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Hire React Developer Ellon | IR35-Safe | ClickMasters
META DESC: Hire a React Developer in Ellon. IR35-safe. from £4,600/month. UK GDPR.
SLUG: /hire-react-developer-ellon/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April 2026  |  Reading time: 7 min  |  Written by: ClickMasters Ellon Hiring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Developers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React Developer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Hire React Developer Ellon</w:t>
      </w:r>
    </w:p>
    <w:p>
      <w:pPr>
        <w:spacing w:after="60" w:before="60"/>
      </w:pPr>
    </w:p>
    <w:p>
      <w:pPr>
        <w:pStyle w:val="Heading1"/>
        <w:spacing w:after="160" w:before="360"/>
      </w:pPr>
      <w:r>
        <w:rPr>
          <w:rFonts w:ascii="Arial" w:cs="Arial" w:eastAsia="Arial" w:hAnsi="Arial"/>
          <w:b/>
          <w:bCs/>
          <w:color w:val="0B1F3A"/>
          <w:sz w:val="40"/>
          <w:szCs w:val="40"/>
        </w:rPr>
        <w:t xml:space="preserve">Hire React Developer Ellon — IR35-Safe, from £4,600/month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Ellon</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from £4,600/month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Vetted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vetted React Developers for Ellon and Aberdeenshire / Scotland. Our engineers are employees — zero IR35 liability. From from £4,600/month.</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Ellon React Developer Market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Ellon is a market town in Aberdeenshire — 15 miles north of Aberdeen. The town is within commuting distance of Aberdeen's significant offshore energy and subsea technology cluster, and benefits from Robert Gordon University (RGU) and University of Aberdeen computing pipelines. Ellon engineers frequently have North Sea energy data engineering backgrounds. Rates are very competitive — typically 25–30% below London.</w:t>
      </w: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React 18 + TypeScript + Next.js — standard frontend.</w:t>
      </w:r>
    </w:p>
    <w:p>
      <w:pPr>
        <w:pStyle w:val="ListParagraph"/>
        <w:numPr>
          <w:ilvl w:val="0"/>
          <w:numId w:val="2"/>
        </w:numPr>
        <w:spacing w:after="60" w:before="60"/>
      </w:pPr>
      <w:r>
        <w:rPr>
          <w:rFonts w:ascii="Arial" w:cs="Arial" w:eastAsia="Arial" w:hAnsi="Arial"/>
          <w:color w:val="1A2332"/>
          <w:sz w:val="22"/>
          <w:szCs w:val="22"/>
        </w:rPr>
        <w:t xml:space="preserve">Offshore energy and subsea technology from Aberdeen proximity (15 miles).</w:t>
      </w:r>
    </w:p>
    <w:p>
      <w:pPr>
        <w:pStyle w:val="ListParagraph"/>
        <w:numPr>
          <w:ilvl w:val="0"/>
          <w:numId w:val="2"/>
        </w:numPr>
        <w:spacing w:after="60" w:before="60"/>
      </w:pPr>
      <w:r>
        <w:rPr>
          <w:rFonts w:ascii="Arial" w:cs="Arial" w:eastAsia="Arial" w:hAnsi="Arial"/>
          <w:color w:val="1A2332"/>
          <w:sz w:val="22"/>
          <w:szCs w:val="22"/>
        </w:rPr>
        <w:t xml:space="preserve">North Sea energy data engineering and renewables transition expertise.</w:t>
      </w:r>
    </w:p>
    <w:p>
      <w:pPr>
        <w:pStyle w:val="ListParagraph"/>
        <w:numPr>
          <w:ilvl w:val="0"/>
          <w:numId w:val="2"/>
        </w:numPr>
        <w:spacing w:after="60" w:before="60"/>
      </w:pPr>
      <w:r>
        <w:rPr>
          <w:rFonts w:ascii="Arial" w:cs="Arial" w:eastAsia="Arial" w:hAnsi="Arial"/>
          <w:color w:val="1A2332"/>
          <w:sz w:val="22"/>
          <w:szCs w:val="22"/>
        </w:rPr>
        <w:t xml:space="preserve">Robert Gordon University and University of Aberdeen pipeline.</w:t>
      </w:r>
    </w:p>
    <w:p>
      <w:pPr>
        <w:pStyle w:val="ListParagraph"/>
        <w:numPr>
          <w:ilvl w:val="0"/>
          <w:numId w:val="2"/>
        </w:numPr>
        <w:spacing w:after="60" w:before="60"/>
      </w:pPr>
      <w:r>
        <w:rPr>
          <w:rFonts w:ascii="Arial" w:cs="Arial" w:eastAsia="Arial" w:hAnsi="Arial"/>
          <w:color w:val="1A2332"/>
          <w:sz w:val="22"/>
          <w:szCs w:val="22"/>
        </w:rPr>
        <w:t xml:space="preserve">Ellon rates approximately 25–30% below London — very competitive.</w:t>
      </w:r>
    </w:p>
    <w:p>
      <w:pPr>
        <w:pStyle w:val="ListParagraph"/>
        <w:numPr>
          <w:ilvl w:val="0"/>
          <w:numId w:val="2"/>
        </w:numPr>
        <w:spacing w:after="60" w:before="60"/>
      </w:pPr>
      <w:r>
        <w:rPr>
          <w:rFonts w:ascii="Arial" w:cs="Arial" w:eastAsia="Arial" w:hAnsi="Arial"/>
          <w:color w:val="1A2332"/>
          <w:sz w:val="22"/>
          <w:szCs w:val="22"/>
        </w:rPr>
        <w:t xml:space="preserve">IR35 zero liability — our engineers are ClickMasters employees.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Engagement</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Monthly Cost</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Staff Augmentation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 developer</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£4,600/month</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Dedicated Pair</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 developers</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£10,000/mo</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Team</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 devs + PM</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£14,000/mo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IR35 Zero Risk: Our engineers are ClickMasters employees. One invoice, no SDS.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Can you provide React developers in Ellon?</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provides React developers for Ellon and Aberdeenshire. Aberdeen 15 miles provides access to Scotland's energy technology capital.</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Hire React Developer Aberdeen: /hire-react-developer-aberdeen/</w:t>
      </w:r>
    </w:p>
    <w:p>
      <w:pPr>
        <w:pStyle w:val="ListParagraph"/>
        <w:numPr>
          <w:ilvl w:val="0"/>
          <w:numId w:val="3"/>
        </w:numPr>
        <w:spacing w:after="60" w:before="60"/>
      </w:pPr>
      <w:r>
        <w:rPr>
          <w:rFonts w:ascii="Arial" w:cs="Arial" w:eastAsia="Arial" w:hAnsi="Arial"/>
          <w:color w:val="1A4A8A"/>
          <w:sz w:val="22"/>
          <w:szCs w:val="22"/>
        </w:rPr>
        <w:t xml:space="preserve">Staff Augmentation UK: /staff-augmentation/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React Developer in Ellon</w:t>
            </w:r>
          </w:p>
          <w:p>
            <w:pPr>
              <w:spacing w:after="160" w:before="0"/>
            </w:pPr>
            <w:r>
              <w:rPr>
                <w:rFonts w:ascii="Arial" w:cs="Arial" w:eastAsia="Arial" w:hAnsi="Arial"/>
                <w:color w:val="BDD0E8"/>
                <w:sz w:val="22"/>
                <w:szCs w:val="22"/>
              </w:rPr>
              <w:t xml:space="preserve">Free 45-min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Ellon Hiring Team</w:t>
            </w:r>
          </w:p>
          <w:p>
            <w:pPr>
              <w:spacing w:after="80" w:before="0"/>
            </w:pPr>
            <w:r>
              <w:rPr>
                <w:rFonts w:ascii="Arial" w:cs="Arial" w:eastAsia="Arial" w:hAnsi="Arial"/>
                <w:b/>
                <w:bCs/>
                <w:color w:val="E8612A"/>
                <w:sz w:val="20"/>
                <w:szCs w:val="20"/>
              </w:rPr>
              <w:t xml:space="preserve">React Developer specialists</w:t>
            </w:r>
          </w:p>
          <w:p>
            <w:pPr>
              <w:spacing w:after="0" w:before="0"/>
            </w:pPr>
            <w:r>
              <w:rPr>
                <w:rFonts w:ascii="Arial" w:cs="Arial" w:eastAsia="Arial" w:hAnsi="Arial"/>
                <w:color w:val="1A2332"/>
                <w:sz w:val="20"/>
                <w:szCs w:val="20"/>
              </w:rPr>
              <w:t xml:space="preserve">Placing React Developers across Ellon and Aberdeenshire / Scotland.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FAQPage | "hire react developer ellon"</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2026-06-05T16:45:19.433Z</dcterms:created>
  <dcterms:modified xsi:type="dcterms:W3CDTF">2026-06-05T16:45:19.433Z</dcterms:modified>
</cp:coreProperties>
</file>

<file path=docProps/custom.xml><?xml version="1.0" encoding="utf-8"?>
<Properties xmlns="http://schemas.openxmlformats.org/officeDocument/2006/custom-properties" xmlns:vt="http://schemas.openxmlformats.org/officeDocument/2006/docPropsVTypes"/>
</file>