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Trunk-Based Development? UK Definition | ClickMasters
META DESC: Trunk-Based Development explained. Trunk-Based Development (TBD) is a version control strategy where developers commit directly to a single share...
SLUG: /glossary/trunk-based-development-definition/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Trunk-Based Development?</w:t>
      </w:r>
    </w:p>
    <w:p>
      <w:pPr>
        <w:spacing w:after="60" w:before="60"/>
      </w:pPr>
    </w:p>
    <w:p>
      <w:pPr>
        <w:pStyle w:val="Heading1"/>
        <w:spacing w:after="160" w:before="360"/>
      </w:pPr>
      <w:r>
        <w:rPr>
          <w:rFonts w:ascii="Arial" w:cs="Arial" w:eastAsia="Arial" w:hAnsi="Arial"/>
          <w:b/>
          <w:bCs/>
          <w:color w:val="0B1F3A"/>
          <w:sz w:val="40"/>
          <w:szCs w:val="40"/>
        </w:rPr>
        <w:t xml:space="preserve">What is Trunk-Based Development?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Trunk-Based Development (TBD) is a version control strategy where developers commit directly to a single shared branch ("trunk" or "main") — or use very short-lived feature branches (less than 1 day). This contrasts with long-lived feature branches (days or weeks). TBD enables continuous integration: because everyone is working on the same branch, conflicts are discovered and resolved immediately rather than accumulating over days.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Trunk-Based Development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Trunk-Based Development is the approach used by the world's highest-performing software teams (per DORA research). It enables the high deployment frequency required for Cyber Essentials patch management (rapid security patch deployment). UK caveats: TBD requires mature automated testing to be safe (you need confidence that every commit is deployable), and it requires feature flags to hide incomplete work from users. For most UK product teams with solid CI/CD and test coverage, TBD is the recommended approach; for less mature teams, short-lived feature branches (1–3 days) are a stepping stone.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Feature Branch: </w:t>
      </w:r>
      <w:r>
        <w:rPr>
          <w:rFonts w:ascii="Arial" w:cs="Arial" w:eastAsia="Arial" w:hAnsi="Arial"/>
          <w:b w:val="false"/>
          <w:bCs w:val="false"/>
          <w:i w:val="false"/>
          <w:iCs w:val="false"/>
          <w:color w:val="1A2332"/>
          <w:sz w:val="22"/>
          <w:szCs w:val="22"/>
        </w:rPr>
        <w:t xml:space="preserve">The alternative to trunk-based development — branches live longer.</w:t>
      </w:r>
    </w:p>
    <w:p>
      <w:pPr>
        <w:spacing w:after="160" w:before="100"/>
      </w:pPr>
      <w:r>
        <w:rPr>
          <w:rFonts w:ascii="Arial" w:cs="Arial" w:eastAsia="Arial" w:hAnsi="Arial"/>
          <w:b/>
          <w:bCs/>
          <w:i w:val="false"/>
          <w:iCs w:val="false"/>
          <w:color w:val="0B1F3A"/>
          <w:sz w:val="22"/>
          <w:szCs w:val="22"/>
        </w:rPr>
        <w:t xml:space="preserve">Feature Flag: </w:t>
      </w:r>
      <w:r>
        <w:rPr>
          <w:rFonts w:ascii="Arial" w:cs="Arial" w:eastAsia="Arial" w:hAnsi="Arial"/>
          <w:b w:val="false"/>
          <w:bCs w:val="false"/>
          <w:i w:val="false"/>
          <w:iCs w:val="false"/>
          <w:color w:val="1A2332"/>
          <w:sz w:val="22"/>
          <w:szCs w:val="22"/>
        </w:rPr>
        <w:t xml:space="preserve">Mechanism for hiding incomplete work in trunk-based development.</w:t>
      </w:r>
    </w:p>
    <w:p>
      <w:pPr>
        <w:spacing w:after="160" w:before="100"/>
      </w:pPr>
      <w:r>
        <w:rPr>
          <w:rFonts w:ascii="Arial" w:cs="Arial" w:eastAsia="Arial" w:hAnsi="Arial"/>
          <w:b/>
          <w:bCs/>
          <w:i w:val="false"/>
          <w:iCs w:val="false"/>
          <w:color w:val="0B1F3A"/>
          <w:sz w:val="22"/>
          <w:szCs w:val="22"/>
        </w:rPr>
        <w:t xml:space="preserve">CI/CD: </w:t>
      </w:r>
      <w:r>
        <w:rPr>
          <w:rFonts w:ascii="Arial" w:cs="Arial" w:eastAsia="Arial" w:hAnsi="Arial"/>
          <w:b w:val="false"/>
          <w:bCs w:val="false"/>
          <w:i w:val="false"/>
          <w:iCs w:val="false"/>
          <w:color w:val="1A2332"/>
          <w:sz w:val="22"/>
          <w:szCs w:val="22"/>
        </w:rPr>
        <w:t xml:space="preserve">Enabled by trunk-based development.</w:t>
      </w:r>
    </w:p>
    <w:p>
      <w:pPr>
        <w:spacing w:after="160" w:before="100"/>
      </w:pPr>
      <w:r>
        <w:rPr>
          <w:rFonts w:ascii="Arial" w:cs="Arial" w:eastAsia="Arial" w:hAnsi="Arial"/>
          <w:b/>
          <w:bCs/>
          <w:i w:val="false"/>
          <w:iCs w:val="false"/>
          <w:color w:val="0B1F3A"/>
          <w:sz w:val="22"/>
          <w:szCs w:val="22"/>
        </w:rPr>
        <w:t xml:space="preserve">DORA Metrics: </w:t>
      </w:r>
      <w:r>
        <w:rPr>
          <w:rFonts w:ascii="Arial" w:cs="Arial" w:eastAsia="Arial" w:hAnsi="Arial"/>
          <w:b w:val="false"/>
          <w:bCs w:val="false"/>
          <w:i w:val="false"/>
          <w:iCs w:val="false"/>
          <w:color w:val="1A2332"/>
          <w:sz w:val="22"/>
          <w:szCs w:val="22"/>
        </w:rPr>
        <w:t xml:space="preserve">Research showing trunk-based development correlates with high performance.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Trunk-Based Development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trunk based development"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2026-05-23T06:05:57.916Z</dcterms:created>
  <dcterms:modified xsi:type="dcterms:W3CDTF">2026-05-23T06:05:57.916Z</dcterms:modified>
</cp:coreProperties>
</file>

<file path=docProps/custom.xml><?xml version="1.0" encoding="utf-8"?>
<Properties xmlns="http://schemas.openxmlformats.org/officeDocument/2006/custom-properties" xmlns:vt="http://schemas.openxmlformats.org/officeDocument/2006/docPropsVTypes"/>
</file>