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Barcelona | UK Agency | ClickMasters
META DESC: Custom software development for Barcelona businesses. EU GDPR. UK-based team.
SLUG: /custom-software-development-barcelona/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Barcelona</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Barcelona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Barcelona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Spain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is a UK-based software agency serving Barcelona and Spain with EU GDPR compliance. Spanish AEPD (Agencia Espanola de Proteccion de Datos)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Barcelona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Barcelona is Spain's technology capital and one of Europe's fastest-growing startup ecosystems. Home to Glovo (food delivery), Wallapop (marketplace), Typeform (SaaS), and Factorial (HR tech), Barcelona has a thriving B2B SaaS scene alongside strong manufacturing technology (Seat/Volkswagen digital, HP Barcelona). Mobile World Congress in Barcelona makes it a global mobile and connectivity hub.</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Glovo, Wallapop, Typeform HQ, Factorial HR (founded in Barcelona), HP Barcelona, Volkswagen Digital, CaixaBank Tech, Bankinter Digital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Spanish DPA (Agencia Espanola de Proteccion de Datos, AEPD) enforces GDPR. AEPD has been one of Europe's most active DPAs in fining large organisations. Spanish data protection law adds some national provisions. Barcelona-based businesses often serve both Spanish and Latin American markets.</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standard.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Barcelona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 for workshops and milestones.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comply with EU GDPR?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 as standard.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Barcelona</w:t>
            </w:r>
          </w:p>
          <w:p>
            <w:pPr>
              <w:spacing w:after="160" w:before="0"/>
            </w:pPr>
            <w:r>
              <w:rPr>
                <w:rFonts w:ascii="Arial" w:cs="Arial" w:eastAsia="Arial" w:hAnsi="Arial"/>
                <w:color w:val="BDD0E8"/>
                <w:sz w:val="22"/>
                <w:szCs w:val="22"/>
              </w:rPr>
              <w:t xml:space="preserve">EU GDPR built in. EUR invoicing available.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barcelona" (~50/mo)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2026-05-25T11:16:26.065Z</dcterms:created>
  <dcterms:modified xsi:type="dcterms:W3CDTF">2026-05-25T11:16:26.065Z</dcterms:modified>
</cp:coreProperties>
</file>

<file path=docProps/custom.xml><?xml version="1.0" encoding="utf-8"?>
<Properties xmlns="http://schemas.openxmlformats.org/officeDocument/2006/custom-properties" xmlns:vt="http://schemas.openxmlformats.org/officeDocument/2006/docPropsVTypes"/>
</file>