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Sheffield | ClickMasters UK
META DESC: Custom Software Development in Sheffield from ClickMasters. Bespoke software built for your specific needs. £12,000–£200,000+. UK GDPR compliant. IR35-safe. Free consultation for Sheffield businesses.
SLUG: /custom-software-development-sheffield/
SCHEMA: LocalBusiness + Service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Custom Software Development Team  |  Reviewed by: James Whitmore, CTO — Sheffield client work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Sheffield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Sheffield — Bespoke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Sheffield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⏱️ 8wk Start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services to businesses in Sheffield and across Yorkshire. When off-the-shelf software forces workarounds, custom software gives you full control. ClickMasters builds bespoke software for businesses in Sheffield. Transparent GBP pricing. UK GDPR by design. R&amp;D Tax Credits eligible. Full IP ownership on delivery. Starting from £12,000.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Sheffield Technology Ecosystem — Why Build Here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Sheffield's technology sector is built on the city's manufacturing heritage — with particular strength in industrial IoT, automation software, and advanced manufacturing technology. The city also hosts a growing digital creative sector and benefits from proximity to both Manchester and Leeds.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Boeing Sheffield digital, AMRC (Advanced Manufacturing Research Centre) digital, Sheffield Forgemasters, Plusnet (BT Group)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20"/>
                <w:szCs w:val="20"/>
              </w:rPr>
              <w:t xml:space="preserve">Sheffield compliance context: Sheffield Teaching Hospitals NHS FT. Sheffield Children's NHS FT. South Yorkshire ICS. AMRC compliance for aerospace and defence manufacturing software.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Custom Software Development Pricing for Sheffield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GBP Pricing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and requirements review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Project Build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Bespoke software built for your specific needs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Most Custom Software Development projects qualify for HMRC relief. Up to 27% of qualifying spend returned. ClickMasters documents R&amp;D as standard. /rd-tax-credits-software-development/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Compliance for Sheffield Projects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GDPR: Article 25 privacy by design on every project. AWS eu-west-2 or Azure UK South for data residency.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Essentials: 5 controls implemented. Patch management SLA for ongoing maintenance.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IR35: Our engineers are ClickMasters employees — zero IR35 liability for your Sheffield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GDPR, ICO, Cyber Essentials: Sector-specific compliance built into project architecture.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Custom Software Development in Sheffield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Custom Software Development services in Sheffield?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throughout Sheffield and Yorkshire. We work remotely with Sheffield clients and can provide on-site visits for workshops and key project milestones. All Sheffield projects include transparent GBP pricing, UK GDPR compliance architecture, and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Custom Software Development cost in Sheffield?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Custom Software Development in Sheffield: £12,000–£200,000+. We publish our prices — unlike most UK agencies. Book a free 45-minute consultation for a realistic budget estimate specific to your Sheffield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software UK GDPR compliant for Sheffield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all ClickMasters software includes UK GDPR Article 25 privacy by design. We use AWS eu-west-2 or Azure UK South for data residency. Data Processing Agreements included in all contracts.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offer IR35-safe developers for Sheffield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engineers are our employees, not contractors. Zero IR35 liability for your Sheffield business. One monthly invoice. No SDS required. This applies to all Sheffield and Yorkshire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 (full guide):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Sheffield: /custom-software-development-sheffield/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Developers Sheffield: /hire-react-developer-sheffield/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Custom Software Development Consultation in Sheffield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 Scope your project, get transparent GBP pricing, confirm UK GDPR compliance —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Book Free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Custom Software Development Team — Sheffield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Custom Software Development specialists serving Sheffield and Yorkshire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Custom Software Development projects for businesses across Sheffield and Yorkshire with UK GDPR compliance and full IP ownership transfer.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JSON-LD Schema: LocalBusiness + Service + FAQPage + BreadcrumbList | "custom software development sheffield" (80–400/mo)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2026-05-21T06:33:44.789Z</dcterms:created>
  <dcterms:modified xsi:type="dcterms:W3CDTF">2026-05-21T06:33:44.789Z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