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FHIR R4 Integration Guide UK — NHS APIs &amp; HL7 FHIR for Developers | ClickMasters
META DESC: FHIR R4 explained for UK software developers. HL7 FHIR R4 UK Core profiles, NHS Digital APIs, GP Connect, NHS Login. Technical integration guide. Free consultation.
SLUG: /fhir-r4-integration-guide/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13 min  |  Written by: ClickMasters NHS Integration Team  |  Reviewed by: FHIR R4 certified developer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FHIR R4 Integration Guide UK</w:t>
      </w:r>
    </w:p>
    <w:p>
      <w:pPr>
        <w:spacing w:after="60" w:before="60"/>
      </w:pPr>
    </w:p>
    <w:p>
      <w:pPr>
        <w:pStyle w:val="Heading1"/>
        <w:spacing w:after="160" w:before="360"/>
      </w:pPr>
      <w:r>
        <w:rPr>
          <w:rFonts w:ascii="Arial" w:cs="Arial" w:eastAsia="Arial" w:hAnsi="Arial"/>
          <w:b/>
          <w:bCs/>
          <w:color w:val="0B1F3A"/>
          <w:sz w:val="40"/>
          <w:szCs w:val="40"/>
        </w:rPr>
        <w:t xml:space="preserve">FHIR R4 Integration Guide UK — NHS APIs, HL7 FHIR &amp; UK Core Profiles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HL7 FHIR R4</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NHS Spine</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Core Profiles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GP Connect</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NHS Login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FHIR (Fast Healthcare Interoperability Resources) R4 is the international standard for exchanging healthcare information electronically. NHS England requires FHIR R4 with UK Core profiles for all new NHS digital services. UK Core adds NHS-specific constraints and extensions to the base FHIR R4 standard — making UK healthcare interoperability more consistent. ClickMasters has implemented NHS Spine, GP Connect, NHS Login, and custom FHIR R4 servers for UK HealthTech clients.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Key NHS APIs Using FHIR R4</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18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NHS API</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Purpose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FHIR Resources</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Auth Method</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Spine (PDS)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 Demographics Service — verify NHS numbers, patient details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 resource (UK Core)</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smartcard / API key + OAuth2</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GP Connect (Record Access)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Access GP clinical records for connected NHS services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 Condition, Medication, Observation</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system OAuth2 + smartcard</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GP Connect (Appointments)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Book/manage GP appointments digitally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Slot, Appointment, Schedule</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system OAuth2</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Login</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 identity verification — P5 (low) and P9 (high) assurance levels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OIDC/OAuth2 — not FHIR</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Digital OIDC client credentials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111 / UEC APIs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Urgent care referral and transfer</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Encounter, ServiceRequest</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API management platform</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Electronic Prescription Service (EPS)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Digital prescription creation and dispensing</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MedicationRequest, MedicationDispense</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smartcard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Core FHIR Profiles — Why They Matter</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Core is the NHS England-mandated set of profiles and extensions that constrain and extend base FHIR R4 for UK use. Implementing generic FHIR R4 is not sufficient for NHS integration — you must implement UK Core profiles. Key differences: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Core adds NHS-specific identifier systems (NHS Number, ODS codes, SNOMED CT UK edition)</w:t>
      </w:r>
    </w:p>
    <w:p>
      <w:pPr>
        <w:pStyle w:val="ListParagraph"/>
        <w:numPr>
          <w:ilvl w:val="0"/>
          <w:numId w:val="2"/>
        </w:numPr>
        <w:spacing w:after="60" w:before="60"/>
      </w:pPr>
      <w:r>
        <w:rPr>
          <w:rFonts w:ascii="Arial" w:cs="Arial" w:eastAsia="Arial" w:hAnsi="Arial"/>
          <w:b w:val="false"/>
          <w:bCs w:val="false"/>
          <w:color w:val="1A2332"/>
          <w:sz w:val="22"/>
          <w:szCs w:val="22"/>
        </w:rPr>
        <w:t xml:space="preserve">UK Core constrains cardinality on clinical resources to match NHS data quality standards</w:t>
      </w:r>
    </w:p>
    <w:p>
      <w:pPr>
        <w:pStyle w:val="ListParagraph"/>
        <w:numPr>
          <w:ilvl w:val="0"/>
          <w:numId w:val="2"/>
        </w:numPr>
        <w:spacing w:after="60" w:before="60"/>
      </w:pPr>
      <w:r>
        <w:rPr>
          <w:rFonts w:ascii="Arial" w:cs="Arial" w:eastAsia="Arial" w:hAnsi="Arial"/>
          <w:b w:val="false"/>
          <w:bCs w:val="false"/>
          <w:color w:val="1A2332"/>
          <w:sz w:val="22"/>
          <w:szCs w:val="22"/>
        </w:rPr>
        <w:t xml:space="preserve">UK Core adds UK-specific extensions for GP systems, consent models, and clinical coding</w:t>
      </w:r>
    </w:p>
    <w:p>
      <w:pPr>
        <w:pStyle w:val="ListParagraph"/>
        <w:numPr>
          <w:ilvl w:val="0"/>
          <w:numId w:val="2"/>
        </w:numPr>
        <w:spacing w:after="60" w:before="60"/>
      </w:pPr>
      <w:r>
        <w:rPr>
          <w:rFonts w:ascii="Arial" w:cs="Arial" w:eastAsia="Arial" w:hAnsi="Arial"/>
          <w:b w:val="false"/>
          <w:bCs w:val="false"/>
          <w:color w:val="1A2332"/>
          <w:sz w:val="22"/>
          <w:szCs w:val="22"/>
        </w:rPr>
        <w:t xml:space="preserve">UK Core profiles are versioned — implementation must specify the version it supports</w:t>
      </w:r>
    </w:p>
    <w:p>
      <w:pPr>
        <w:pStyle w:val="ListParagraph"/>
        <w:numPr>
          <w:ilvl w:val="0"/>
          <w:numId w:val="2"/>
        </w:numPr>
        <w:spacing w:after="60" w:before="60"/>
      </w:pPr>
      <w:r>
        <w:rPr>
          <w:rFonts w:ascii="Arial" w:cs="Arial" w:eastAsia="Arial" w:hAnsi="Arial"/>
          <w:b w:val="false"/>
          <w:bCs w:val="false"/>
          <w:color w:val="1A2332"/>
          <w:sz w:val="22"/>
          <w:szCs w:val="22"/>
        </w:rPr>
        <w:t xml:space="preserve">NHS Digital publish UK Core conformance resources (StructureDefinitions, ValueSets, CodeSystems) on the NHS Digital FHIR server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NHS Login Integration — Patient Identity Verification</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NHS Login provides verified patient identity for NHS digital services. It uses OpenID Connect (OIDC) — not FHIR — to authenticate patients. Two assurance levels: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226"/>
      </w:tblGrid>
      <w:tr>
        <w:trPr>
          <w:tblHeader/>
        </w:trPr>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Assurance Level</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What's Verified</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Use Case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Verification Method</w:t>
            </w:r>
          </w:p>
        </w:tc>
      </w:tr>
      <w:tr>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P5 — Medium</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Email + basic demographic match</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Non-clinical, lower-risk services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Online ID document scan + demographic match</w:t>
            </w:r>
          </w:p>
        </w:tc>
      </w:tr>
      <w:tr>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P9 — High</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identity verification</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Clinical services, prescription access</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In-person ID verification or video ID proofing</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NHS Login integration requires: supplier agreement with NHS Digital, test environment onboarding (sandbox → integration → production pathway), implementation of OIDC authorisation code flow with PKCE, and privacy notice meeting NHS Login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FHIR R4 Integration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FHIR R4 and FHIR DSTU2/STU3?</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HL7 FHIR has had multiple versions. DSTU2 and STU3 are older versions still in use on legacy NHS systems. R4 is the current stable release and is mandated by NHS England for new systems. Many NHS organisations are mid-migration from STU3 to R4. If you're building a new NHS-connected application, implement R4 with UK Core profiles. If you're integrating with an existing NHS system, check which FHIR version that system exposes.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I need to implement a full FHIR server?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Not necessarily. If you're consuming NHS FHIR APIs (reading patient data from NHS Spine or GP Connect), you need a FHIR client implementation — not a full server. If you're exposing your own data to NHS systems (e.g., sending clinical data to NHS Spine), you need a FHIR server that can receive and validate FHIR resources. ClickMasters has implemented both FHIR clients and servers for UK HealthTech projects.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FHIR R4 NHS integration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basic NHS Login integration (P5 identity only): 3–6 weeks. GP Connect record access integration: 8–16 weeks (including NHS Digital onboarding and environment testing). NHS Spine PDS integration: 6–12 weeks. Full FHIR R4 server implementation: 8–20 weeks depending on the resources required. The NHS Digital onboarding process (supplier agreement, environment access, conformance testing) typically takes 4–8 weeks and runs in parallel with 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DTAC Compliance Guide UK: /dtac-compliance-guide/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NHS API Integration UK: /nhs-api-integration/</w:t>
      </w:r>
    </w:p>
    <w:p>
      <w:pPr>
        <w:pStyle w:val="ListParagraph"/>
        <w:numPr>
          <w:ilvl w:val="0"/>
          <w:numId w:val="3"/>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NHS Digital Supplier Onboarding UK: /nhs-digital-supplier-onboarding/</w:t>
      </w:r>
    </w:p>
    <w:p>
      <w:pPr>
        <w:pStyle w:val="ListParagraph"/>
        <w:numPr>
          <w:ilvl w:val="0"/>
          <w:numId w:val="3"/>
        </w:numPr>
        <w:spacing w:after="60" w:before="60"/>
      </w:pPr>
      <w:r>
        <w:rPr>
          <w:rFonts w:ascii="Arial" w:cs="Arial" w:eastAsia="Arial" w:hAnsi="Arial"/>
          <w:b w:val="false"/>
          <w:bCs w:val="false"/>
          <w:color w:val="1A2332"/>
          <w:sz w:val="22"/>
          <w:szCs w:val="22"/>
        </w:rPr>
        <w:t xml:space="preserve">GDPR for HealthTech UK: /gdpr-healthtech-uk/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NHS FHIR Integration</w:t>
            </w:r>
          </w:p>
          <w:p>
            <w:pPr>
              <w:spacing w:after="160" w:before="0"/>
            </w:pPr>
            <w:r>
              <w:rPr>
                <w:rFonts w:ascii="Arial" w:cs="Arial" w:eastAsia="Arial" w:hAnsi="Arial"/>
                <w:color w:val="BDD0E8"/>
                <w:sz w:val="22"/>
                <w:szCs w:val="22"/>
              </w:rPr>
              <w:t xml:space="preserve">ClickMasters has implemented NHS Login, GP Connect, and FHIR R4 servers for UK HealthTech clients. Free consultation to scope your integration.</w:t>
            </w:r>
          </w:p>
          <w:p>
            <w:pPr>
              <w:spacing w:after="0" w:before="0"/>
            </w:pPr>
            <w:r>
              <w:rPr>
                <w:rFonts w:ascii="Arial" w:cs="Arial" w:eastAsia="Arial" w:hAnsi="Arial"/>
                <w:b/>
                <w:bCs/>
                <w:color w:val="E8612A"/>
                <w:sz w:val="22"/>
                <w:szCs w:val="22"/>
              </w:rPr>
              <w:t xml:space="preserve">→ Book Free NHS Integration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NHS Integration Team</w:t>
            </w:r>
          </w:p>
          <w:p>
            <w:pPr>
              <w:spacing w:after="80" w:before="0"/>
            </w:pPr>
            <w:r>
              <w:rPr>
                <w:rFonts w:ascii="Arial" w:cs="Arial" w:eastAsia="Arial" w:hAnsi="Arial"/>
                <w:b/>
                <w:bCs/>
                <w:color w:val="E8612A"/>
                <w:sz w:val="20"/>
                <w:szCs w:val="20"/>
              </w:rPr>
              <w:t xml:space="preserve">FHIR R4, NHS Login, and GP Connect integration specialists</w:t>
            </w:r>
          </w:p>
          <w:p>
            <w:pPr>
              <w:spacing w:after="0" w:before="0"/>
            </w:pPr>
            <w:r>
              <w:rPr>
                <w:rFonts w:ascii="Arial" w:cs="Arial" w:eastAsia="Arial" w:hAnsi="Arial"/>
                <w:color w:val="1A2332"/>
                <w:sz w:val="20"/>
                <w:szCs w:val="20"/>
              </w:rPr>
              <w:t xml:space="preserve">ClickMasters has delivered NHS-connected digital health applications including NHS Login integration, GP Connect Record Access, and custom FHIR R4 servers. All implementations use UK Core profiles and are DTAC-aware.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"fhir r4 integration uk" (500/mo), "nhs fhir api integration" (500/mo), "hl7 fhir r4 nhs"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2026-05-21T06:07:45.188Z</dcterms:created>
  <dcterms:modified xsi:type="dcterms:W3CDTF">2026-05-21T06:07:45.188Z</dcterms:modified>
</cp:coreProperties>
</file>

<file path=docProps/custom.xml><?xml version="1.0" encoding="utf-8"?>
<Properties xmlns="http://schemas.openxmlformats.org/officeDocument/2006/custom-properties" xmlns:vt="http://schemas.openxmlformats.org/officeDocument/2006/docPropsVTypes"/>
</file>