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Product Owner? UK Definition | ClickMasters
META DESC: Product Owner explained for UK software developers. The Product Owner is one of the three Scrum roles, responsible for maximising the value of the product. The PO owns the ...
SLUG: /glossary/product-owner-definition/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Product Owner?</w:t>
      </w:r>
    </w:p>
    <w:p>
      <w:pPr>
        <w:spacing w:after="60" w:before="60"/>
      </w:pPr>
    </w:p>
    <w:p>
      <w:pPr>
        <w:pStyle w:val="Heading1"/>
        <w:spacing w:after="160" w:before="360"/>
      </w:pPr>
      <w:r>
        <w:rPr>
          <w:rFonts w:ascii="Arial" w:cs="Arial" w:eastAsia="Arial" w:hAnsi="Arial"/>
          <w:b/>
          <w:bCs/>
          <w:color w:val="0B1F3A"/>
          <w:sz w:val="40"/>
          <w:szCs w:val="40"/>
        </w:rPr>
        <w:t xml:space="preserve">What is Product Owner?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The Product Owner is one of the three Scrum roles, responsible for maximising the value of the product. The PO owns the Product Backlog — the prioritised list of features to be built — and is the primary point of contact between the business and the development team. The PO writes or approves user stories, sets priorities, and accepts or rejects completed work.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Product Owner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The Product Owner role is critical to UK commercial software projects. In UK startup development, the PO is often the founder or a senior stakeholder. For enterprise projects, a dedicated PO with strong domain knowledge significantly improves delivery quality. UK IR35 consideration: a Product Owner who is fully embedded in a client's team, using client processes, with the client directing their day-to-day work is likely inside IR35. ClickMasters can provide fractional Product Owner services as part of our consulting offering.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Scrum: </w:t>
      </w:r>
      <w:r>
        <w:rPr>
          <w:rFonts w:ascii="Arial" w:cs="Arial" w:eastAsia="Arial" w:hAnsi="Arial"/>
          <w:b w:val="false"/>
          <w:bCs w:val="false"/>
          <w:i w:val="false"/>
          <w:iCs w:val="false"/>
          <w:color w:val="1A2332"/>
          <w:sz w:val="22"/>
          <w:szCs w:val="22"/>
        </w:rPr>
        <w:t xml:space="preserve">The framework that defines the Product Owner role.</w:t>
      </w:r>
    </w:p>
    <w:p>
      <w:pPr>
        <w:spacing w:after="160" w:before="100"/>
      </w:pPr>
      <w:r>
        <w:rPr>
          <w:rFonts w:ascii="Arial" w:cs="Arial" w:eastAsia="Arial" w:hAnsi="Arial"/>
          <w:b/>
          <w:bCs/>
          <w:i w:val="false"/>
          <w:iCs w:val="false"/>
          <w:color w:val="0B1F3A"/>
          <w:sz w:val="22"/>
          <w:szCs w:val="22"/>
        </w:rPr>
        <w:t xml:space="preserve">Product Backlog: </w:t>
      </w:r>
      <w:r>
        <w:rPr>
          <w:rFonts w:ascii="Arial" w:cs="Arial" w:eastAsia="Arial" w:hAnsi="Arial"/>
          <w:b w:val="false"/>
          <w:bCs w:val="false"/>
          <w:i w:val="false"/>
          <w:iCs w:val="false"/>
          <w:color w:val="1A2332"/>
          <w:sz w:val="22"/>
          <w:szCs w:val="22"/>
        </w:rPr>
        <w:t xml:space="preserve">The prioritised list of features owned by the PO.</w:t>
      </w:r>
    </w:p>
    <w:p>
      <w:pPr>
        <w:spacing w:after="160" w:before="100"/>
      </w:pPr>
      <w:r>
        <w:rPr>
          <w:rFonts w:ascii="Arial" w:cs="Arial" w:eastAsia="Arial" w:hAnsi="Arial"/>
          <w:b/>
          <w:bCs/>
          <w:i w:val="false"/>
          <w:iCs w:val="false"/>
          <w:color w:val="0B1F3A"/>
          <w:sz w:val="22"/>
          <w:szCs w:val="22"/>
        </w:rPr>
        <w:t xml:space="preserve">User Story: </w:t>
      </w:r>
      <w:r>
        <w:rPr>
          <w:rFonts w:ascii="Arial" w:cs="Arial" w:eastAsia="Arial" w:hAnsi="Arial"/>
          <w:b w:val="false"/>
          <w:bCs w:val="false"/>
          <w:i w:val="false"/>
          <w:iCs w:val="false"/>
          <w:color w:val="1A2332"/>
          <w:sz w:val="22"/>
          <w:szCs w:val="22"/>
        </w:rPr>
        <w:t xml:space="preserve">The unit of work the PO writes and prioritises.</w:t>
      </w:r>
    </w:p>
    <w:p>
      <w:pPr>
        <w:spacing w:after="160" w:before="100"/>
      </w:pPr>
      <w:r>
        <w:rPr>
          <w:rFonts w:ascii="Arial" w:cs="Arial" w:eastAsia="Arial" w:hAnsi="Arial"/>
          <w:b/>
          <w:bCs/>
          <w:i w:val="false"/>
          <w:iCs w:val="false"/>
          <w:color w:val="0B1F3A"/>
          <w:sz w:val="22"/>
          <w:szCs w:val="22"/>
        </w:rPr>
        <w:t xml:space="preserve">Fractional CTO: </w:t>
      </w:r>
      <w:r>
        <w:rPr>
          <w:rFonts w:ascii="Arial" w:cs="Arial" w:eastAsia="Arial" w:hAnsi="Arial"/>
          <w:b w:val="false"/>
          <w:bCs w:val="false"/>
          <w:i w:val="false"/>
          <w:iCs w:val="false"/>
          <w:color w:val="1A2332"/>
          <w:sz w:val="22"/>
          <w:szCs w:val="22"/>
        </w:rPr>
        <w:t xml:space="preserve">ClickMasters consulting role that sometimes incorporates PO responsibilities.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Consulting UK: /software-consulting/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Product Owner</w:t>
            </w:r>
          </w:p>
          <w:p>
            <w:pPr>
              <w:spacing w:after="160" w:before="0"/>
            </w:pPr>
            <w:r>
              <w:rPr>
                <w:rFonts w:ascii="Arial" w:cs="Arial" w:eastAsia="Arial" w:hAnsi="Arial"/>
                <w:color w:val="BDD0E8"/>
                <w:sz w:val="22"/>
                <w:szCs w:val="22"/>
              </w:rPr>
              <w:t xml:space="preserve">ClickMasters applies Product Owner in every project.</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 product owner"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2026-05-22T10:32:13.887Z</dcterms:created>
  <dcterms:modified xsi:type="dcterms:W3CDTF">2026-05-22T10:32:13.887Z</dcterms:modified>
</cp:coreProperties>
</file>

<file path=docProps/custom.xml><?xml version="1.0" encoding="utf-8"?>
<Properties xmlns="http://schemas.openxmlformats.org/officeDocument/2006/custom-properties" xmlns:vt="http://schemas.openxmlformats.org/officeDocument/2006/docPropsVTypes"/>
</file>