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Consulting London | ClickMasters UK
META DESC: Software Consulting in London from ClickMasters. Fractional CTO, architecture review, technology due diligence. £120–£250/hr. UK GDPR compliant. IR35-safe team. Free consultation for London businesses.
SLUG: /software-consulting-london/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Software Consulting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Software Consulting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Consulting London</w:t>
      </w:r>
    </w:p>
    <w:p>
      <w:pPr>
        <w:spacing w:after="60" w:before="60"/>
      </w:pPr>
    </w:p>
    <w:p>
      <w:pPr>
        <w:pStyle w:val="Heading1"/>
        <w:spacing w:after="160" w:before="360"/>
      </w:pPr>
      <w:r>
        <w:rPr>
          <w:rFonts w:ascii="Arial" w:cs="Arial" w:eastAsia="Arial" w:hAnsi="Arial"/>
          <w:b/>
          <w:bCs/>
          <w:color w:val="0B1F3A"/>
          <w:sz w:val="40"/>
          <w:szCs w:val="40"/>
        </w:rPr>
        <w:t xml:space="preserve">Software Consulting London — Fractional CTO &amp; Architecture Advisory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£120–£250/hr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1 day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Software Consulting services to businesses in London and across London. Strategic technology guidance helps you make better decisions, faster. ClickMasters provides fractional CTO, architecture review, and technology due diligence services for businesses in London. Fractional CTO from £8,000/month. Technology due diligence for UK M&amp;A. Architecture reviews. Innovate UK grant scoping. No retainer required for initial consultations. Projects start from £120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software consulting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software consulting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Software Consulting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software consulting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Fractional CTO, architecture review, technology due diligence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£120–£250/hr</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Software Consulting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Software Consulting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ISO 27001 advisory, FCA (FinTech), DTAC (HealthTech).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Software Consulting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Software Consulting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Software Consulting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Software Consulting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Software Consulting in London costs £120–£250/hr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Software Consulting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Software Consulting: From 1 day.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Software Consulting UK (full service page): /software-consulting/</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Consulting Cost UK: /cost-software-consulting-uk/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Software Consulting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Software Consulting Team — London</w:t>
            </w:r>
          </w:p>
          <w:p>
            <w:pPr>
              <w:spacing w:after="80" w:before="0"/>
            </w:pPr>
            <w:r>
              <w:rPr>
                <w:rFonts w:ascii="Arial" w:cs="Arial" w:eastAsia="Arial" w:hAnsi="Arial"/>
                <w:b/>
                <w:bCs/>
                <w:color w:val="E8612A"/>
                <w:sz w:val="20"/>
                <w:szCs w:val="20"/>
              </w:rPr>
              <w:t xml:space="preserve">Software Consulting specialists serving London and London</w:t>
            </w:r>
          </w:p>
          <w:p>
            <w:pPr>
              <w:spacing w:after="0" w:before="0"/>
            </w:pPr>
            <w:r>
              <w:rPr>
                <w:rFonts w:ascii="Arial" w:cs="Arial" w:eastAsia="Arial" w:hAnsi="Arial"/>
                <w:color w:val="1A2332"/>
                <w:sz w:val="20"/>
                <w:szCs w:val="20"/>
              </w:rPr>
              <w:t xml:space="preserve">ClickMasters has delivered Software Consulting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"software consulting london" (100–400/mo)
People Also Ask: How much does software consulting cost in London? | Do you provide software consulting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2026-05-21T06:07:46.022Z</dcterms:created>
  <dcterms:modified xsi:type="dcterms:W3CDTF">2026-05-21T06:07:46.022Z</dcterms:modified>
</cp:coreProperties>
</file>

<file path=docProps/custom.xml><?xml version="1.0" encoding="utf-8"?>
<Properties xmlns="http://schemas.openxmlformats.org/officeDocument/2006/custom-properties" xmlns:vt="http://schemas.openxmlformats.org/officeDocument/2006/docPropsVTypes"/>
</file>