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Development Nottingham | ClickMasters UK
META DESC: Custom Software Development in Nottingham from ClickMasters. Bespoke software built for your specific needs. £12,000–£200,000+. UK GDPR compliant. IR35-safe. Free consultation for Nottingham businesses.
SLUG: /custom-software-development-nottingham/
SCHEMA: LocalBusiness + Service + FAQPage + BreadcrumbList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Custom Software Development Team  |  Reviewed by: James Whitmore, CTO — Nottingham client work</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Custom Software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Development Nottingham</w:t>
      </w:r>
    </w:p>
    <w:p>
      <w:pPr>
        <w:spacing w:after="60" w:before="60"/>
      </w:pPr>
    </w:p>
    <w:p>
      <w:pPr>
        <w:pStyle w:val="Heading1"/>
        <w:spacing w:after="160" w:before="360"/>
      </w:pPr>
      <w:r>
        <w:rPr>
          <w:rFonts w:ascii="Arial" w:cs="Arial" w:eastAsia="Arial" w:hAnsi="Arial"/>
          <w:b/>
          <w:bCs/>
          <w:color w:val="0B1F3A"/>
          <w:sz w:val="40"/>
          <w:szCs w:val="40"/>
        </w:rPr>
        <w:t xml:space="preserve">Custom Software Development Nottingham — Bespoke Software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Nottingham</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£12,000–£200,000+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8wk Start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Custom Software Development services to businesses in Nottingham and across East Midlands. When off-the-shelf software forces workarounds, custom software gives you full control. ClickMasters builds bespoke software for businesses in Nottingham. Transparent GBP pricing. UK GDPR by design. R&amp;D Tax Credits eligible. Full IP ownership on delivery. Starting from £12,000.</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Nottingham Technology Ecosystem — Why Build Here</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Nottingham has a growing digital sector supported by the University of Nottingham, Nottingham Trent University, and the Nottingham Digital Cluster initiative. Particular strength in FinTech (Experian UK HQ), gaming technology, and healthcare technology (NHS Nottingham).</w:t>
      </w:r>
    </w:p>
    <w:p>
      <w:pPr>
        <w:spacing w:after="60" w:before="60"/>
      </w:pPr>
    </w:p>
    <w:p>
      <w:pPr>
        <w:spacing w:after="160" w:before="100"/>
      </w:pPr>
      <w:r>
        <w:rPr>
          <w:rFonts w:ascii="Arial" w:cs="Arial" w:eastAsia="Arial" w:hAnsi="Arial"/>
          <w:b/>
          <w:bCs/>
          <w:i w:val="false"/>
          <w:iCs w:val="false"/>
          <w:color w:val="0B1F3A"/>
          <w:sz w:val="22"/>
          <w:szCs w:val="22"/>
        </w:rPr>
        <w:t xml:space="preserve">Key organisations: </w:t>
      </w:r>
      <w:r>
        <w:rPr>
          <w:rFonts w:ascii="Arial" w:cs="Arial" w:eastAsia="Arial" w:hAnsi="Arial"/>
          <w:b w:val="false"/>
          <w:bCs w:val="false"/>
          <w:i w:val="false"/>
          <w:iCs w:val="false"/>
          <w:color w:val="1A2332"/>
          <w:sz w:val="22"/>
          <w:szCs w:val="22"/>
        </w:rPr>
        <w:t xml:space="preserve">Experian UK HQ, Capita Nottingham, NHS Nottingham, University of Nottingham digital, Vision Express digital</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20"/>
                <w:szCs w:val="20"/>
              </w:rPr>
              <w:t xml:space="preserve">Nottingham compliance context: Nottingham University Hospitals NHS Trust. NHS Nottingham &amp; Nottinghamshire ICS. East Midlands NHS Procurement Portal.</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Custom Software Development Pricing for Nottingham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26"/>
        <w:gridCol w:w="20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 Type</w:t>
            </w:r>
          </w:p>
        </w:tc>
        <w:tc>
          <w:tcPr>
            <w:tcW w:type="dxa" w:w="40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GBP Pricing</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 and requirements review</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 + fixed-price proposal</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Project Build</w:t>
            </w:r>
          </w:p>
        </w:tc>
        <w:tc>
          <w:tcPr>
            <w:tcW w:type="dxa" w:w="40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Bespoke software built for your specific needs</w:t>
            </w:r>
          </w:p>
        </w:tc>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0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 retainer</w:t>
            </w:r>
          </w:p>
        </w:tc>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Custom Software Development projects qualify for HMRC relief. Up to 27% of qualifying spend returned. ClickMasters documents R&amp;D as standard.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Compliance for Nottingham Projects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UK GDPR: Article 25 privacy by design on every project. AWS eu-west-2 or Azure UK South for data residency.</w:t>
      </w:r>
    </w:p>
    <w:p>
      <w:pPr>
        <w:pStyle w:val="ListParagraph"/>
        <w:numPr>
          <w:ilvl w:val="0"/>
          <w:numId w:val="2"/>
        </w:numPr>
        <w:spacing w:after="60" w:before="60"/>
      </w:pPr>
      <w:r>
        <w:rPr>
          <w:rFonts w:ascii="Arial" w:cs="Arial" w:eastAsia="Arial" w:hAnsi="Arial"/>
          <w:b w:val="false"/>
          <w:bCs w:val="false"/>
          <w:color w:val="1A2332"/>
          <w:sz w:val="22"/>
          <w:szCs w:val="22"/>
        </w:rPr>
        <w:t xml:space="preserve">Cyber Essentials: 5 controls implemented. Patch management SLA for ongoing maintenance.</w:t>
      </w:r>
    </w:p>
    <w:p>
      <w:pPr>
        <w:pStyle w:val="ListParagraph"/>
        <w:numPr>
          <w:ilvl w:val="0"/>
          <w:numId w:val="2"/>
        </w:numPr>
        <w:spacing w:after="60" w:before="60"/>
      </w:pPr>
      <w:r>
        <w:rPr>
          <w:rFonts w:ascii="Arial" w:cs="Arial" w:eastAsia="Arial" w:hAnsi="Arial"/>
          <w:b w:val="false"/>
          <w:bCs w:val="false"/>
          <w:color w:val="1A2332"/>
          <w:sz w:val="22"/>
          <w:szCs w:val="22"/>
        </w:rPr>
        <w:t xml:space="preserve">IR35: Our engineers are ClickMasters employees — zero IR35 liability for your Nottingham business.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ICO, Cyber Essentials: Sector-specific compliance built into project architecture.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 — Custom Software Development in Nottingham</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Custom Software Development services in Nottingham?</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throughout Nottingham and East Midlands. We work remotely with Nottingham clients and can provide on-site visits for workshops and key project milestones. All Nottingham projects include transparent GBP pricing, UK GDPR compliance architecture,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Custom Software Development cost in Nottingham?</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Custom Software Development in Nottingham: £12,000–£200,000+. We publish our prices — unlike most UK agencies. Book a free 45-minute consultation for a realistic budget estimate specific to your Nottingham project.</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Nottingham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all ClickMasters software includes UK GDPR Article 25 privacy by design. We use AWS eu-west-2 or Azure UK South for data residency. Data Processing Agreements included in all contracts.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offer IR35-safe developers for Nottingham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engineers are our employees, not contractors. Zero IR35 liability for your Nottingham business. One monthly invoice. No SDS required. This applies to all Nottingham and East Midlands clients.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UK (full guide): /custom-software-development/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Nottingham: /custom-software-development-nottingham/</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Nottingham: /hire-react-developer-nottingham/</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Software Guide: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Custom Software Development Consultation in Nottingham</w:t>
            </w:r>
          </w:p>
          <w:p>
            <w:pPr>
              <w:spacing w:after="160" w:before="0"/>
            </w:pPr>
            <w:r>
              <w:rPr>
                <w:rFonts w:ascii="Arial" w:cs="Arial" w:eastAsia="Arial" w:hAnsi="Arial"/>
                <w:color w:val="BDD0E8"/>
                <w:sz w:val="22"/>
                <w:szCs w:val="22"/>
              </w:rPr>
              <w:t xml:space="preserve">45 minutes with a senior engineer. Scope your project, get transparent GBP pricing, confirm UK GDPR compliance — free.</w:t>
            </w:r>
          </w:p>
          <w:p>
            <w:pPr>
              <w:spacing w:after="0" w:before="0"/>
            </w:pPr>
            <w:r>
              <w:rPr>
                <w:rFonts w:ascii="Arial" w:cs="Arial" w:eastAsia="Arial" w:hAnsi="Arial"/>
                <w:b/>
                <w:bCs/>
                <w:color w:val="E8612A"/>
                <w:sz w:val="22"/>
                <w:szCs w:val="22"/>
              </w:rPr>
              <w:t xml:space="preserve">→ Book Free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Custom Software Development Team — Nottingham</w:t>
            </w:r>
          </w:p>
          <w:p>
            <w:pPr>
              <w:spacing w:after="80" w:before="0"/>
            </w:pPr>
            <w:r>
              <w:rPr>
                <w:rFonts w:ascii="Arial" w:cs="Arial" w:eastAsia="Arial" w:hAnsi="Arial"/>
                <w:b/>
                <w:bCs/>
                <w:color w:val="E8612A"/>
                <w:sz w:val="20"/>
                <w:szCs w:val="20"/>
              </w:rPr>
              <w:t xml:space="preserve">Custom Software Development specialists serving Nottingham and East Midlands</w:t>
            </w:r>
          </w:p>
          <w:p>
            <w:pPr>
              <w:spacing w:after="0" w:before="0"/>
            </w:pPr>
            <w:r>
              <w:rPr>
                <w:rFonts w:ascii="Arial" w:cs="Arial" w:eastAsia="Arial" w:hAnsi="Arial"/>
                <w:color w:val="1A2332"/>
                <w:sz w:val="20"/>
                <w:szCs w:val="20"/>
              </w:rPr>
              <w:t xml:space="preserve">ClickMasters delivers Custom Software Development projects for businesses across Nottingham and East Midlands with UK GDPR compliance and full IP ownership transfer.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LocalBusiness + Service + FAQPage + BreadcrumbList | "custom software development nottingham" (80–400/mo)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2026-05-21T06:33:44.756Z</dcterms:created>
  <dcterms:modified xsi:type="dcterms:W3CDTF">2026-05-21T06:33:44.756Z</dcterms:modified>
</cp:coreProperties>
</file>

<file path=docProps/custom.xml><?xml version="1.0" encoding="utf-8"?>
<Properties xmlns="http://schemas.openxmlformats.org/officeDocument/2006/custom-properties" xmlns:vt="http://schemas.openxmlformats.org/officeDocument/2006/docPropsVTypes"/>
</file>