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Platform Engineer Salary UK 2025 | ClickMasters
META DESC: Platform Engineer salary UK 2025.
SLUG: /platform-engineer-salary-uk-2025/</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7 min  |  Written by: ClickMasters HR Team  |  Reviewed by: Reviewed annually</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Platform Engineer Salary UK 2025</w:t>
      </w:r>
    </w:p>
    <w:p>
      <w:pPr>
        <w:spacing w:after="60" w:before="60"/>
      </w:pPr>
    </w:p>
    <w:p>
      <w:pPr>
        <w:pStyle w:val="Heading1"/>
        <w:spacing w:after="160" w:before="360"/>
      </w:pPr>
      <w:r>
        <w:rPr>
          <w:rFonts w:ascii="Arial" w:cs="Arial" w:eastAsia="Arial" w:hAnsi="Arial"/>
          <w:b/>
          <w:bCs/>
          <w:color w:val="0B1F3A"/>
          <w:sz w:val="40"/>
          <w:szCs w:val="40"/>
        </w:rPr>
        <w:t xml:space="preserve">Platform Engineer Salary UK 2025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2025 GBP</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IR35</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City</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Seniority</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Platform Engineer salaries range from ££65,000 to ££1,050–£1,500/day. Kubernetes operator development commands the highest premium in Platform Engineering. Internal Developer Portal (IDP) expertise (Backstage, Port) is an emerging specialism valued by UK enterprises scaling their engineering organisations. FinOps capability (cloud cost optimisation) commands 15–20% premium as cloud costs become a strategic concern.</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Platform Engineers build and maintain internal developer platforms — the infrastructure, tooling, and abstractions that application engineers use to build, test, and deploy software. The Platform Engineering discipline has grown rapidly in UK technology companies as DevOps matured into Product-thinking for infrastructure teams.</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Platform Engineer Salary by Experience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26"/>
      </w:tblGrid>
      <w:tr>
        <w:trPr>
          <w:tblHeader/>
        </w:trPr>
        <w:tc>
          <w:tcPr>
            <w:tcW w:type="dxa" w:w="24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Seniority</w:t>
            </w:r>
          </w:p>
        </w:tc>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Permanent</w:t>
            </w:r>
          </w:p>
        </w:tc>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Day Rate (outside IR35)</w:t>
            </w:r>
          </w:p>
        </w:tc>
        <w:tc>
          <w:tcPr>
            <w:tcW w:type="dxa" w:w="2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Annual Equiv</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Platform Engineer (3–5 yrs)</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£65,000–£95,000</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£500–£720/day</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£93,300–£134,352</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Senior Platform Engineer (5–9 yrs)</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£90,000–£135,000</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£640–£900/day</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£119,424–£167,940</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Principal / Staff Platform Engineer (9+ yrs)</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£128,000–£185,000</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£820–£1,150/day</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£153,012–£214,590</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Head of Platform / VP Platform</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£170,000–£250,000+</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£1,050–£1,500/day</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£195,930–£279,900</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IR35: Inside IR35 rates 15–25% higher. ClickMasters engineers are employees — zero IR35.</w:t>
            </w:r>
          </w:p>
        </w:tc>
      </w:tr>
    </w:tbl>
    <w:p>
      <w:pPr>
        <w:spacing w:after="60" w:before="60"/>
      </w:pPr>
    </w:p>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Average Platform Engineer salary UK?</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Approximately £128,000–£185,000 mid-level. London +20–30%.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DevOps Engineer Salary UK: /devops-engineer-salary-uk-2025/</w:t>
      </w:r>
    </w:p>
    <w:p>
      <w:pPr>
        <w:pStyle w:val="ListParagraph"/>
        <w:numPr>
          <w:ilvl w:val="0"/>
          <w:numId w:val="2"/>
        </w:numPr>
        <w:spacing w:after="60" w:before="60"/>
      </w:pPr>
      <w:r>
        <w:rPr>
          <w:rFonts w:ascii="Arial" w:cs="Arial" w:eastAsia="Arial" w:hAnsi="Arial"/>
          <w:color w:val="1A4A8A"/>
          <w:sz w:val="22"/>
          <w:szCs w:val="22"/>
        </w:rPr>
        <w:t xml:space="preserve">Cloud Engineer Salary UK: /cloud-engineer-salary-uk-2025/</w:t>
      </w:r>
    </w:p>
    <w:p>
      <w:pPr>
        <w:pStyle w:val="ListParagraph"/>
        <w:numPr>
          <w:ilvl w:val="0"/>
          <w:numId w:val="2"/>
        </w:numPr>
        <w:spacing w:after="60" w:before="60"/>
      </w:pPr>
      <w:r>
        <w:rPr>
          <w:rFonts w:ascii="Arial" w:cs="Arial" w:eastAsia="Arial" w:hAnsi="Arial"/>
          <w:color w:val="1A4A8A"/>
          <w:sz w:val="22"/>
          <w:szCs w:val="22"/>
        </w:rPr>
        <w:t xml:space="preserve">DevOps &amp; CI/CD UK: /devops-cicd/</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Platform Engineer — IR35-Safe</w:t>
            </w:r>
          </w:p>
          <w:p>
            <w:pPr>
              <w:spacing w:after="160" w:before="0"/>
            </w:pPr>
            <w:r>
              <w:rPr>
                <w:rFonts w:ascii="Arial" w:cs="Arial" w:eastAsia="Arial" w:hAnsi="Arial"/>
                <w:color w:val="BDD0E8"/>
                <w:sz w:val="22"/>
                <w:szCs w:val="22"/>
              </w:rPr>
              <w:t xml:space="preserve">Our engineers are employees.</w:t>
            </w:r>
          </w:p>
          <w:p>
            <w:pPr>
              <w:spacing w:after="0" w:before="0"/>
            </w:pPr>
            <w:r>
              <w:rPr>
                <w:rFonts w:ascii="Arial" w:cs="Arial" w:eastAsia="Arial" w:hAnsi="Arial"/>
                <w:b/>
                <w:bCs/>
                <w:color w:val="E8612A"/>
                <w:sz w:val="22"/>
                <w:szCs w:val="22"/>
              </w:rPr>
              <w:t xml:space="preserve">→ clickmasterssoftwaredevelopmentcompany.co.uk/hire-developers/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HR Team</w:t>
            </w:r>
          </w:p>
          <w:p>
            <w:pPr>
              <w:spacing w:after="80" w:before="0"/>
            </w:pPr>
            <w:r>
              <w:rPr>
                <w:rFonts w:ascii="Arial" w:cs="Arial" w:eastAsia="Arial" w:hAnsi="Arial"/>
                <w:b/>
                <w:bCs/>
                <w:color w:val="E8612A"/>
                <w:sz w:val="20"/>
                <w:szCs w:val="20"/>
              </w:rPr>
              <w:t xml:space="preserve">Platform Engineer specialists</w:t>
            </w:r>
          </w:p>
          <w:p>
            <w:pPr>
              <w:spacing w:after="0" w:before="0"/>
            </w:pPr>
            <w:r>
              <w:rPr>
                <w:rFonts w:ascii="Arial" w:cs="Arial" w:eastAsia="Arial" w:hAnsi="Arial"/>
                <w:color w:val="1A2332"/>
                <w:sz w:val="20"/>
                <w:szCs w:val="20"/>
              </w:rPr>
              <w:t xml:space="preserve">Annual guide. Updated June 2025.</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FAQPage | "platform engineer salary uk" (1000/mo)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2026-05-27T15:10:49.989Z</dcterms:created>
  <dcterms:modified xsi:type="dcterms:W3CDTF">2026-05-27T15:10:49.989Z</dcterms:modified>
</cp:coreProperties>
</file>

<file path=docProps/custom.xml><?xml version="1.0" encoding="utf-8"?>
<Properties xmlns="http://schemas.openxmlformats.org/officeDocument/2006/custom-properties" xmlns:vt="http://schemas.openxmlformats.org/officeDocument/2006/docPropsVTypes"/>
</file>