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for GovTech UK | ClickMasters
META DESC: SaaS Development for UK GovTech. GDS Service Standard. GBP35,000--GBP160,000.
SLUG: /govtech-saas-development-govtech/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SaaS Development for GovTech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GovTech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GBP35,000--GBP160,000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for UK GovTech with GDS Service Standard,  GOV.UK Design System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GovTech -- UK Specifics</w:t>
            </w:r>
          </w:p>
        </w:tc>
      </w:tr>
    </w:tbl>
    <w:p>
      <w:pPr>
        <w:spacing w:after="60" w:before="60"/>
      </w:pPr>
    </w:p>
    <w:p>
      <w:pPr>
        <w:spacing w:after="160" w:before="100"/>
      </w:pPr>
      <w:r>
        <w:rPr>
          <w:rFonts w:ascii="Arial" w:cs="Arial" w:eastAsia="Arial" w:hAnsi="Arial"/>
          <w:b/>
          <w:bCs/>
          <w:color w:val="E8612A"/>
          <w:sz w:val="22"/>
          <w:szCs w:val="22"/>
        </w:rPr>
        <w:t xml:space="preserve">UK GovTech SaaS Market: </w:t>
      </w:r>
      <w:r>
        <w:rPr>
          <w:rFonts w:ascii="Arial" w:cs="Arial" w:eastAsia="Arial" w:hAnsi="Arial"/>
          <w:b w:val="false"/>
          <w:bCs w:val="false"/>
          <w:color w:val="1A2332"/>
          <w:sz w:val="22"/>
          <w:szCs w:val="22"/>
        </w:rPr>
        <w:t xml:space="preserve">Four main segments: (1) Local Authority SaaS (housing, benefits, planning, licensing), (2) Central Government SaaS (HMRC, DWP, DVLA -- G-Cloud 14 procurement), (3) Arms-Length Body SaaS (Environment Agency, Ofsted, CQC), (4) Police and Justice (Home Office, NPCC -- SC clearance often required). Pricing models: per-user, per-transaction (GOV.UK Pay), per-authority, or G-Cloud 14 catalogue.</w:t>
      </w:r>
    </w:p>
    <w:p>
      <w:pPr>
        <w:spacing w:after="60" w:before="60"/>
      </w:pPr>
    </w:p>
    <w:p>
      <w:pPr>
        <w:spacing w:after="160" w:before="100"/>
      </w:pPr>
      <w:r>
        <w:rPr>
          <w:rFonts w:ascii="Arial" w:cs="Arial" w:eastAsia="Arial" w:hAnsi="Arial"/>
          <w:b/>
          <w:bCs/>
          <w:color w:val="E8612A"/>
          <w:sz w:val="22"/>
          <w:szCs w:val="22"/>
        </w:rPr>
        <w:t xml:space="preserve">GOV.UK Design System SaaS Requirements: </w:t>
      </w:r>
      <w:r>
        <w:rPr>
          <w:rFonts w:ascii="Arial" w:cs="Arial" w:eastAsia="Arial" w:hAnsi="Arial"/>
          <w:b w:val="false"/>
          <w:bCs w:val="false"/>
          <w:color w:val="1A2332"/>
          <w:sz w:val="22"/>
          <w:szCs w:val="22"/>
        </w:rPr>
        <w:t xml:space="preserve">GovTech SaaS sold to UK government must use GOV.UK Design System for public-facing services: (1) govuk-frontend NPM package (exact components -- not reinterpretations), (2) WCAG 2.1 AA (keyboard-navigable, NVDA screen reader tested), (3) GOV.UK One Login (citizen authentication -- P5 email, P9 verified identity), (4) GOV.UK Pay (all government payment collection), (5) accessibility statement (published, linked from footer -- PSBAR legal requirement). SaaS that bypasses GOV.UK Design System for public-facing screens fails GDS procurement assessment.</w:t>
      </w:r>
    </w:p>
    <w:p>
      <w:pPr>
        <w:spacing w:after="60" w:before="60"/>
      </w:pPr>
    </w:p>
    <w:p>
      <w:pPr>
        <w:spacing w:after="160" w:before="100"/>
      </w:pPr>
      <w:r>
        <w:rPr>
          <w:rFonts w:ascii="Arial" w:cs="Arial" w:eastAsia="Arial" w:hAnsi="Arial"/>
          <w:b/>
          <w:bCs/>
          <w:color w:val="E8612A"/>
          <w:sz w:val="22"/>
          <w:szCs w:val="22"/>
        </w:rPr>
        <w:t xml:space="preserve">G-Cloud 14 SaaS Listing: </w:t>
      </w:r>
      <w:r>
        <w:rPr>
          <w:rFonts w:ascii="Arial" w:cs="Arial" w:eastAsia="Arial" w:hAnsi="Arial"/>
          <w:b w:val="false"/>
          <w:bCs w:val="false"/>
          <w:color w:val="1A2332"/>
          <w:sz w:val="22"/>
          <w:szCs w:val="22"/>
        </w:rPr>
        <w:t xml:space="preserve">G-Cloud 14 listing requirements: (1) Service Definition document (what SaaS does, features, pricing), (2) Terms and Conditions (Crown Commercial Service compliant), (3) GDPR compliance statement (DPA, data residency), (4) Cyber Essentials Plus certificate, (5) accessibility statement (WCAG 2.1 AA), (6) transparent pricing schedule. G-Cloud 14 gives access to GBP2B+ annual government SaaS procurement. ClickMasters supports G-Cloud 14 listing for GovTech SaaS clients.</w:t>
      </w:r>
    </w:p>
    <w:p>
      <w:pPr>
        <w:spacing w:after="60" w:before="60"/>
      </w:pPr>
    </w:p>
    <w:p>
      <w:pPr>
        <w:spacing w:after="160" w:before="100"/>
      </w:pPr>
      <w:r>
        <w:rPr>
          <w:rFonts w:ascii="Arial" w:cs="Arial" w:eastAsia="Arial" w:hAnsi="Arial"/>
          <w:b/>
          <w:bCs/>
          <w:color w:val="E8612A"/>
          <w:sz w:val="22"/>
          <w:szCs w:val="22"/>
        </w:rPr>
        <w:t xml:space="preserve">Crown Commercial Service Frameworks: </w:t>
      </w:r>
      <w:r>
        <w:rPr>
          <w:rFonts w:ascii="Arial" w:cs="Arial" w:eastAsia="Arial" w:hAnsi="Arial"/>
          <w:b w:val="false"/>
          <w:bCs w:val="false"/>
          <w:color w:val="1A2332"/>
          <w:sz w:val="22"/>
          <w:szCs w:val="22"/>
        </w:rPr>
        <w:t xml:space="preserve">Key CCS frameworks: (1) G-Cloud 14 (software hosting and support), (2) DOS 6 (Digital Outcomes and Specialists -- project delivery), (3) Technology Products and Associated Services (hardware and software), (4) SPARK (software categories). ClickMasters: G-Cloud 14 registered for custom software development and managed services. DOS 6 registered for digital outcomes. Both frameworks maximise procurement routes.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GDS Service Standard, GOV.UK Design System, UK GDPR, Cyber Essentials Plus, G-Cloud 14, PSBAR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GBP35,000--GBP160,000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GovTech SaaS development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(1) Local authority single-service (planning portal, licensing): GBP35,000-GBP70,000 (18-26 weeks). (2) Multi-authority shared service: GBP60,000-GBP120,000 (24-36 weeks). (3) Central government (HMRC/DWP/DVLA -- GDS Live assessment): GBP80,000-GBP160,000 (28-44 weeks). (4) ALB specialist (Ofsted, CQC, Environment Agency): GBP60,000-GBP120,000 (24-36 weeks). All include GDS assessment prep, CE Plus, WCAG 2.1 AA, G-Cloud 14 listing support.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GovTech SaaS need GDS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Central government public-facing services: GDS assessment required. Local authority SaaS: not mandatory but GOV.UK Design System and WCAG 2.1 AA expected. G-Cloud 14 listing: assessment not required for listing but procurement officers may ask. ClickMasters approach: build to GDS Service Standard even when assessment is not mandatory -- services built to GDS standard are better and win more government procurement.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UK: /govtech-software-development/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UK GovTech Digital Guide: /uk-govtech-digital-development-guide/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SaaS Development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govtech saas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2026-06-07T18:21:42.530Z</dcterms:created>
  <dcterms:modified xsi:type="dcterms:W3CDTF">2026-06-07T18:21:42.530Z</dcterms:modified>
</cp:coreProperties>
</file>

<file path=docProps/custom.xml><?xml version="1.0" encoding="utf-8"?>
<Properties xmlns="http://schemas.openxmlformats.org/officeDocument/2006/custom-properties" xmlns:vt="http://schemas.openxmlformats.org/officeDocument/2006/docPropsVTypes"/>
</file>