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Toronto | UK Agency | ClickMasters
META DESC: Custom software for Toronto. UK-based agency.
SLUG: /custom-software-development-toronto/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Toronto</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Toronto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Toronto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Canada / North America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Toronto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Toronto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Toronto is Canada largest city and one of the most diverse technology hubs in the world. Strong financial technology (Bay Street -- Canada Wall Street), AI research (University of Toronto -- Geoffrey Hinton, Yoshua Bengio connections), and startup ecosystem. Canada does not have UK GDPR adequacy -- UK-Canada personal data transfers require SCCs or binding corporate rules. Toronto is a significant market for UK software companies expanding to North America.</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Shopify HQ Ottawa (near Toronto -- world leading e-commerce platform), TD Bank Technology Toronto (major financial technology), Royal Bank of Canada Technology Toronto, Thomson Reuters Technology Toronto (legal and financial data), Wattpad HQ Toronto (story platform -- acquired by Naver), Interac HQ Toronto (Canadian payment network), Coveo HQ Toronto (AI search -- unicorn), Faire HQ Toronto (wholesale marketplace)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Canada does not have UK adequacy -- UK-Canada transfers require Standard Contractual Clauses (SCCs). PIPEDA (Personal Information Protection and Electronic Documents Act) and Provincial privacy laws apply. Canadian government contracts require data residency in Canada (Federal Digital Operations Strategic Plan). CAD, USD, or GBP. EST/EDT (UTC-5/-4) -- 5 hours behind UK. Toronto is the gateway to the largest North American English-speaking market.</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Toronto?</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Toronto</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2026-06-08T04:57:07.283Z</dcterms:created>
  <dcterms:modified xsi:type="dcterms:W3CDTF">2026-06-08T04:57:07.283Z</dcterms:modified>
</cp:coreProperties>
</file>

<file path=docProps/custom.xml><?xml version="1.0" encoding="utf-8"?>
<Properties xmlns="http://schemas.openxmlformats.org/officeDocument/2006/custom-properties" xmlns:vt="http://schemas.openxmlformats.org/officeDocument/2006/docPropsVTypes"/>
</file>