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META TITLE: Hire React Developer Beverley | IR35-Safe | ClickMasters
META DESC: Hire a React Developer in Beverley. IR35-safe. from GBP4,800/month.
SLUG: /hire-react-developer-beverley/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Last updated: June 2026  |  Reading time: 7 min  |  Written by: ClickMasters Beverley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React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React Developer Beverley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React Developer Beverley -- IR35-Safe, from GBP4,800/month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Beverley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from GBP4,800/month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2"/>
                <w:szCs w:val="22"/>
              </w:rPr>
              <w:t xml:space="preserve">Direct Answer: ClickMasters provides vetted React Developers for Beverley and East Yorkshire / Humber. Our engineers are employees -- zero IR35.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Beverley React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Beverley is the county town of the East Riding of Yorkshire -- 8 miles north of Hull and part of the Humber technology corridor. Engineers here bring Hull-equivalent experience at East Riding rates -- typically 15-20% below London. Growing digital economy with financial technology and agricultural technology from the East Yorkshire landscape.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React 18 + TypeScript + Next.js.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Hull 8 miles -- Humber technology hub.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Humber offshore wind cluster and Humber Freeport.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University of Hull pipeline.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15-20% below London. IR35 zero.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developer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GBP4,800/month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developers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GBP10,000/mo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GBP14,000/mo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0"/>
                <w:szCs w:val="20"/>
              </w:rPr>
              <w:t xml:space="preserve">IR35 Zero Risk: Our engineers are ClickMasters employees. One invoice, no SDS.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React developers in Beverley?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-- ClickMasters provides React developers for Beverley and East Yorkshire. Hull 8 miles gives excellent Humber technology access.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React Developer Hull: /hire-react-developer-hull/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React Developer in Beverley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-&gt;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AUTHOR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E82"/>
                <w:sz w:val="16"/>
                <w:szCs w:val="16"/>
              </w:rPr>
              <w:t xml:space="preserve">Expert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Beverley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React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Placing React Developers across Beverley and East Yorkshire / Humber.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LocalBusiness + Service + FAQPage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2026-06-08T10:54:27.461Z</dcterms:created>
  <dcterms:modified xsi:type="dcterms:W3CDTF">2026-06-08T10:54:27.461Z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