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Scrum Master? UK Definition | ClickMasters
META DESC: Scrum Master explained for UK software developers. A Scrum Master is one of the three roles in the Scrum framework. The Scrum Master serves the Development Team, the Produ...
SLUG: /glossary/scrum-master-definition/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Scrum Master?</w:t>
      </w:r>
    </w:p>
    <w:p>
      <w:pPr>
        <w:spacing w:after="60" w:before="60"/>
      </w:pPr>
    </w:p>
    <w:p>
      <w:pPr>
        <w:pStyle w:val="Heading1"/>
        <w:spacing w:after="160" w:before="360"/>
      </w:pPr>
      <w:r>
        <w:rPr>
          <w:rFonts w:ascii="Arial" w:cs="Arial" w:eastAsia="Arial" w:hAnsi="Arial"/>
          <w:b/>
          <w:bCs/>
          <w:color w:val="0B1F3A"/>
          <w:sz w:val="40"/>
          <w:szCs w:val="40"/>
        </w:rPr>
        <w:t xml:space="preserve">What is Scrum Master?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Scrum Master is one of the three roles in the Scrum framework. The Scrum Master serves the Development Team, the Product Owner, and the organisation by facilitating Scrum events, removing impediments, coaching the team in Scrum practices, and protecting the team from external distractions. The Scrum Master is not a project manager — they do not direct the team or manage schedules.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Scrum Master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In the UK software development market, the Scrum Master role is often combined with other responsibilities in smaller teams — sometimes called a "Scrum Master / Delivery Lead" or similar hybrid. In government digital services (GDS), the Scrum Master is a standard role in the recommended team structure. UK IR35 considerations: a Scrum Master who is embedded in a client team, using client processes and tools, and providing ongoing services may be inside IR35 — the substitution test (can someone else do the role?) and control test apply.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Scrum: </w:t>
      </w:r>
      <w:r>
        <w:rPr>
          <w:rFonts w:ascii="Arial" w:cs="Arial" w:eastAsia="Arial" w:hAnsi="Arial"/>
          <w:b w:val="false"/>
          <w:bCs w:val="false"/>
          <w:i w:val="false"/>
          <w:iCs w:val="false"/>
          <w:color w:val="1A2332"/>
          <w:sz w:val="22"/>
          <w:szCs w:val="22"/>
        </w:rPr>
        <w:t xml:space="preserve">The agile framework that defines the Scrum Master role.</w:t>
      </w:r>
    </w:p>
    <w:p>
      <w:pPr>
        <w:spacing w:after="160" w:before="100"/>
      </w:pPr>
      <w:r>
        <w:rPr>
          <w:rFonts w:ascii="Arial" w:cs="Arial" w:eastAsia="Arial" w:hAnsi="Arial"/>
          <w:b/>
          <w:bCs/>
          <w:i w:val="false"/>
          <w:iCs w:val="false"/>
          <w:color w:val="0B1F3A"/>
          <w:sz w:val="22"/>
          <w:szCs w:val="22"/>
        </w:rPr>
        <w:t xml:space="preserve">Product Owner: </w:t>
      </w:r>
      <w:r>
        <w:rPr>
          <w:rFonts w:ascii="Arial" w:cs="Arial" w:eastAsia="Arial" w:hAnsi="Arial"/>
          <w:b w:val="false"/>
          <w:bCs w:val="false"/>
          <w:i w:val="false"/>
          <w:iCs w:val="false"/>
          <w:color w:val="1A2332"/>
          <w:sz w:val="22"/>
          <w:szCs w:val="22"/>
        </w:rPr>
        <w:t xml:space="preserve">Scrum role responsible for the product backlog.</w:t>
      </w:r>
    </w:p>
    <w:p>
      <w:pPr>
        <w:spacing w:after="160" w:before="100"/>
      </w:pPr>
      <w:r>
        <w:rPr>
          <w:rFonts w:ascii="Arial" w:cs="Arial" w:eastAsia="Arial" w:hAnsi="Arial"/>
          <w:b/>
          <w:bCs/>
          <w:i w:val="false"/>
          <w:iCs w:val="false"/>
          <w:color w:val="0B1F3A"/>
          <w:sz w:val="22"/>
          <w:szCs w:val="22"/>
        </w:rPr>
        <w:t xml:space="preserve">Sprint: </w:t>
      </w:r>
      <w:r>
        <w:rPr>
          <w:rFonts w:ascii="Arial" w:cs="Arial" w:eastAsia="Arial" w:hAnsi="Arial"/>
          <w:b w:val="false"/>
          <w:bCs w:val="false"/>
          <w:i w:val="false"/>
          <w:iCs w:val="false"/>
          <w:color w:val="1A2332"/>
          <w:sz w:val="22"/>
          <w:szCs w:val="22"/>
        </w:rPr>
        <w:t xml:space="preserve">The 2-week delivery cycle in Scrum.</w:t>
      </w:r>
    </w:p>
    <w:p>
      <w:pPr>
        <w:spacing w:after="160" w:before="100"/>
      </w:pPr>
      <w:r>
        <w:rPr>
          <w:rFonts w:ascii="Arial" w:cs="Arial" w:eastAsia="Arial" w:hAnsi="Arial"/>
          <w:b/>
          <w:bCs/>
          <w:i w:val="false"/>
          <w:iCs w:val="false"/>
          <w:color w:val="0B1F3A"/>
          <w:sz w:val="22"/>
          <w:szCs w:val="22"/>
        </w:rPr>
        <w:t xml:space="preserve">GDS Team Structure: </w:t>
      </w:r>
      <w:r>
        <w:rPr>
          <w:rFonts w:ascii="Arial" w:cs="Arial" w:eastAsia="Arial" w:hAnsi="Arial"/>
          <w:b w:val="false"/>
          <w:bCs w:val="false"/>
          <w:i w:val="false"/>
          <w:iCs w:val="false"/>
          <w:color w:val="1A2332"/>
          <w:sz w:val="22"/>
          <w:szCs w:val="22"/>
        </w:rPr>
        <w:t xml:space="preserve">UK government digital recommended team structure.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pStyle w:val="ListParagraph"/>
        <w:numPr>
          <w:ilvl w:val="0"/>
          <w:numId w:val="2"/>
        </w:numPr>
        <w:spacing w:after="60" w:before="60"/>
      </w:pPr>
      <w:r>
        <w:rPr>
          <w:rFonts w:ascii="Arial" w:cs="Arial" w:eastAsia="Arial" w:hAnsi="Arial"/>
          <w:b w:val="false"/>
          <w:bCs w:val="false"/>
          <w:color w:val="1A2332"/>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Scrum Master</w:t>
            </w:r>
          </w:p>
          <w:p>
            <w:pPr>
              <w:spacing w:after="160" w:before="0"/>
            </w:pPr>
            <w:r>
              <w:rPr>
                <w:rFonts w:ascii="Arial" w:cs="Arial" w:eastAsia="Arial" w:hAnsi="Arial"/>
                <w:color w:val="BDD0E8"/>
                <w:sz w:val="22"/>
                <w:szCs w:val="22"/>
              </w:rPr>
              <w:t xml:space="preserve">ClickMasters applies Scrum Master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scrum master"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2026-05-22T10:32:13.818Z</dcterms:created>
  <dcterms:modified xsi:type="dcterms:W3CDTF">2026-05-22T10:32:13.818Z</dcterms:modified>
</cp:coreProperties>
</file>

<file path=docProps/custom.xml><?xml version="1.0" encoding="utf-8"?>
<Properties xmlns="http://schemas.openxmlformats.org/officeDocument/2006/custom-properties" xmlns:vt="http://schemas.openxmlformats.org/officeDocument/2006/docPropsVTypes"/>
</file>