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Technical Debt? UK Definition &amp; Guide | ClickMasters
META DESC: Technical Debt explained for UK software developers. Technical debt is the implied cost of future rework caused by choosing an easy solution now instead of using a better ap... UK context and related services.
SLUG: /glossary/technical-debt-definition/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Technical Debt?</w:t>
      </w:r>
    </w:p>
    <w:p>
      <w:pPr>
        <w:spacing w:after="60" w:before="60"/>
      </w:pPr>
    </w:p>
    <w:p>
      <w:pPr>
        <w:pStyle w:val="Heading1"/>
        <w:spacing w:after="160" w:before="360"/>
      </w:pPr>
      <w:r>
        <w:rPr>
          <w:rFonts w:ascii="Arial" w:cs="Arial" w:eastAsia="Arial" w:hAnsi="Arial"/>
          <w:b/>
          <w:bCs/>
          <w:color w:val="0B1F3A"/>
          <w:sz w:val="40"/>
          <w:szCs w:val="40"/>
        </w:rPr>
        <w:t xml:space="preserve">What is Technical Debt?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Technical debt is the implied cost of future rework caused by choosing an easy solution now instead of using a better approach that would take longer. It was coined by Ward Cunningham in 1992. Like financial debt, small amounts are manageable and sometimes strategic — but left unmanaged, interest accumulates and the codebase becomes increasingly difficult to change.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Debt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Technical debt is the single biggest reason UK businesses seek software rescues, rewrites, and legacy modernisation. Common causes: rushing to meet a deadline without refactoring, early startup code that was never cleaned up as the team grew, accumulation of security vulnerabilities (important for UK Cyber Essentials compliance), and dependencies on outdated frameworks that can no longer be patched. ClickMasters quantifies technical debt as part of software architecture reviews and legacy modernisation assessments.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Legacy System: </w:t>
      </w:r>
      <w:r>
        <w:rPr>
          <w:rFonts w:ascii="Arial" w:cs="Arial" w:eastAsia="Arial" w:hAnsi="Arial"/>
          <w:b w:val="false"/>
          <w:bCs w:val="false"/>
          <w:i w:val="false"/>
          <w:iCs w:val="false"/>
          <w:color w:val="1A2332"/>
          <w:sz w:val="22"/>
          <w:szCs w:val="22"/>
        </w:rPr>
        <w:t xml:space="preserve">A software system that is difficult or impossible to change safely due to accumulated technical debt.</w:t>
      </w:r>
    </w:p>
    <w:p>
      <w:pPr>
        <w:spacing w:after="160" w:before="100"/>
      </w:pPr>
      <w:r>
        <w:rPr>
          <w:rFonts w:ascii="Arial" w:cs="Arial" w:eastAsia="Arial" w:hAnsi="Arial"/>
          <w:b/>
          <w:bCs/>
          <w:i w:val="false"/>
          <w:iCs w:val="false"/>
          <w:color w:val="0B1F3A"/>
          <w:sz w:val="22"/>
          <w:szCs w:val="22"/>
        </w:rPr>
        <w:t xml:space="preserve">Refactoring: </w:t>
      </w:r>
      <w:r>
        <w:rPr>
          <w:rFonts w:ascii="Arial" w:cs="Arial" w:eastAsia="Arial" w:hAnsi="Arial"/>
          <w:b w:val="false"/>
          <w:bCs w:val="false"/>
          <w:i w:val="false"/>
          <w:iCs w:val="false"/>
          <w:color w:val="1A2332"/>
          <w:sz w:val="22"/>
          <w:szCs w:val="22"/>
        </w:rPr>
        <w:t xml:space="preserve">Restructuring existing code without changing its external behaviour.</w:t>
      </w:r>
    </w:p>
    <w:p>
      <w:pPr>
        <w:spacing w:after="160" w:before="100"/>
      </w:pPr>
      <w:r>
        <w:rPr>
          <w:rFonts w:ascii="Arial" w:cs="Arial" w:eastAsia="Arial" w:hAnsi="Arial"/>
          <w:b/>
          <w:bCs/>
          <w:i w:val="false"/>
          <w:iCs w:val="false"/>
          <w:color w:val="0B1F3A"/>
          <w:sz w:val="22"/>
          <w:szCs w:val="22"/>
        </w:rPr>
        <w:t xml:space="preserve">Software Architecture Review: </w:t>
      </w:r>
      <w:r>
        <w:rPr>
          <w:rFonts w:ascii="Arial" w:cs="Arial" w:eastAsia="Arial" w:hAnsi="Arial"/>
          <w:b w:val="false"/>
          <w:bCs w:val="false"/>
          <w:i w:val="false"/>
          <w:iCs w:val="false"/>
          <w:color w:val="1A2332"/>
          <w:sz w:val="22"/>
          <w:szCs w:val="22"/>
        </w:rPr>
        <w:t xml:space="preserve">A structured assessment of a software system's architecture, including technical debt quantification.</w:t>
      </w:r>
    </w:p>
    <w:p>
      <w:pPr>
        <w:spacing w:after="160" w:before="100"/>
      </w:pPr>
      <w:r>
        <w:rPr>
          <w:rFonts w:ascii="Arial" w:cs="Arial" w:eastAsia="Arial" w:hAnsi="Arial"/>
          <w:b/>
          <w:bCs/>
          <w:i w:val="false"/>
          <w:iCs w:val="false"/>
          <w:color w:val="0B1F3A"/>
          <w:sz w:val="22"/>
          <w:szCs w:val="22"/>
        </w:rPr>
        <w:t xml:space="preserve">Code Quality: </w:t>
      </w:r>
      <w:r>
        <w:rPr>
          <w:rFonts w:ascii="Arial" w:cs="Arial" w:eastAsia="Arial" w:hAnsi="Arial"/>
          <w:b w:val="false"/>
          <w:bCs w:val="false"/>
          <w:i w:val="false"/>
          <w:iCs w:val="false"/>
          <w:color w:val="1A2332"/>
          <w:sz w:val="22"/>
          <w:szCs w:val="22"/>
        </w:rPr>
        <w:t xml:space="preserve">The maintainability, readability, and testability of source code.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Project Rescue UK: /software-project-rescue/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Technical Debt</w:t>
            </w:r>
          </w:p>
          <w:p>
            <w:pPr>
              <w:spacing w:after="160" w:before="0"/>
            </w:pPr>
            <w:r>
              <w:rPr>
                <w:rFonts w:ascii="Arial" w:cs="Arial" w:eastAsia="Arial" w:hAnsi="Arial"/>
                <w:color w:val="BDD0E8"/>
                <w:sz w:val="22"/>
                <w:szCs w:val="22"/>
              </w:rPr>
              <w:t xml:space="preserve">ClickMasters engineers apply Technical Debt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technical debt"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2026-05-21T11:47:14.621Z</dcterms:created>
  <dcterms:modified xsi:type="dcterms:W3CDTF">2026-05-21T11:47:14.621Z</dcterms:modified>
</cp:coreProperties>
</file>

<file path=docProps/custom.xml><?xml version="1.0" encoding="utf-8"?>
<Properties xmlns="http://schemas.openxmlformats.org/officeDocument/2006/custom-properties" xmlns:vt="http://schemas.openxmlformats.org/officeDocument/2006/docPropsVTypes"/>
</file>