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Pair Review? UK Definition | ClickMasters
META DESC: Pair Review explained. Pair review (or paired code review) is the practice of two developers reviewing code changes together simultan...
SLUG: /glossary/pair-review-definition/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Pair Review?</w:t>
      </w:r>
    </w:p>
    <w:p>
      <w:pPr>
        <w:spacing w:after="60" w:before="60"/>
      </w:pPr>
    </w:p>
    <w:p>
      <w:pPr>
        <w:pStyle w:val="Heading1"/>
        <w:spacing w:after="160" w:before="360"/>
      </w:pPr>
      <w:r>
        <w:rPr>
          <w:rFonts w:ascii="Arial" w:cs="Arial" w:eastAsia="Arial" w:hAnsi="Arial"/>
          <w:b/>
          <w:bCs/>
          <w:color w:val="0B1F3A"/>
          <w:sz w:val="40"/>
          <w:szCs w:val="40"/>
        </w:rPr>
        <w:t xml:space="preserve">What is Pair Review?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Pair review (or paired code review) is the practice of two developers reviewing code changes together simultaneously, rather than independently. One developer walks through their changes while the other observes, questions, and provides immediate feedback. Pair review is faster than asynchronous PR review for complex or security-critical changes, and catches different types of issues through real-time discussion.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Pair Review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Pair review complements asynchronous PR review in ClickMasters projects. For UK regulated software: security-critical code (authentication, access control, personal data handling) benefits from pair review rather than async review alone — real-time discussion catches logical errors that written review comments miss. WCAG 2.1 compliance review is often done as paired review between a developer and an accessibility specialist. For NHS DTAC Domain 3 evidence: documented pair review sessions for security-critical components strengthen the technical security evidence pack.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Code Review: </w:t>
      </w:r>
      <w:r>
        <w:rPr>
          <w:rFonts w:ascii="Arial" w:cs="Arial" w:eastAsia="Arial" w:hAnsi="Arial"/>
          <w:b w:val="false"/>
          <w:bCs w:val="false"/>
          <w:i w:val="false"/>
          <w:iCs w:val="false"/>
          <w:color w:val="1A2332"/>
          <w:sz w:val="22"/>
          <w:szCs w:val="22"/>
        </w:rPr>
        <w:t xml:space="preserve">The broader category of which pair review is one approach.</w:t>
      </w:r>
    </w:p>
    <w:p>
      <w:pPr>
        <w:spacing w:after="160" w:before="100"/>
      </w:pPr>
      <w:r>
        <w:rPr>
          <w:rFonts w:ascii="Arial" w:cs="Arial" w:eastAsia="Arial" w:hAnsi="Arial"/>
          <w:b/>
          <w:bCs/>
          <w:i w:val="false"/>
          <w:iCs w:val="false"/>
          <w:color w:val="0B1F3A"/>
          <w:sz w:val="22"/>
          <w:szCs w:val="22"/>
        </w:rPr>
        <w:t xml:space="preserve">Pair Programming: </w:t>
      </w:r>
      <w:r>
        <w:rPr>
          <w:rFonts w:ascii="Arial" w:cs="Arial" w:eastAsia="Arial" w:hAnsi="Arial"/>
          <w:b w:val="false"/>
          <w:bCs w:val="false"/>
          <w:i w:val="false"/>
          <w:iCs w:val="false"/>
          <w:color w:val="1A2332"/>
          <w:sz w:val="22"/>
          <w:szCs w:val="22"/>
        </w:rPr>
        <w:t xml:space="preserve">Writing code together — pair review reviews existing code.</w:t>
      </w:r>
    </w:p>
    <w:p>
      <w:pPr>
        <w:spacing w:after="160" w:before="100"/>
      </w:pPr>
      <w:r>
        <w:rPr>
          <w:rFonts w:ascii="Arial" w:cs="Arial" w:eastAsia="Arial" w:hAnsi="Arial"/>
          <w:b/>
          <w:bCs/>
          <w:i w:val="false"/>
          <w:iCs w:val="false"/>
          <w:color w:val="0B1F3A"/>
          <w:sz w:val="22"/>
          <w:szCs w:val="22"/>
        </w:rPr>
        <w:t xml:space="preserve">Pull Request: </w:t>
      </w:r>
      <w:r>
        <w:rPr>
          <w:rFonts w:ascii="Arial" w:cs="Arial" w:eastAsia="Arial" w:hAnsi="Arial"/>
          <w:b w:val="false"/>
          <w:bCs w:val="false"/>
          <w:i w:val="false"/>
          <w:iCs w:val="false"/>
          <w:color w:val="1A2332"/>
          <w:sz w:val="22"/>
          <w:szCs w:val="22"/>
        </w:rPr>
        <w:t xml:space="preserve">The async alternative to pair review for most code changes.</w:t>
      </w:r>
    </w:p>
    <w:p>
      <w:pPr>
        <w:spacing w:after="160" w:before="100"/>
      </w:pPr>
      <w:r>
        <w:rPr>
          <w:rFonts w:ascii="Arial" w:cs="Arial" w:eastAsia="Arial" w:hAnsi="Arial"/>
          <w:b/>
          <w:bCs/>
          <w:i w:val="false"/>
          <w:iCs w:val="false"/>
          <w:color w:val="0B1F3A"/>
          <w:sz w:val="22"/>
          <w:szCs w:val="22"/>
        </w:rPr>
        <w:t xml:space="preserve">DTAC Domain 3: </w:t>
      </w:r>
      <w:r>
        <w:rPr>
          <w:rFonts w:ascii="Arial" w:cs="Arial" w:eastAsia="Arial" w:hAnsi="Arial"/>
          <w:b w:val="false"/>
          <w:bCs w:val="false"/>
          <w:i w:val="false"/>
          <w:iCs w:val="false"/>
          <w:color w:val="1A2332"/>
          <w:sz w:val="22"/>
          <w:szCs w:val="22"/>
        </w:rPr>
        <w:t xml:space="preserve">NHS compliance requiring evidence of secure development practices.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Pair Review</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pair review"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2026-05-23T10:56:27.258Z</dcterms:created>
  <dcterms:modified xsi:type="dcterms:W3CDTF">2026-05-23T10:56:27.258Z</dcterms:modified>
</cp:coreProperties>
</file>

<file path=docProps/custom.xml><?xml version="1.0" encoding="utf-8"?>
<Properties xmlns="http://schemas.openxmlformats.org/officeDocument/2006/custom-properties" xmlns:vt="http://schemas.openxmlformats.org/officeDocument/2006/docPropsVTypes"/>
</file>