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Dundee | IR35-Safe | ClickMasters
META DESC: Hire a Python Developer in Dundee. IR35-safe. from £4,800/month. UK GDPR.
SLUG: /hire-python-developer-dundee/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Dundee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Dundee</w:t>
      </w:r>
    </w:p>
    <w:p>
      <w:pPr>
        <w:spacing w:after="60" w:before="60"/>
      </w:pPr>
    </w:p>
    <w:p>
      <w:pPr>
        <w:pStyle w:val="Heading1"/>
        <w:spacing w:after="160" w:before="360"/>
      </w:pPr>
      <w:r>
        <w:rPr>
          <w:rFonts w:ascii="Arial" w:cs="Arial" w:eastAsia="Arial" w:hAnsi="Arial"/>
          <w:b/>
          <w:bCs/>
          <w:color w:val="0B1F3A"/>
          <w:sz w:val="40"/>
          <w:szCs w:val="40"/>
        </w:rPr>
        <w:t xml:space="preserve">Hire Python Developer Dundee — IR35-Safe, from £4,800/month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Dundee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£4,800/month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Dundee and Scotland. Our engineers are employees — zero IR35 liability. From from £4,800/month.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Dundee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Dundee has a unique Python talent profile shaped by: the University of Dundee's biomedical informatics and life sciences research, DC Thomson's data publishing platform needs, and Rockstar North's game backend and data processing. Dundee Python engineers frequently have scientific Python expertise (bioinformatics, NumPy, SciPy) combined with practical API and data engineering backgrounds. Rates are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bioinformatics, scientific computing, data engineering, FastAPI.</w:t>
      </w:r>
    </w:p>
    <w:p>
      <w:pPr>
        <w:pStyle w:val="ListParagraph"/>
        <w:numPr>
          <w:ilvl w:val="0"/>
          <w:numId w:val="2"/>
        </w:numPr>
        <w:spacing w:after="60" w:before="60"/>
      </w:pPr>
      <w:r>
        <w:rPr>
          <w:rFonts w:ascii="Arial" w:cs="Arial" w:eastAsia="Arial" w:hAnsi="Arial"/>
          <w:color w:val="1A2332"/>
          <w:sz w:val="22"/>
          <w:szCs w:val="22"/>
        </w:rPr>
        <w:t xml:space="preserve">University of Dundee biomedical informatics and life sciences research Python pipeline.</w:t>
      </w:r>
    </w:p>
    <w:p>
      <w:pPr>
        <w:pStyle w:val="ListParagraph"/>
        <w:numPr>
          <w:ilvl w:val="0"/>
          <w:numId w:val="2"/>
        </w:numPr>
        <w:spacing w:after="60" w:before="60"/>
      </w:pPr>
      <w:r>
        <w:rPr>
          <w:rFonts w:ascii="Arial" w:cs="Arial" w:eastAsia="Arial" w:hAnsi="Arial"/>
          <w:color w:val="1A2332"/>
          <w:sz w:val="22"/>
          <w:szCs w:val="22"/>
        </w:rPr>
        <w:t xml:space="preserve">Games and digital media data processing experience from Rockstar North and DC Thomson.</w:t>
      </w:r>
    </w:p>
    <w:p>
      <w:pPr>
        <w:pStyle w:val="ListParagraph"/>
        <w:numPr>
          <w:ilvl w:val="0"/>
          <w:numId w:val="2"/>
        </w:numPr>
        <w:spacing w:after="60" w:before="60"/>
      </w:pPr>
      <w:r>
        <w:rPr>
          <w:rFonts w:ascii="Arial" w:cs="Arial" w:eastAsia="Arial" w:hAnsi="Arial"/>
          <w:color w:val="1A2332"/>
          <w:sz w:val="22"/>
          <w:szCs w:val="22"/>
        </w:rPr>
        <w:t xml:space="preserve">Dundee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£4,800/month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Dundee?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Dundee businesses. The biomedical informatics research creates Python engineers with rare scientific computing and health data expertise.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Edinburgh: /hire-python-developer-edinburgh/</w:t>
      </w:r>
    </w:p>
    <w:p>
      <w:pPr>
        <w:pStyle w:val="ListParagraph"/>
        <w:numPr>
          <w:ilvl w:val="0"/>
          <w:numId w:val="3"/>
        </w:numPr>
        <w:spacing w:after="60" w:before="60"/>
      </w:pPr>
      <w:r>
        <w:rPr>
          <w:rFonts w:ascii="Arial" w:cs="Arial" w:eastAsia="Arial" w:hAnsi="Arial"/>
          <w:color w:val="1A4A8A"/>
          <w:sz w:val="22"/>
          <w:szCs w:val="22"/>
        </w:rPr>
        <w:t xml:space="preserve">Hire Python Developer Glasgow: /hire-python-developer-glasgow/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Dundee</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Dundee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Dundee and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dundee"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2026-05-31T03:00:00.244Z</dcterms:created>
  <dcterms:modified xsi:type="dcterms:W3CDTF">2026-05-31T03:00:00.244Z</dcterms:modified>
</cp:coreProperties>
</file>

<file path=docProps/custom.xml><?xml version="1.0" encoding="utf-8"?>
<Properties xmlns="http://schemas.openxmlformats.org/officeDocument/2006/custom-properties" xmlns:vt="http://schemas.openxmlformats.org/officeDocument/2006/docPropsVTypes"/>
</file>