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Product Manager Salary UK 2026 | ClickMasters
META DESC: Product Manager salary UK 2026.
SLUG: /product-manager-salary-uk-2026/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January 2026  |  Reading time: 7 min  |  Written by: ClickMasters HR Team  |  Reviewed by: Reviewed annually</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Product Manager Salary UK 2026</w:t>
      </w:r>
    </w:p>
    <w:p>
      <w:pPr>
        <w:spacing w:after="60" w:before="60"/>
      </w:pPr>
    </w:p>
    <w:p>
      <w:pPr>
        <w:pStyle w:val="Heading1"/>
        <w:spacing w:after="160" w:before="360"/>
      </w:pPr>
      <w:r>
        <w:rPr>
          <w:rFonts w:ascii="Arial" w:cs="Arial" w:eastAsia="Arial" w:hAnsi="Arial"/>
          <w:b/>
          <w:bCs/>
          <w:color w:val="0B1F3A"/>
          <w:sz w:val="40"/>
          <w:szCs w:val="40"/>
        </w:rPr>
        <w:t xml:space="preserve">Product Manager Salary UK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2026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City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Seniority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Product Manager salaries range from ££38,000 to ££820–£1,250/day. NHS Product Managers with DTAC and DCB0129 experience (managing clinical safety obligations alongside feature delivery) command premium — very few PMs understand NHS regulatory delivery. FCA FinTech PMs with Consumer Duty product governance experience (Product Approval and Oversight — FCA PS22/9) command premium. Product Managers with successful Series A/B fundraise participation (technology narrative, investor demo preparation) command premium. Data PMs (managing data products and analytics platforms — Amplitude/PostHog, data quality ownership) command growing premium.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Technical Product Managers define product roadmaps, translate business requirements into engineering specifications, and own product metrics. The UK technical PM market rewards product managers who can write clear user stories, understand APIs and data models, and work fluently with engineering teams without being a manager of them.</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Product Manager Salary by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Permanent</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(outside IR35)</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Annual Equiv</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Associate PM (0–2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£38,000–£60,000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£300–£480/day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£55,980–£89,568</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Product Manager (3–6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£60,000–£95,000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£480–£675/day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£89,568–£125,955</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 PM (7–10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£92,000–£135,000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£620–£865/day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£115,752–£161,409</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Director of Product / CPO (10+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£130,000–£200,000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£820–£1,250/day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£153,012–£233,250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Inside IR35 rates 15–25% higher. ClickMasters engineers are employees — zero IR35.</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Average Product Manager salary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Approximately £92,000–£135,000 mid-level. London +20–30%.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Engineering Manager Salary UK: /software-engineering-manager-salary-uk-2025/</w:t>
      </w:r>
    </w:p>
    <w:p>
      <w:pPr>
        <w:pStyle w:val="ListParagraph"/>
        <w:numPr>
          <w:ilvl w:val="0"/>
          <w:numId w:val="2"/>
        </w:numPr>
        <w:spacing w:after="60" w:before="60"/>
      </w:pPr>
      <w:r>
        <w:rPr>
          <w:rFonts w:ascii="Arial" w:cs="Arial" w:eastAsia="Arial" w:hAnsi="Arial"/>
          <w:color w:val="1A4A8A"/>
          <w:sz w:val="22"/>
          <w:szCs w:val="22"/>
        </w:rPr>
        <w:t xml:space="preserve">Scrum Master Salary UK: /scrum-master-salary-uk-2025/</w:t>
      </w:r>
    </w:p>
    <w:p>
      <w:pPr>
        <w:pStyle w:val="ListParagraph"/>
        <w:numPr>
          <w:ilvl w:val="0"/>
          <w:numId w:val="2"/>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Product Manager — IR35-Safe</w:t>
            </w:r>
          </w:p>
          <w:p>
            <w:pPr>
              <w:spacing w:after="160" w:before="0"/>
            </w:pPr>
            <w:r>
              <w:rPr>
                <w:rFonts w:ascii="Arial" w:cs="Arial" w:eastAsia="Arial" w:hAnsi="Arial"/>
                <w:color w:val="BDD0E8"/>
                <w:sz w:val="22"/>
                <w:szCs w:val="22"/>
              </w:rPr>
              <w:t xml:space="preserve">Our engineers are employees.</w:t>
            </w:r>
          </w:p>
          <w:p>
            <w:pPr>
              <w:spacing w:after="0" w:before="0"/>
            </w:pPr>
            <w:r>
              <w:rPr>
                <w:rFonts w:ascii="Arial" w:cs="Arial" w:eastAsia="Arial" w:hAnsi="Arial"/>
                <w:b/>
                <w:bCs/>
                <w:color w:val="E8612A"/>
                <w:sz w:val="22"/>
                <w:szCs w:val="22"/>
              </w:rPr>
              <w:t xml:space="preserve">→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Team</w:t>
            </w:r>
          </w:p>
          <w:p>
            <w:pPr>
              <w:spacing w:after="80" w:before="0"/>
            </w:pPr>
            <w:r>
              <w:rPr>
                <w:rFonts w:ascii="Arial" w:cs="Arial" w:eastAsia="Arial" w:hAnsi="Arial"/>
                <w:b/>
                <w:bCs/>
                <w:color w:val="E8612A"/>
                <w:sz w:val="20"/>
                <w:szCs w:val="20"/>
              </w:rPr>
              <w:t xml:space="preserve">Product Manager specialists</w:t>
            </w:r>
          </w:p>
          <w:p>
            <w:pPr>
              <w:spacing w:after="0" w:before="0"/>
            </w:pPr>
            <w:r>
              <w:rPr>
                <w:rFonts w:ascii="Arial" w:cs="Arial" w:eastAsia="Arial" w:hAnsi="Arial"/>
                <w:color w:val="1A2332"/>
                <w:sz w:val="20"/>
                <w:szCs w:val="20"/>
              </w:rPr>
              <w:t xml:space="preserve">Annual guide. Updated January 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"product manager salary uk tech" (3000/mo)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2026-06-03T11:42:03.574Z</dcterms:created>
  <dcterms:modified xsi:type="dcterms:W3CDTF">2026-06-03T11:42:03.574Z</dcterms:modified>
</cp:coreProperties>
</file>

<file path=docProps/custom.xml><?xml version="1.0" encoding="utf-8"?>
<Properties xmlns="http://schemas.openxmlformats.org/officeDocument/2006/custom-properties" xmlns:vt="http://schemas.openxmlformats.org/officeDocument/2006/docPropsVTypes"/>
</file>