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GraphQL? UK Definition &amp; Guide | ClickMasters
META DESC: GraphQL explained for UK software developers. GraphQL is a query language for APIs and a server-side runtime for executing those queries, developed by Meta (Facebook)... UK context and related services.
SLUG: /glossary/graphql-definition/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GraphQL?</w:t>
      </w:r>
    </w:p>
    <w:p>
      <w:pPr>
        <w:spacing w:after="60" w:before="60"/>
      </w:pPr>
    </w:p>
    <w:p>
      <w:pPr>
        <w:pStyle w:val="Heading1"/>
        <w:spacing w:after="160" w:before="360"/>
      </w:pPr>
      <w:r>
        <w:rPr>
          <w:rFonts w:ascii="Arial" w:cs="Arial" w:eastAsia="Arial" w:hAnsi="Arial"/>
          <w:b/>
          <w:bCs/>
          <w:color w:val="0B1F3A"/>
          <w:sz w:val="40"/>
          <w:szCs w:val="40"/>
        </w:rPr>
        <w:t xml:space="preserve">What is GraphQL?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GraphQL is a query language for APIs and a server-side runtime for executing those queries, developed by Meta (Facebook). Unlike REST APIs (which have fixed endpoints returning predetermined data structures), GraphQL allows clients to specify exactly what data they need in a single request. The server returns precisely the requested data — no more, no less.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GraphQL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GraphQL is increasingly popular in UK software development, particularly for complex B2B SaaS platforms with multiple frontend clients (web app, mobile app, third-party integrations) that need different data subsets from the same API. The main UK Government APIs (HMRC MTD, Companies House, GOV.UK Notify) all use REST, not GraphQL — so GraphQL is most appropriate for new custom API builds rather than government integrations. UK GDPR data minimisation principle aligns well with GraphQL's precise data fetching.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The alternative to GraphQL — uses fixed HTTP endpoints with predetermined response structures.</w:t>
      </w:r>
    </w:p>
    <w:p>
      <w:pPr>
        <w:spacing w:after="160" w:before="100"/>
      </w:pPr>
      <w:r>
        <w:rPr>
          <w:rFonts w:ascii="Arial" w:cs="Arial" w:eastAsia="Arial" w:hAnsi="Arial"/>
          <w:b/>
          <w:bCs/>
          <w:i w:val="false"/>
          <w:iCs w:val="false"/>
          <w:color w:val="0B1F3A"/>
          <w:sz w:val="22"/>
          <w:szCs w:val="22"/>
        </w:rPr>
        <w:t xml:space="preserve">Apollo Server: </w:t>
      </w:r>
      <w:r>
        <w:rPr>
          <w:rFonts w:ascii="Arial" w:cs="Arial" w:eastAsia="Arial" w:hAnsi="Arial"/>
          <w:b w:val="false"/>
          <w:bCs w:val="false"/>
          <w:i w:val="false"/>
          <w:iCs w:val="false"/>
          <w:color w:val="1A2332"/>
          <w:sz w:val="22"/>
          <w:szCs w:val="22"/>
        </w:rPr>
        <w:t xml:space="preserve">The most popular GraphQL server library for Node.js.</w:t>
      </w:r>
    </w:p>
    <w:p>
      <w:pPr>
        <w:spacing w:after="160" w:before="100"/>
      </w:pPr>
      <w:r>
        <w:rPr>
          <w:rFonts w:ascii="Arial" w:cs="Arial" w:eastAsia="Arial" w:hAnsi="Arial"/>
          <w:b/>
          <w:bCs/>
          <w:i w:val="false"/>
          <w:iCs w:val="false"/>
          <w:color w:val="0B1F3A"/>
          <w:sz w:val="22"/>
          <w:szCs w:val="22"/>
        </w:rPr>
        <w:t xml:space="preserve">Schema: </w:t>
      </w:r>
      <w:r>
        <w:rPr>
          <w:rFonts w:ascii="Arial" w:cs="Arial" w:eastAsia="Arial" w:hAnsi="Arial"/>
          <w:b w:val="false"/>
          <w:bCs w:val="false"/>
          <w:i w:val="false"/>
          <w:iCs w:val="false"/>
          <w:color w:val="1A2332"/>
          <w:sz w:val="22"/>
          <w:szCs w:val="22"/>
        </w:rPr>
        <w:t xml:space="preserve">The GraphQL type system defining all available queries, mutations, and data types.</w:t>
      </w:r>
    </w:p>
    <w:p>
      <w:pPr>
        <w:spacing w:after="160" w:before="100"/>
      </w:pPr>
      <w:r>
        <w:rPr>
          <w:rFonts w:ascii="Arial" w:cs="Arial" w:eastAsia="Arial" w:hAnsi="Arial"/>
          <w:b/>
          <w:bCs/>
          <w:i w:val="false"/>
          <w:iCs w:val="false"/>
          <w:color w:val="0B1F3A"/>
          <w:sz w:val="22"/>
          <w:szCs w:val="22"/>
        </w:rPr>
        <w:t xml:space="preserve">OpenAPI 3.0: </w:t>
      </w:r>
      <w:r>
        <w:rPr>
          <w:rFonts w:ascii="Arial" w:cs="Arial" w:eastAsia="Arial" w:hAnsi="Arial"/>
          <w:b w:val="false"/>
          <w:bCs w:val="false"/>
          <w:i w:val="false"/>
          <w:iCs w:val="false"/>
          <w:color w:val="1A2332"/>
          <w:sz w:val="22"/>
          <w:szCs w:val="22"/>
        </w:rPr>
        <w:t xml:space="preserve">The documentation standard for REST APIs — no GraphQL equivalent, though GraphQL has introspection.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GraphQL</w:t>
            </w:r>
          </w:p>
          <w:p>
            <w:pPr>
              <w:spacing w:after="160" w:before="0"/>
            </w:pPr>
            <w:r>
              <w:rPr>
                <w:rFonts w:ascii="Arial" w:cs="Arial" w:eastAsia="Arial" w:hAnsi="Arial"/>
                <w:color w:val="BDD0E8"/>
                <w:sz w:val="22"/>
                <w:szCs w:val="22"/>
              </w:rPr>
              <w:t xml:space="preserve">ClickMasters engineers apply GraphQL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graphql"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2026-05-21T11:47:14.712Z</dcterms:created>
  <dcterms:modified xsi:type="dcterms:W3CDTF">2026-05-21T11:47:14.712Z</dcterms:modified>
</cp:coreProperties>
</file>

<file path=docProps/custom.xml><?xml version="1.0" encoding="utf-8"?>
<Properties xmlns="http://schemas.openxmlformats.org/officeDocument/2006/custom-properties" xmlns:vt="http://schemas.openxmlformats.org/officeDocument/2006/docPropsVTypes"/>
</file>