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127</w:t>
      </w:r>
    </w:p>
    <w:p>
      <w:pPr>
        <w:shd w:fill="1A3A5C" w:val="clear"/>
        <w:spacing w:after="0"/>
      </w:pPr>
      <w:r>
        <w:rPr>
          <w:rFonts w:ascii="Arial" w:cs="Arial" w:eastAsia="Arial" w:hAnsi="Arial"/>
          <w:b/>
          <w:bCs/>
          <w:color w:val="FFFFFF"/>
          <w:sz w:val="30"/>
          <w:szCs w:val="30"/>
        </w:rPr>
        <w:t xml:space="preserve">  Pakistan's Tech Startups and the Offsite Question — Why Bhurban Works</w:t>
      </w:r>
    </w:p>
    <w:p>
      <w:pPr>
        <w:shd w:fill="1A3A5C" w:val="clear"/>
        <w:spacing w:after="160"/>
      </w:pPr>
      <w:r>
        <w:rPr>
          <w:rFonts w:ascii="Arial" w:cs="Arial" w:eastAsia="Arial" w:hAnsi="Arial"/>
          <w:i/>
          <w:iCs/>
          <w:color w:val="AAAAAA"/>
          <w:sz w:val="19"/>
          <w:szCs w:val="19"/>
        </w:rPr>
        <w:t xml:space="preserve">  Backlink Guest Post | Tech / Startup Community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tech community blogs, startup ecosystem publications (Ignite, P@SHA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Making the case for genuine mountain offsites for Pakistan's startup and tech community — Bhurban as the practical answer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referenced as the venue that works for small tech teams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Pakistan's Tech Startups and the Offsite Question — Why Bhurban Works</w:t>
      </w:r>
    </w:p>
    <w:p>
      <w:pPr>
        <w:spacing w:after="40"/>
      </w:pPr>
    </w:p>
    <w:p>
      <w:pPr>
        <w:spacing w:after="110"/>
        <w:jc w:val="both"/>
      </w:pPr>
      <w:r>
        <w:rPr>
          <w:rFonts w:ascii="Georgia" w:cs="Georgia" w:eastAsia="Georgia" w:hAnsi="Georgia"/>
          <w:sz w:val="23"/>
          <w:szCs w:val="23"/>
        </w:rPr>
        <w:t xml:space="preserve">Pakistan's startup ecosystem has a productivity problem that has nothing to do with capital, talent, or market. It is the absence of a reset mechanism — the structured departure from the office environment that allows a team to think differently about the problems it has been staring at for too long.</w:t>
      </w:r>
    </w:p>
    <w:p>
      <w:pPr>
        <w:spacing w:after="110"/>
        <w:jc w:val="both"/>
      </w:pPr>
      <w:r>
        <w:rPr>
          <w:rFonts w:ascii="Georgia" w:cs="Georgia" w:eastAsia="Georgia" w:hAnsi="Georgia"/>
          <w:sz w:val="23"/>
          <w:szCs w:val="23"/>
        </w:rPr>
        <w:t xml:space="preserve">The offsite is the conventional answer to this problem. But the Pakistani startup offsite, as typically executed, often fails the test: a hotel meeting room in Lahore or Islamabad, a day of whiteboarding sessions that could have been conducted at the office, and a dinner that represents the only meaningful separation from the normal working environment.</w:t>
      </w:r>
    </w:p>
    <w:p>
      <w:pPr>
        <w:spacing w:after="110"/>
        <w:jc w:val="both"/>
      </w:pPr>
      <w:r>
        <w:rPr>
          <w:rFonts w:ascii="Georgia" w:cs="Georgia" w:eastAsia="Georgia" w:hAnsi="Georgia"/>
          <w:sz w:val="23"/>
          <w:szCs w:val="23"/>
        </w:rPr>
        <w:t xml:space="preserve">This piece argues for a different approach — and specifically, for why Bhurban's 45-minute mountain private estate model is the most practical version of that approach for Islamabad-based tech teams.</w:t>
      </w:r>
    </w:p>
    <w:p>
      <w:pPr>
        <w:spacing w:after="60"/>
      </w:pPr>
    </w:p>
    <w:p>
      <w:pPr>
        <w:pStyle w:val="Heading2"/>
      </w:pPr>
      <w:r>
        <w:rPr>
          <w:rFonts w:ascii="Arial" w:cs="Arial" w:eastAsia="Arial" w:hAnsi="Arial"/>
          <w:b/>
          <w:bCs/>
          <w:color w:val="1A3A5C"/>
          <w:sz w:val="28"/>
          <w:szCs w:val="28"/>
        </w:rPr>
        <w:t xml:space="preserve">What the Research Says About Environment and Creativity</w:t>
      </w:r>
    </w:p>
    <w:p>
      <w:pPr>
        <w:spacing w:after="110"/>
        <w:jc w:val="both"/>
      </w:pPr>
      <w:r>
        <w:rPr>
          <w:rFonts w:ascii="Georgia" w:cs="Georgia" w:eastAsia="Georgia" w:hAnsi="Georgia"/>
          <w:sz w:val="23"/>
          <w:szCs w:val="23"/>
        </w:rPr>
        <w:t xml:space="preserve">The cognitive literature on creative problem-solving is consistent: novelty of environment activates different neural pathways than familiar settings. The brain in a familiar environment applies familiar heuristics; the brain in a genuinely new environment is more likely to generate novel solutions. This is not mystical — it is straightforward neuropsychology.</w:t>
      </w:r>
    </w:p>
    <w:p>
      <w:pPr>
        <w:spacing w:after="110"/>
        <w:jc w:val="both"/>
      </w:pPr>
      <w:r>
        <w:rPr>
          <w:rFonts w:ascii="Georgia" w:cs="Georgia" w:eastAsia="Georgia" w:hAnsi="Georgia"/>
          <w:sz w:val="23"/>
          <w:szCs w:val="23"/>
        </w:rPr>
        <w:t xml:space="preserve">A cedar forest at 6,800 feet is genuinely novel for most Islamabad-based startup founders who have been working in the same office environment for months. The novelty is not the meeting agenda or the facilitation methodology. It is the physical environment itself: the air, the temperature, the sound (birds instead of traffic), the specific visual field (forest and mountain instead of screens and whiteboards).</w:t>
      </w:r>
    </w:p>
    <w:p>
      <w:pPr>
        <w:spacing w:after="60"/>
      </w:pPr>
    </w:p>
    <w:p>
      <w:pPr>
        <w:pStyle w:val="Heading2"/>
      </w:pPr>
      <w:r>
        <w:rPr>
          <w:rFonts w:ascii="Arial" w:cs="Arial" w:eastAsia="Arial" w:hAnsi="Arial"/>
          <w:b/>
          <w:bCs/>
          <w:color w:val="1A3A5C"/>
          <w:sz w:val="28"/>
          <w:szCs w:val="28"/>
        </w:rPr>
        <w:t xml:space="preserve">The Startup Offsite Requirements</w:t>
      </w:r>
    </w:p>
    <w:p>
      <w:pPr>
        <w:spacing w:after="110"/>
        <w:jc w:val="both"/>
      </w:pPr>
      <w:r>
        <w:rPr>
          <w:rFonts w:ascii="Georgia" w:cs="Georgia" w:eastAsia="Georgia" w:hAnsi="Georgia"/>
          <w:sz w:val="23"/>
          <w:szCs w:val="23"/>
        </w:rPr>
        <w:t xml:space="preserve">A tech startup's offsite requirements differ from a corporate retreat in important ways:</w:t>
      </w:r>
    </w:p>
    <w:p>
      <w:pPr>
        <w:pStyle w:val="ListParagraph"/>
        <w:numPr>
          <w:ilvl w:val="0"/>
          <w:numId w:val="2"/>
        </w:numPr>
        <w:spacing w:after="60"/>
      </w:pPr>
      <w:r>
        <w:rPr>
          <w:rFonts w:ascii="Georgia" w:cs="Georgia" w:eastAsia="Georgia" w:hAnsi="Georgia"/>
          <w:sz w:val="23"/>
          <w:szCs w:val="23"/>
        </w:rPr>
        <w:t xml:space="preserve">Size: most Pakistani startups run teams of 5-20. Not a hotel conference room scale; a living room or large dining pavilion scale.</w:t>
      </w:r>
    </w:p>
    <w:p>
      <w:pPr>
        <w:pStyle w:val="ListParagraph"/>
        <w:numPr>
          <w:ilvl w:val="0"/>
          <w:numId w:val="2"/>
        </w:numPr>
        <w:spacing w:after="60"/>
      </w:pPr>
      <w:r>
        <w:rPr>
          <w:rFonts w:ascii="Georgia" w:cs="Georgia" w:eastAsia="Georgia" w:hAnsi="Georgia"/>
          <w:sz w:val="23"/>
          <w:szCs w:val="23"/>
        </w:rPr>
        <w:t xml:space="preserve">Budget: Series A and earlier startups are cost-conscious. The offsite should deliver impact at a reasonable per-head cost, not a per-person rate that requires board justification.</w:t>
      </w:r>
    </w:p>
    <w:p>
      <w:pPr>
        <w:pStyle w:val="ListParagraph"/>
        <w:numPr>
          <w:ilvl w:val="0"/>
          <w:numId w:val="2"/>
        </w:numPr>
        <w:spacing w:after="60"/>
      </w:pPr>
      <w:r>
        <w:rPr>
          <w:rFonts w:ascii="Georgia" w:cs="Georgia" w:eastAsia="Georgia" w:hAnsi="Georgia"/>
          <w:sz w:val="23"/>
          <w:szCs w:val="23"/>
        </w:rPr>
        <w:t xml:space="preserve">Informality: startup culture runs on flat hierarchies and informal communication. A hotel ballroom works against this. A private cedar garden fire pit works for it.</w:t>
      </w:r>
    </w:p>
    <w:p>
      <w:pPr>
        <w:pStyle w:val="ListParagraph"/>
        <w:numPr>
          <w:ilvl w:val="0"/>
          <w:numId w:val="2"/>
        </w:numPr>
        <w:spacing w:after="60"/>
      </w:pPr>
      <w:r>
        <w:rPr>
          <w:rFonts w:ascii="Georgia" w:cs="Georgia" w:eastAsia="Georgia" w:hAnsi="Georgia"/>
          <w:sz w:val="23"/>
          <w:szCs w:val="23"/>
        </w:rPr>
        <w:t xml:space="preserve">Connectivity: the offsite needs WiFi for the productive morning session and genuinely available disconnection for the afternoon and evening.</w:t>
      </w:r>
    </w:p>
    <w:p>
      <w:pPr>
        <w:pStyle w:val="ListParagraph"/>
        <w:numPr>
          <w:ilvl w:val="0"/>
          <w:numId w:val="2"/>
        </w:numPr>
        <w:spacing w:after="60"/>
      </w:pPr>
      <w:r>
        <w:rPr>
          <w:rFonts w:ascii="Georgia" w:cs="Georgia" w:eastAsia="Georgia" w:hAnsi="Georgia"/>
          <w:sz w:val="23"/>
          <w:szCs w:val="23"/>
        </w:rPr>
        <w:t xml:space="preserve">Speed: the logistics overhead should be minimal. A 45-minute drive from Islamabad means teams can be at the property by 2pm on a Thursday, have a full evening and day-plus, and be back in the office by noon on Saturday.</w:t>
      </w:r>
    </w:p>
    <w:p>
      <w:pPr>
        <w:spacing w:after="60"/>
      </w:pPr>
    </w:p>
    <w:p>
      <w:pPr>
        <w:pStyle w:val="Heading2"/>
      </w:pPr>
      <w:r>
        <w:rPr>
          <w:rFonts w:ascii="Arial" w:cs="Arial" w:eastAsia="Arial" w:hAnsi="Arial"/>
          <w:b/>
          <w:bCs/>
          <w:color w:val="1A3A5C"/>
          <w:sz w:val="28"/>
          <w:szCs w:val="28"/>
        </w:rPr>
        <w:t xml:space="preserve">Why Himalaya Villas Fits the Startup Model</w:t>
      </w:r>
    </w:p>
    <w:p>
      <w:pPr>
        <w:spacing w:after="110"/>
        <w:jc w:val="both"/>
      </w:pPr>
      <w:r>
        <w:rPr>
          <w:rFonts w:ascii="Georgia" w:cs="Georgia" w:eastAsia="Georgia" w:hAnsi="Georgia"/>
          <w:sz w:val="23"/>
          <w:szCs w:val="23"/>
        </w:rPr>
        <w:t xml:space="preserve">Himalaya Villas &amp; Resorts in Bhurban is not marketed as a startup venue. But the specifications map:</w:t>
      </w:r>
    </w:p>
    <w:p>
      <w:pPr>
        <w:pStyle w:val="ListParagraph"/>
        <w:numPr>
          <w:ilvl w:val="0"/>
          <w:numId w:val="2"/>
        </w:numPr>
        <w:spacing w:after="60"/>
      </w:pPr>
      <w:r>
        <w:rPr>
          <w:rFonts w:ascii="Georgia" w:cs="Georgia" w:eastAsia="Georgia" w:hAnsi="Georgia"/>
          <w:sz w:val="23"/>
          <w:szCs w:val="23"/>
        </w:rPr>
        <w:t xml:space="preserve">Size: a team of 8-15 occupies 1-2 villas comfortably. The dining pavilion and cedar garden provide workspace and gathering space without the scale of a corporate conference centre.</w:t>
      </w:r>
    </w:p>
    <w:p>
      <w:pPr>
        <w:pStyle w:val="ListParagraph"/>
        <w:numPr>
          <w:ilvl w:val="0"/>
          <w:numId w:val="2"/>
        </w:numPr>
        <w:spacing w:after="60"/>
      </w:pPr>
      <w:r>
        <w:rPr>
          <w:rFonts w:ascii="Georgia" w:cs="Georgia" w:eastAsia="Georgia" w:hAnsi="Georgia"/>
          <w:sz w:val="23"/>
          <w:szCs w:val="23"/>
        </w:rPr>
        <w:t xml:space="preserve">Cost: a 2-night booking for a team of 10 (Alpine Family Lodge + one additional villa, approximately PKR 110,000-130,000 per night) works out to PKR 22,000-26,000 per person per night — less than many Islamabad hotel offsites when meeting room charges and F&amp;B minimums are factored.</w:t>
      </w:r>
    </w:p>
    <w:p>
      <w:pPr>
        <w:pStyle w:val="ListParagraph"/>
        <w:numPr>
          <w:ilvl w:val="0"/>
          <w:numId w:val="2"/>
        </w:numPr>
        <w:spacing w:after="60"/>
      </w:pPr>
      <w:r>
        <w:rPr>
          <w:rFonts w:ascii="Georgia" w:cs="Georgia" w:eastAsia="Georgia" w:hAnsi="Georgia"/>
          <w:sz w:val="23"/>
          <w:szCs w:val="23"/>
        </w:rPr>
        <w:t xml:space="preserve">Informality: the private estate model forces informal interaction. The fire pit, the shared villa living space, the morning walk in the cedar forest — these are inherently flat-hierarchy environments.</w:t>
      </w:r>
    </w:p>
    <w:p>
      <w:pPr>
        <w:pStyle w:val="ListParagraph"/>
        <w:numPr>
          <w:ilvl w:val="0"/>
          <w:numId w:val="2"/>
        </w:numPr>
        <w:spacing w:after="60"/>
      </w:pPr>
      <w:r>
        <w:rPr>
          <w:rFonts w:ascii="Georgia" w:cs="Georgia" w:eastAsia="Georgia" w:hAnsi="Georgia"/>
          <w:sz w:val="23"/>
          <w:szCs w:val="23"/>
        </w:rPr>
        <w:t xml:space="preserve">WiFi: available throughout the estate for the morning structured session.</w:t>
      </w:r>
    </w:p>
    <w:p>
      <w:pPr>
        <w:pStyle w:val="ListParagraph"/>
        <w:numPr>
          <w:ilvl w:val="0"/>
          <w:numId w:val="2"/>
        </w:numPr>
        <w:spacing w:after="60"/>
      </w:pPr>
      <w:r>
        <w:rPr>
          <w:rFonts w:ascii="Georgia" w:cs="Georgia" w:eastAsia="Georgia" w:hAnsi="Georgia"/>
          <w:sz w:val="23"/>
          <w:szCs w:val="23"/>
        </w:rPr>
        <w:t xml:space="preserve">Speed: Islamabad city centre to Bhurban, 45 minutes. No flight booking, no significant advance planning overhead.</w:t>
      </w:r>
    </w:p>
    <w:p>
      <w:pPr>
        <w:spacing w:after="60"/>
      </w:pPr>
    </w:p>
    <w:p>
      <w:pPr>
        <w:pStyle w:val="Heading2"/>
      </w:pPr>
      <w:r>
        <w:rPr>
          <w:rFonts w:ascii="Arial" w:cs="Arial" w:eastAsia="Arial" w:hAnsi="Arial"/>
          <w:b/>
          <w:bCs/>
          <w:color w:val="1A3A5C"/>
          <w:sz w:val="28"/>
          <w:szCs w:val="28"/>
        </w:rPr>
        <w:t xml:space="preserve">What Happens at a Good Startup Offsite</w:t>
      </w:r>
    </w:p>
    <w:p>
      <w:pPr>
        <w:spacing w:after="110"/>
        <w:jc w:val="both"/>
      </w:pPr>
      <w:r>
        <w:rPr>
          <w:rFonts w:ascii="Georgia" w:cs="Georgia" w:eastAsia="Georgia" w:hAnsi="Georgia"/>
          <w:sz w:val="23"/>
          <w:szCs w:val="23"/>
        </w:rPr>
        <w:t xml:space="preserve">The structured content of a startup offsite — product roadmap review, team retrospective, investor pitch preparation, OKR setting — is not the reason the offsite works. The reason the offsite works is the 30% of the time that is not structured: the conversation that happens at 11pm around the fire when the agenda is finished, the walking conversation during the morning forest walk, the connection between team members that happens in the informal shared space of a private mountain estate rather than the structured-agenda time of the meeting.</w:t>
      </w:r>
    </w:p>
    <w:p>
      <w:pPr>
        <w:spacing w:after="110"/>
        <w:jc w:val="both"/>
      </w:pPr>
      <w:r>
        <w:rPr>
          <w:rFonts w:ascii="Georgia" w:cs="Georgia" w:eastAsia="Georgia" w:hAnsi="Georgia"/>
          <w:sz w:val="23"/>
          <w:szCs w:val="23"/>
        </w:rPr>
        <w:t xml:space="preserve">This is what the hotel offsite cannot deliver: the informal continuation of the structured conversation, in a setting that belongs to the team rather than a hotel that belongs to everyone.</w:t>
      </w:r>
    </w:p>
    <w:p>
      <w:pPr>
        <w:spacing w:after="60"/>
      </w:pPr>
    </w:p>
    <w:p>
      <w:pPr>
        <w:pStyle w:val="Heading2"/>
      </w:pPr>
      <w:r>
        <w:rPr>
          <w:rFonts w:ascii="Arial" w:cs="Arial" w:eastAsia="Arial" w:hAnsi="Arial"/>
          <w:b/>
          <w:bCs/>
          <w:color w:val="1A3A5C"/>
          <w:sz w:val="28"/>
          <w:szCs w:val="28"/>
        </w:rPr>
        <w:t xml:space="preserve">The Practical Steps</w:t>
      </w:r>
    </w:p>
    <w:p>
      <w:pPr>
        <w:spacing w:after="110"/>
        <w:jc w:val="both"/>
      </w:pPr>
      <w:r>
        <w:rPr>
          <w:rFonts w:ascii="Georgia" w:cs="Georgia" w:eastAsia="Georgia" w:hAnsi="Georgia"/>
          <w:sz w:val="23"/>
          <w:szCs w:val="23"/>
        </w:rPr>
        <w:t xml:space="preserve">For a startup considering a Bhurban offsite: WhatsApp Himalaya Villas at +92 304 567 9000 with team size (specify), proposed dates (2 nights is standard), and any specific requirements (AV for a morning session, specific meal arrangements). The property responds within business hours. The booking lead time for a team of 10-15 is 1-2 weeks for standard dates. The return on the 45-minute drive is disproportionate to the investment.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Startup and Tech Team Offsites</w:t>
            </w:r>
          </w:p>
          <w:p>
            <w:pPr>
              <w:spacing w:after="0"/>
            </w:pPr>
            <w:r>
              <w:rPr>
                <w:rFonts w:ascii="Georgia" w:cs="Georgia" w:eastAsia="Georgia" w:hAnsi="Georgia"/>
                <w:color w:val="222222"/>
                <w:sz w:val="22"/>
                <w:szCs w:val="22"/>
              </w:rPr>
              <w:t xml:space="preserve">Private cedar estate, Bhurban, 45 minutes from Islamabad.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128</w:t>
      </w:r>
    </w:p>
    <w:p>
      <w:pPr>
        <w:shd w:fill="1A3A5C" w:val="clear"/>
        <w:spacing w:after="0"/>
      </w:pPr>
      <w:r>
        <w:rPr>
          <w:rFonts w:ascii="Arial" w:cs="Arial" w:eastAsia="Arial" w:hAnsi="Arial"/>
          <w:b/>
          <w:bCs/>
          <w:color w:val="FFFFFF"/>
          <w:sz w:val="30"/>
          <w:szCs w:val="30"/>
        </w:rPr>
        <w:t xml:space="preserve">  Women's Professional Retreats in Pakistan — What the Right Environment Delivers</w:t>
      </w:r>
    </w:p>
    <w:p>
      <w:pPr>
        <w:shd w:fill="1A3A5C" w:val="clear"/>
        <w:spacing w:after="160"/>
      </w:pPr>
      <w:r>
        <w:rPr>
          <w:rFonts w:ascii="Arial" w:cs="Arial" w:eastAsia="Arial" w:hAnsi="Arial"/>
          <w:i/>
          <w:iCs/>
          <w:color w:val="AAAAAA"/>
          <w:sz w:val="19"/>
          <w:szCs w:val="19"/>
        </w:rPr>
        <w:t xml:space="preserve">  Backlink Guest Post | Women in Business / Professional Development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Women's business networks (WEF Pakistan chapter, Vital Voices Pakistan, NRSP women's programmes), female leadership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Making the case for private mountain retreats for women's professional development — addresses the specific value of a safe, private environment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referenced as a private estate that provides the safety and exclusivity relevant to women's group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Women's Professional Retreats in Pakistan — What the Right Environment Delivers</w:t>
      </w:r>
    </w:p>
    <w:p>
      <w:pPr>
        <w:spacing w:after="40"/>
      </w:pPr>
    </w:p>
    <w:p>
      <w:pPr>
        <w:spacing w:after="110"/>
        <w:jc w:val="both"/>
      </w:pPr>
      <w:r>
        <w:rPr>
          <w:rFonts w:ascii="Georgia" w:cs="Georgia" w:eastAsia="Georgia" w:hAnsi="Georgia"/>
          <w:sz w:val="23"/>
          <w:szCs w:val="23"/>
        </w:rPr>
        <w:t xml:space="preserve">The women's professional retreat in Pakistan is a category that exists in demand without adequate supply of appropriate venues. The demand is clear: Pakistan's growing cohort of women in senior professional roles — corporate, government, development sector, entrepreneurship — has well-developed appetite for the kind of reflective, connective, development-focused time that a retreat format provides. The supply challenge is finding environments that are simultaneously safe, private, professionally appropriate, and genuinely restorative.</w:t>
      </w:r>
    </w:p>
    <w:p>
      <w:pPr>
        <w:spacing w:after="110"/>
        <w:jc w:val="both"/>
      </w:pPr>
      <w:r>
        <w:rPr>
          <w:rFonts w:ascii="Georgia" w:cs="Georgia" w:eastAsia="Georgia" w:hAnsi="Georgia"/>
          <w:sz w:val="23"/>
          <w:szCs w:val="23"/>
        </w:rPr>
        <w:t xml:space="preserve">The hotel ballroom, the conference centre, the city restaurant private dining room — these venues are functional but they are not restorative. The private mountain estate is a different proposition.</w:t>
      </w:r>
    </w:p>
    <w:p>
      <w:pPr>
        <w:spacing w:after="60"/>
      </w:pPr>
    </w:p>
    <w:p>
      <w:pPr>
        <w:pStyle w:val="Heading2"/>
      </w:pPr>
      <w:r>
        <w:rPr>
          <w:rFonts w:ascii="Arial" w:cs="Arial" w:eastAsia="Arial" w:hAnsi="Arial"/>
          <w:b/>
          <w:bCs/>
          <w:color w:val="1A3A5C"/>
          <w:sz w:val="28"/>
          <w:szCs w:val="28"/>
        </w:rPr>
        <w:t xml:space="preserve">Why the Private Estate Model Matters for Women's Groups</w:t>
      </w:r>
    </w:p>
    <w:p>
      <w:pPr>
        <w:spacing w:after="110"/>
        <w:jc w:val="both"/>
      </w:pPr>
      <w:r>
        <w:rPr>
          <w:rFonts w:ascii="Georgia" w:cs="Georgia" w:eastAsia="Georgia" w:hAnsi="Georgia"/>
          <w:sz w:val="23"/>
          <w:szCs w:val="23"/>
        </w:rPr>
        <w:t xml:space="preserve">The specific properties of a private estate retreat are particularly relevant for women's professional groups in Pakistan:</w:t>
      </w:r>
    </w:p>
    <w:p>
      <w:pPr>
        <w:pStyle w:val="ListParagraph"/>
        <w:numPr>
          <w:ilvl w:val="0"/>
          <w:numId w:val="2"/>
        </w:numPr>
        <w:spacing w:after="60"/>
      </w:pPr>
      <w:r>
        <w:rPr>
          <w:rFonts w:ascii="Georgia" w:cs="Georgia" w:eastAsia="Georgia" w:hAnsi="Georgia"/>
          <w:sz w:val="23"/>
          <w:szCs w:val="23"/>
        </w:rPr>
        <w:t xml:space="preserve">Privacy: a private estate where no other guests are present eliminates the ambient public hotel environment — the shared lobby, the strangers in the corridor, the external male gaze that Pakistani women navigate constantly in public hospitality spaces.</w:t>
      </w:r>
    </w:p>
    <w:p>
      <w:pPr>
        <w:pStyle w:val="ListParagraph"/>
        <w:numPr>
          <w:ilvl w:val="0"/>
          <w:numId w:val="2"/>
        </w:numPr>
        <w:spacing w:after="60"/>
      </w:pPr>
      <w:r>
        <w:rPr>
          <w:rFonts w:ascii="Georgia" w:cs="Georgia" w:eastAsia="Georgia" w:hAnsi="Georgia"/>
          <w:sz w:val="23"/>
          <w:szCs w:val="23"/>
        </w:rPr>
        <w:t xml:space="preserve">Safety: the Himalaya Villas property is a secured private estate. No external visitors unless invited. No public restaurant or lobby open to the general public. The group owns the space for the duration.</w:t>
      </w:r>
    </w:p>
    <w:p>
      <w:pPr>
        <w:pStyle w:val="ListParagraph"/>
        <w:numPr>
          <w:ilvl w:val="0"/>
          <w:numId w:val="2"/>
        </w:numPr>
        <w:spacing w:after="60"/>
      </w:pPr>
      <w:r>
        <w:rPr>
          <w:rFonts w:ascii="Georgia" w:cs="Georgia" w:eastAsia="Georgia" w:hAnsi="Georgia"/>
          <w:sz w:val="23"/>
          <w:szCs w:val="23"/>
        </w:rPr>
        <w:t xml:space="preserve">The residential model: participants sleep at the venue rather than commuting to it. This changes the dynamic of the retreat fundamentally — the conversations continue past the scheduled programme, in the cedar garden in the evening, over breakfast on the private terrace. The retreat becomes a genuine shared residential experience rather than a daytime programme.</w:t>
      </w:r>
    </w:p>
    <w:p>
      <w:pPr>
        <w:pStyle w:val="ListParagraph"/>
        <w:numPr>
          <w:ilvl w:val="0"/>
          <w:numId w:val="2"/>
        </w:numPr>
        <w:spacing w:after="60"/>
      </w:pPr>
      <w:r>
        <w:rPr>
          <w:rFonts w:ascii="Georgia" w:cs="Georgia" w:eastAsia="Georgia" w:hAnsi="Georgia"/>
          <w:sz w:val="23"/>
          <w:szCs w:val="23"/>
        </w:rPr>
        <w:t xml:space="preserve">The mountain environment: the specific therapeutic value of the mountain forest environment — documented reductions in cortisol and blood pressure, improved mood — is available equally to all participants regardless of gender.</w:t>
      </w:r>
    </w:p>
    <w:p>
      <w:pPr>
        <w:spacing w:after="60"/>
      </w:pPr>
    </w:p>
    <w:p>
      <w:pPr>
        <w:pStyle w:val="Heading2"/>
      </w:pPr>
      <w:r>
        <w:rPr>
          <w:rFonts w:ascii="Arial" w:cs="Arial" w:eastAsia="Arial" w:hAnsi="Arial"/>
          <w:b/>
          <w:bCs/>
          <w:color w:val="1A3A5C"/>
          <w:sz w:val="28"/>
          <w:szCs w:val="28"/>
        </w:rPr>
        <w:t xml:space="preserve">What a Women's Professional Retreat at Bhurban Provides</w:t>
      </w:r>
    </w:p>
    <w:p>
      <w:pPr>
        <w:spacing w:after="110"/>
        <w:jc w:val="both"/>
      </w:pPr>
      <w:r>
        <w:rPr>
          <w:rFonts w:ascii="Georgia" w:cs="Georgia" w:eastAsia="Georgia" w:hAnsi="Georgia"/>
          <w:sz w:val="23"/>
          <w:szCs w:val="23"/>
        </w:rPr>
        <w:t xml:space="preserve">Himalaya Villas &amp; Resorts in Bhurban, 47km from Islamabad, provides the following for a women's professional group:</w:t>
      </w:r>
    </w:p>
    <w:p>
      <w:pPr>
        <w:pStyle w:val="ListParagraph"/>
        <w:numPr>
          <w:ilvl w:val="0"/>
          <w:numId w:val="2"/>
        </w:numPr>
        <w:spacing w:after="60"/>
      </w:pPr>
      <w:r>
        <w:rPr>
          <w:rFonts w:ascii="Georgia" w:cs="Georgia" w:eastAsia="Georgia" w:hAnsi="Georgia"/>
          <w:sz w:val="23"/>
          <w:szCs w:val="23"/>
        </w:rPr>
        <w:t xml:space="preserve">12 private villas across the estate — accommodating groups of 10-50 depending on configuration</w:t>
      </w:r>
    </w:p>
    <w:p>
      <w:pPr>
        <w:pStyle w:val="ListParagraph"/>
        <w:numPr>
          <w:ilvl w:val="0"/>
          <w:numId w:val="2"/>
        </w:numPr>
        <w:spacing w:after="60"/>
      </w:pPr>
      <w:r>
        <w:rPr>
          <w:rFonts w:ascii="Georgia" w:cs="Georgia" w:eastAsia="Georgia" w:hAnsi="Georgia"/>
          <w:sz w:val="23"/>
          <w:szCs w:val="23"/>
        </w:rPr>
        <w:t xml:space="preserve">A private cedar garden and fire pit for evening gathering</w:t>
      </w:r>
    </w:p>
    <w:p>
      <w:pPr>
        <w:pStyle w:val="ListParagraph"/>
        <w:numPr>
          <w:ilvl w:val="0"/>
          <w:numId w:val="2"/>
        </w:numPr>
        <w:spacing w:after="60"/>
      </w:pPr>
      <w:r>
        <w:rPr>
          <w:rFonts w:ascii="Georgia" w:cs="Georgia" w:eastAsia="Georgia" w:hAnsi="Georgia"/>
          <w:sz w:val="23"/>
          <w:szCs w:val="23"/>
        </w:rPr>
        <w:t xml:space="preserve">Dining pavilion for structured morning sessions (AV available)</w:t>
      </w:r>
    </w:p>
    <w:p>
      <w:pPr>
        <w:pStyle w:val="ListParagraph"/>
        <w:numPr>
          <w:ilvl w:val="0"/>
          <w:numId w:val="2"/>
        </w:numPr>
        <w:spacing w:after="60"/>
      </w:pPr>
      <w:r>
        <w:rPr>
          <w:rFonts w:ascii="Georgia" w:cs="Georgia" w:eastAsia="Georgia" w:hAnsi="Georgia"/>
          <w:sz w:val="23"/>
          <w:szCs w:val="23"/>
        </w:rPr>
        <w:t xml:space="preserve">Forest walks from the property gate for morning movement</w:t>
      </w:r>
    </w:p>
    <w:p>
      <w:pPr>
        <w:pStyle w:val="ListParagraph"/>
        <w:numPr>
          <w:ilvl w:val="0"/>
          <w:numId w:val="2"/>
        </w:numPr>
        <w:spacing w:after="60"/>
      </w:pPr>
      <w:r>
        <w:rPr>
          <w:rFonts w:ascii="Georgia" w:cs="Georgia" w:eastAsia="Georgia" w:hAnsi="Georgia"/>
          <w:sz w:val="23"/>
          <w:szCs w:val="23"/>
        </w:rPr>
        <w:t xml:space="preserve">In-villa dining at the group's schedule — not a public restaurant</w:t>
      </w:r>
    </w:p>
    <w:p>
      <w:pPr>
        <w:pStyle w:val="ListParagraph"/>
        <w:numPr>
          <w:ilvl w:val="0"/>
          <w:numId w:val="2"/>
        </w:numPr>
        <w:spacing w:after="60"/>
      </w:pPr>
      <w:r>
        <w:rPr>
          <w:rFonts w:ascii="Georgia" w:cs="Georgia" w:eastAsia="Georgia" w:hAnsi="Georgia"/>
          <w:sz w:val="23"/>
          <w:szCs w:val="23"/>
        </w:rPr>
        <w:t xml:space="preserve">Full estate buyout option for groups requiring complete property exclusivity</w:t>
      </w:r>
    </w:p>
    <w:p>
      <w:pPr>
        <w:spacing w:after="60"/>
      </w:pPr>
    </w:p>
    <w:p>
      <w:pPr>
        <w:pStyle w:val="Heading2"/>
      </w:pPr>
      <w:r>
        <w:rPr>
          <w:rFonts w:ascii="Arial" w:cs="Arial" w:eastAsia="Arial" w:hAnsi="Arial"/>
          <w:b/>
          <w:bCs/>
          <w:color w:val="1A3A5C"/>
          <w:sz w:val="28"/>
          <w:szCs w:val="28"/>
        </w:rPr>
        <w:t xml:space="preserve">Programme Structures That Work</w:t>
      </w:r>
    </w:p>
    <w:p>
      <w:pPr>
        <w:pStyle w:val="Heading3"/>
      </w:pPr>
      <w:r>
        <w:rPr>
          <w:rFonts w:ascii="Arial" w:cs="Arial" w:eastAsia="Arial" w:hAnsi="Arial"/>
          <w:b/>
          <w:bCs/>
          <w:color w:val="0D7377"/>
          <w:sz w:val="24"/>
          <w:szCs w:val="24"/>
        </w:rPr>
        <w:t xml:space="preserve">The Leadership Development Retreat</w:t>
      </w:r>
    </w:p>
    <w:p>
      <w:pPr>
        <w:spacing w:after="110"/>
        <w:jc w:val="both"/>
      </w:pPr>
      <w:r>
        <w:rPr>
          <w:rFonts w:ascii="Georgia" w:cs="Georgia" w:eastAsia="Georgia" w:hAnsi="Georgia"/>
          <w:sz w:val="23"/>
          <w:szCs w:val="23"/>
        </w:rPr>
        <w:t xml:space="preserve">A 2-night programme for 15-25 senior women. Morning facilitated leadership development sessions; afternoon personal time or group activities (forest walks, Patriata Chairlift); evening gathering at the cedar garden fire pit. The programme is 40% structured and 60% unstructured — the unstructured time is where the most valuable peer connections form.</w:t>
      </w:r>
    </w:p>
    <w:p>
      <w:pPr>
        <w:spacing w:after="60"/>
      </w:pPr>
    </w:p>
    <w:p>
      <w:pPr>
        <w:pStyle w:val="Heading3"/>
      </w:pPr>
      <w:r>
        <w:rPr>
          <w:rFonts w:ascii="Arial" w:cs="Arial" w:eastAsia="Arial" w:hAnsi="Arial"/>
          <w:b/>
          <w:bCs/>
          <w:color w:val="0D7377"/>
          <w:sz w:val="24"/>
          <w:szCs w:val="24"/>
        </w:rPr>
        <w:t xml:space="preserve">The Women Entrepreneurs Network Gathering</w:t>
      </w:r>
    </w:p>
    <w:p>
      <w:pPr>
        <w:spacing w:after="110"/>
        <w:jc w:val="both"/>
      </w:pPr>
      <w:r>
        <w:rPr>
          <w:rFonts w:ascii="Georgia" w:cs="Georgia" w:eastAsia="Georgia" w:hAnsi="Georgia"/>
          <w:sz w:val="23"/>
          <w:szCs w:val="23"/>
        </w:rPr>
        <w:t xml:space="preserve">A 2-night gathering of women entrepreneurs for peer mentorship, business development discussion, and relationship building. Less formal programme; more emphasis on the shared residential experience. The private dining at the cedar garden table — 20 women around a single table in a mountain forest — creates the intimacy that a restaurant private dining room approaches but cannot match.</w:t>
      </w:r>
    </w:p>
    <w:p>
      <w:pPr>
        <w:spacing w:after="60"/>
      </w:pPr>
    </w:p>
    <w:p>
      <w:pPr>
        <w:pStyle w:val="Heading3"/>
      </w:pPr>
      <w:r>
        <w:rPr>
          <w:rFonts w:ascii="Arial" w:cs="Arial" w:eastAsia="Arial" w:hAnsi="Arial"/>
          <w:b/>
          <w:bCs/>
          <w:color w:val="0D7377"/>
          <w:sz w:val="24"/>
          <w:szCs w:val="24"/>
        </w:rPr>
        <w:t xml:space="preserve">The Wellbeing Retreat</w:t>
      </w:r>
    </w:p>
    <w:p>
      <w:pPr>
        <w:spacing w:after="110"/>
        <w:jc w:val="both"/>
      </w:pPr>
      <w:r>
        <w:rPr>
          <w:rFonts w:ascii="Georgia" w:cs="Georgia" w:eastAsia="Georgia" w:hAnsi="Georgia"/>
          <w:sz w:val="23"/>
          <w:szCs w:val="23"/>
        </w:rPr>
        <w:t xml:space="preserve">A restorative retreat for women professionals who have hit occupational burnout markers. Minimal structured programme — the environment itself is the intervention. Forest walks, silent mornings on the private terrace, good food at the group's own pace. The mountain air, the cedar forest, and the absence of the city's ambient demands do the work.</w:t>
      </w:r>
    </w:p>
    <w:p>
      <w:pPr>
        <w:spacing w:after="60"/>
      </w:pPr>
    </w:p>
    <w:p>
      <w:pPr>
        <w:pStyle w:val="Heading2"/>
      </w:pPr>
      <w:r>
        <w:rPr>
          <w:rFonts w:ascii="Arial" w:cs="Arial" w:eastAsia="Arial" w:hAnsi="Arial"/>
          <w:b/>
          <w:bCs/>
          <w:color w:val="1A3A5C"/>
          <w:sz w:val="28"/>
          <w:szCs w:val="28"/>
        </w:rPr>
        <w:t xml:space="preserve">Practical Information</w:t>
      </w:r>
    </w:p>
    <w:p>
      <w:pPr>
        <w:spacing w:after="110"/>
        <w:jc w:val="both"/>
      </w:pPr>
      <w:r>
        <w:rPr>
          <w:rFonts w:ascii="Georgia" w:cs="Georgia" w:eastAsia="Georgia" w:hAnsi="Georgia"/>
          <w:b/>
          <w:bCs/>
          <w:sz w:val="23"/>
          <w:szCs w:val="23"/>
        </w:rPr>
        <w:t xml:space="preserve">Group size: </w:t>
      </w:r>
      <w:r>
        <w:rPr>
          <w:rFonts w:ascii="Georgia" w:cs="Georgia" w:eastAsia="Georgia" w:hAnsi="Georgia"/>
          <w:sz w:val="23"/>
          <w:szCs w:val="23"/>
        </w:rPr>
        <w:t xml:space="preserve">10-40 for standard multi-villa configuration; up to 60 for full estate events.</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Women's professional groups are a regular category of booking at the property.</w:t>
      </w:r>
    </w:p>
    <w:p>
      <w:pPr>
        <w:spacing w:after="110"/>
        <w:jc w:val="both"/>
      </w:pPr>
      <w:r>
        <w:rPr>
          <w:rFonts w:ascii="Georgia" w:cs="Georgia" w:eastAsia="Georgia" w:hAnsi="Georgia"/>
          <w:b/>
          <w:bCs/>
          <w:sz w:val="23"/>
          <w:szCs w:val="23"/>
        </w:rPr>
        <w:t xml:space="preserve">Privacy: </w:t>
      </w:r>
      <w:r>
        <w:rPr>
          <w:rFonts w:ascii="Georgia" w:cs="Georgia" w:eastAsia="Georgia" w:hAnsi="Georgia"/>
          <w:sz w:val="23"/>
          <w:szCs w:val="23"/>
        </w:rPr>
        <w:t xml:space="preserve">Full estate buyout guarantees that no other guests are on the property for the duration. Strongly recommended for women's groups who want complete environmental privacy.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Women's Professional Retreats</w:t>
            </w:r>
          </w:p>
          <w:p>
            <w:pPr>
              <w:spacing w:after="0"/>
            </w:pPr>
            <w:r>
              <w:rPr>
                <w:rFonts w:ascii="Georgia" w:cs="Georgia" w:eastAsia="Georgia" w:hAnsi="Georgia"/>
                <w:color w:val="222222"/>
                <w:sz w:val="22"/>
                <w:szCs w:val="22"/>
              </w:rPr>
              <w:t xml:space="preserve">Private cedar estate, Bhurban, 45 minutes from Islamabad. Full estate buyout available.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129</w:t>
      </w:r>
    </w:p>
    <w:p>
      <w:pPr>
        <w:shd w:fill="1A3A5C" w:val="clear"/>
        <w:spacing w:after="0"/>
      </w:pPr>
      <w:r>
        <w:rPr>
          <w:rFonts w:ascii="Arial" w:cs="Arial" w:eastAsia="Arial" w:hAnsi="Arial"/>
          <w:b/>
          <w:bCs/>
          <w:color w:val="FFFFFF"/>
          <w:sz w:val="30"/>
          <w:szCs w:val="30"/>
        </w:rPr>
        <w:t xml:space="preserve">  Pakistan's Mountain Property Market — What Bhurban Tells Us About the Future</w:t>
      </w:r>
    </w:p>
    <w:p>
      <w:pPr>
        <w:shd w:fill="1A3A5C" w:val="clear"/>
        <w:spacing w:after="160"/>
      </w:pPr>
      <w:r>
        <w:rPr>
          <w:rFonts w:ascii="Arial" w:cs="Arial" w:eastAsia="Arial" w:hAnsi="Arial"/>
          <w:i/>
          <w:iCs/>
          <w:color w:val="AAAAAA"/>
          <w:sz w:val="19"/>
          <w:szCs w:val="19"/>
        </w:rPr>
        <w:t xml:space="preserve">  Backlink Guest Post | Real Estate / Property Investment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real estate publications, property investment platforms, Dawn Property supplement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Analysis of the premium mountain accommodation gap and what Himalaya Villas' model signals for the property market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cited as the benchmark private estate property in the Bhurban market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Pakistan's Mountain Property Market — What Bhurban Tells Us About the Future</w:t>
      </w:r>
    </w:p>
    <w:p>
      <w:pPr>
        <w:spacing w:after="40"/>
      </w:pPr>
    </w:p>
    <w:p>
      <w:pPr>
        <w:spacing w:after="110"/>
        <w:jc w:val="both"/>
      </w:pPr>
      <w:r>
        <w:rPr>
          <w:rFonts w:ascii="Georgia" w:cs="Georgia" w:eastAsia="Georgia" w:hAnsi="Georgia"/>
          <w:sz w:val="23"/>
          <w:szCs w:val="23"/>
        </w:rPr>
        <w:t xml:space="preserve">Pakistan's real estate market conversation has been dominated for years by housing schemes, DHA extensions, and the apartment markets of Karachi and Islamabad. The mountain property market — specifically the premium hospitality property segment in the Murree hills — has received significantly less analytical attention despite representing a high-growth, high-margin opportunity with demonstrable demand.</w:t>
      </w:r>
    </w:p>
    <w:p>
      <w:pPr>
        <w:spacing w:after="110"/>
        <w:jc w:val="both"/>
      </w:pPr>
      <w:r>
        <w:rPr>
          <w:rFonts w:ascii="Georgia" w:cs="Georgia" w:eastAsia="Georgia" w:hAnsi="Georgia"/>
          <w:sz w:val="23"/>
          <w:szCs w:val="23"/>
        </w:rPr>
        <w:t xml:space="preserve">Himalaya Villas &amp; Resorts in Bhurban offers a specific data point in this conversation. As the first private villa estate operating in the Murree hills on exclusive-use terms, it demonstrates both the demand for the product and the economic viability of the model.</w:t>
      </w:r>
    </w:p>
    <w:p>
      <w:pPr>
        <w:spacing w:after="60"/>
      </w:pPr>
    </w:p>
    <w:p>
      <w:pPr>
        <w:pStyle w:val="Heading2"/>
      </w:pPr>
      <w:r>
        <w:rPr>
          <w:rFonts w:ascii="Arial" w:cs="Arial" w:eastAsia="Arial" w:hAnsi="Arial"/>
          <w:b/>
          <w:bCs/>
          <w:color w:val="1A3A5C"/>
          <w:sz w:val="28"/>
          <w:szCs w:val="28"/>
        </w:rPr>
        <w:t xml:space="preserve">The Demand Side — What HNW Pakistani Travellers Are Looking For</w:t>
      </w:r>
    </w:p>
    <w:p>
      <w:pPr>
        <w:spacing w:after="110"/>
        <w:jc w:val="both"/>
      </w:pPr>
      <w:r>
        <w:rPr>
          <w:rFonts w:ascii="Georgia" w:cs="Georgia" w:eastAsia="Georgia" w:hAnsi="Georgia"/>
          <w:sz w:val="23"/>
          <w:szCs w:val="23"/>
        </w:rPr>
        <w:t xml:space="preserve">The domestic high-net-worth travel market in Pakistan has a documented preference for private accommodation over hotel accommodation — the private villa model that is standard in comparable international markets (Bali, Sri Lanka, the Cotswolds) was, until recently, unavailable domestically in mountain settings.</w:t>
      </w:r>
    </w:p>
    <w:p>
      <w:pPr>
        <w:spacing w:after="110"/>
        <w:jc w:val="both"/>
      </w:pPr>
      <w:r>
        <w:rPr>
          <w:rFonts w:ascii="Georgia" w:cs="Georgia" w:eastAsia="Georgia" w:hAnsi="Georgia"/>
          <w:sz w:val="23"/>
          <w:szCs w:val="23"/>
        </w:rPr>
        <w:t xml:space="preserve">Himalaya Villas' booking pattern reflects this: the property consistently attracts guests who have previously stayed at PC Hotel Bhurban or Mall Road hotels, found the hotel format insufficient for their specific requirements (privacy, exclusive outdoor space, private dining), and specifically sought an alternative. The demand for private estate accommodation in the Murree hills predates the supply — Himalaya Villas is responding to an existing preference rather than creating a new one.</w:t>
      </w:r>
    </w:p>
    <w:p>
      <w:pPr>
        <w:spacing w:after="60"/>
      </w:pPr>
    </w:p>
    <w:p>
      <w:pPr>
        <w:pStyle w:val="Heading2"/>
      </w:pPr>
      <w:r>
        <w:rPr>
          <w:rFonts w:ascii="Arial" w:cs="Arial" w:eastAsia="Arial" w:hAnsi="Arial"/>
          <w:b/>
          <w:bCs/>
          <w:color w:val="1A3A5C"/>
          <w:sz w:val="28"/>
          <w:szCs w:val="28"/>
        </w:rPr>
        <w:t xml:space="preserve">The Supply Side — What the Bhurban Market Currently Looks Like</w:t>
      </w:r>
    </w:p>
    <w:p>
      <w:pPr>
        <w:spacing w:after="110"/>
        <w:jc w:val="both"/>
      </w:pPr>
      <w:r>
        <w:rPr>
          <w:rFonts w:ascii="Georgia" w:cs="Georgia" w:eastAsia="Georgia" w:hAnsi="Georgia"/>
          <w:sz w:val="23"/>
          <w:szCs w:val="23"/>
        </w:rPr>
        <w:t xml:space="preserve">The premium Bhurban accommodation market currently has two credible properties: Pearl Continental Hotel Bhurban (162 rooms, established 5-star chain) and Himalaya Villas &amp; Resorts (12 private villas, exclusive-use estate). Both are on the same road; both serve the premium segment; they serve different models.</w:t>
      </w:r>
    </w:p>
    <w:p>
      <w:pPr>
        <w:spacing w:after="110"/>
        <w:jc w:val="both"/>
      </w:pPr>
      <w:r>
        <w:rPr>
          <w:rFonts w:ascii="Georgia" w:cs="Georgia" w:eastAsia="Georgia" w:hAnsi="Georgia"/>
          <w:sz w:val="23"/>
          <w:szCs w:val="23"/>
        </w:rPr>
        <w:t xml:space="preserve">Below this premium tier: a range of smaller guesthouses, cottages, and OTA-listed properties of variable quality. Above this tier: nothing — there is no ultra-luxury property in the Bhurban hills that exceeds Himalaya Villas' and PC Bhurban's combined offering.</w:t>
      </w:r>
    </w:p>
    <w:p>
      <w:pPr>
        <w:spacing w:after="110"/>
        <w:jc w:val="both"/>
      </w:pPr>
      <w:r>
        <w:rPr>
          <w:rFonts w:ascii="Georgia" w:cs="Georgia" w:eastAsia="Georgia" w:hAnsi="Georgia"/>
          <w:sz w:val="23"/>
          <w:szCs w:val="23"/>
        </w:rPr>
        <w:t xml:space="preserve">This represents a genuine market gap at the upper end. A property with 20-30 private villas, a spa, and a curated outdoor programme would be addressing a segment that neither current property fully serves — the ultra-premium, international-quality private resort that positions Pakistan's mountains alongside comparable products in the Maldives or Sri Lanka.</w:t>
      </w:r>
    </w:p>
    <w:p>
      <w:pPr>
        <w:spacing w:after="60"/>
      </w:pPr>
    </w:p>
    <w:p>
      <w:pPr>
        <w:pStyle w:val="Heading2"/>
      </w:pPr>
      <w:r>
        <w:rPr>
          <w:rFonts w:ascii="Arial" w:cs="Arial" w:eastAsia="Arial" w:hAnsi="Arial"/>
          <w:b/>
          <w:bCs/>
          <w:color w:val="1A3A5C"/>
          <w:sz w:val="28"/>
          <w:szCs w:val="28"/>
        </w:rPr>
        <w:t xml:space="preserve">The Investment Case for Mountain Hospitality Property</w:t>
      </w:r>
    </w:p>
    <w:p>
      <w:pPr>
        <w:spacing w:after="110"/>
        <w:jc w:val="both"/>
      </w:pPr>
      <w:r>
        <w:rPr>
          <w:rFonts w:ascii="Georgia" w:cs="Georgia" w:eastAsia="Georgia" w:hAnsi="Georgia"/>
          <w:sz w:val="23"/>
          <w:szCs w:val="23"/>
        </w:rPr>
        <w:t xml:space="preserve">The specific investment characteristics of a mountain hospitality property in Bhurban:</w:t>
      </w:r>
    </w:p>
    <w:p>
      <w:pPr>
        <w:pStyle w:val="ListParagraph"/>
        <w:numPr>
          <w:ilvl w:val="0"/>
          <w:numId w:val="2"/>
        </w:numPr>
        <w:spacing w:after="60"/>
      </w:pPr>
      <w:r>
        <w:rPr>
          <w:rFonts w:ascii="Georgia" w:cs="Georgia" w:eastAsia="Georgia" w:hAnsi="Georgia"/>
          <w:sz w:val="23"/>
          <w:szCs w:val="23"/>
        </w:rPr>
        <w:t xml:space="preserve">Land cost: Bhurban land costs are significantly lower than equivalent developable land in Islamabad or Lahore. The premium is the setting and the planning permission for hospitality development.</w:t>
      </w:r>
    </w:p>
    <w:p>
      <w:pPr>
        <w:pStyle w:val="ListParagraph"/>
        <w:numPr>
          <w:ilvl w:val="0"/>
          <w:numId w:val="2"/>
        </w:numPr>
        <w:spacing w:after="60"/>
      </w:pPr>
      <w:r>
        <w:rPr>
          <w:rFonts w:ascii="Georgia" w:cs="Georgia" w:eastAsia="Georgia" w:hAnsi="Georgia"/>
          <w:sz w:val="23"/>
          <w:szCs w:val="23"/>
        </w:rPr>
        <w:t xml:space="preserve">Revenue per key: the private villa model generates significantly higher revenue per unit than the hotel model. A villa renting at PKR 60,000-70,000 per night, at 60-70% annual occupancy, delivers considerably higher revenue per room than an equivalent hotel at PKR 35,000-50,000 with the same occupancy.</w:t>
      </w:r>
    </w:p>
    <w:p>
      <w:pPr>
        <w:pStyle w:val="ListParagraph"/>
        <w:numPr>
          <w:ilvl w:val="0"/>
          <w:numId w:val="2"/>
        </w:numPr>
        <w:spacing w:after="60"/>
      </w:pPr>
      <w:r>
        <w:rPr>
          <w:rFonts w:ascii="Georgia" w:cs="Georgia" w:eastAsia="Georgia" w:hAnsi="Georgia"/>
          <w:sz w:val="23"/>
          <w:szCs w:val="23"/>
        </w:rPr>
        <w:t xml:space="preserve">Capital light operations: the private villa model operates with lower operational overhead than a full-service hotel. No public restaurant to staff, no spa to maintain, no convention facilities. The operational model is closer to premium residential than commercial hotel.</w:t>
      </w:r>
    </w:p>
    <w:p>
      <w:pPr>
        <w:pStyle w:val="ListParagraph"/>
        <w:numPr>
          <w:ilvl w:val="0"/>
          <w:numId w:val="2"/>
        </w:numPr>
        <w:spacing w:after="60"/>
      </w:pPr>
      <w:r>
        <w:rPr>
          <w:rFonts w:ascii="Georgia" w:cs="Georgia" w:eastAsia="Georgia" w:hAnsi="Georgia"/>
          <w:sz w:val="23"/>
          <w:szCs w:val="23"/>
        </w:rPr>
        <w:t xml:space="preserve">Demand durability: the demand for mountain escapes from Islamabad, Rawalpindi, and Lahore is driven by a structural factor (the heat of the Pakistan plains) that is not going away. Climate change trends suggest the temperature differential between the plains and the hills will, if anything, increase over time.</w:t>
      </w:r>
    </w:p>
    <w:p>
      <w:pPr>
        <w:spacing w:after="60"/>
      </w:pPr>
    </w:p>
    <w:p>
      <w:pPr>
        <w:pStyle w:val="Heading2"/>
      </w:pPr>
      <w:r>
        <w:rPr>
          <w:rFonts w:ascii="Arial" w:cs="Arial" w:eastAsia="Arial" w:hAnsi="Arial"/>
          <w:b/>
          <w:bCs/>
          <w:color w:val="1A3A5C"/>
          <w:sz w:val="28"/>
          <w:szCs w:val="28"/>
        </w:rPr>
        <w:t xml:space="preserve">What Himalaya Villas Demonstrates</w:t>
      </w:r>
    </w:p>
    <w:p>
      <w:pPr>
        <w:spacing w:after="110"/>
        <w:jc w:val="both"/>
      </w:pPr>
      <w:r>
        <w:rPr>
          <w:rFonts w:ascii="Georgia" w:cs="Georgia" w:eastAsia="Georgia" w:hAnsi="Georgia"/>
          <w:sz w:val="23"/>
          <w:szCs w:val="23"/>
        </w:rPr>
        <w:t xml:space="preserve">The operational fact of Himalaya Villas — that a 12-villa private estate in Bhurban, operating on exclusive-use terms at PKR 39,000-70,000 per villa per night, generates consistent bookings from Islamabad, Lahore, Karachi, and diaspora markets — is the demonstration of the model's viability.</w:t>
      </w:r>
    </w:p>
    <w:p>
      <w:pPr>
        <w:spacing w:after="110"/>
        <w:jc w:val="both"/>
      </w:pPr>
      <w:r>
        <w:rPr>
          <w:rFonts w:ascii="Georgia" w:cs="Georgia" w:eastAsia="Georgia" w:hAnsi="Georgia"/>
          <w:sz w:val="23"/>
          <w:szCs w:val="23"/>
        </w:rPr>
        <w:t xml:space="preserve">This is not theoretical investment analysis. It is a property that is operating, generating revenue, and filling a market gap that was demonstrably present and previously unaddressed. The investment case for similar properties — in Bhurban, Nathia Gali, Shogran, or other premium mountain locations — is made more credible by the demonstration that the demand exists and that the model delivers.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Bhurban's Benchmark Private Estate</w:t>
            </w:r>
          </w:p>
          <w:p>
            <w:pPr>
              <w:spacing w:after="0"/>
            </w:pPr>
            <w:r>
              <w:rPr>
                <w:rFonts w:ascii="Georgia" w:cs="Georgia" w:eastAsia="Georgia" w:hAnsi="Georgia"/>
                <w:color w:val="222222"/>
                <w:sz w:val="22"/>
                <w:szCs w:val="22"/>
              </w:rPr>
              <w:t xml:space="preserve">Pakistan's first private villa estate in the Murree hills. 12 villas, exclusive use. himalayavillas.com</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130</w:t>
      </w:r>
    </w:p>
    <w:p>
      <w:pPr>
        <w:shd w:fill="1A3A5C" w:val="clear"/>
        <w:spacing w:after="0"/>
      </w:pPr>
      <w:r>
        <w:rPr>
          <w:rFonts w:ascii="Arial" w:cs="Arial" w:eastAsia="Arial" w:hAnsi="Arial"/>
          <w:b/>
          <w:bCs/>
          <w:color w:val="FFFFFF"/>
          <w:sz w:val="30"/>
          <w:szCs w:val="30"/>
        </w:rPr>
        <w:t xml:space="preserve">  Pakistan University Alumni Reunions — The Mountain Estate Option</w:t>
      </w:r>
    </w:p>
    <w:p>
      <w:pPr>
        <w:shd w:fill="1A3A5C" w:val="clear"/>
        <w:spacing w:after="160"/>
      </w:pPr>
      <w:r>
        <w:rPr>
          <w:rFonts w:ascii="Arial" w:cs="Arial" w:eastAsia="Arial" w:hAnsi="Arial"/>
          <w:i/>
          <w:iCs/>
          <w:color w:val="AAAAAA"/>
          <w:sz w:val="19"/>
          <w:szCs w:val="19"/>
        </w:rPr>
        <w:t xml:space="preserve">  Backlink Guest Post | Alumni Networks / University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LUMS Alumni Network, IBA Alumni, NUST Alumni platforms, GCU and PU alumni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Making the case for private mountain estates for alumni group reunions — an alternative to city hotels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referenced as the recommended venue for alumni group reunion stays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University Alumni Reunions — The Mountain Estate Option</w:t>
      </w:r>
    </w:p>
    <w:p>
      <w:pPr>
        <w:spacing w:after="40"/>
      </w:pPr>
    </w:p>
    <w:p>
      <w:pPr>
        <w:spacing w:after="110"/>
        <w:jc w:val="both"/>
      </w:pPr>
      <w:r>
        <w:rPr>
          <w:rFonts w:ascii="Georgia" w:cs="Georgia" w:eastAsia="Georgia" w:hAnsi="Georgia"/>
          <w:sz w:val="23"/>
          <w:szCs w:val="23"/>
        </w:rPr>
        <w:t xml:space="preserve">The alumni reunion has a structural problem in Pakistan: the available venue options do not match the emotional aspiration of the gathering. The hotel ballroom is familiar and efficient. The restaurant private room is intimate. Neither captures the specific feeling that an alumni reunion is supposed to produce — the sense of shared history, deliberate distance from current professional identities, and the particular pleasure of reconnecting with people who knew you before you became what you are now.</w:t>
      </w:r>
    </w:p>
    <w:p>
      <w:pPr>
        <w:spacing w:after="110"/>
        <w:jc w:val="both"/>
      </w:pPr>
      <w:r>
        <w:rPr>
          <w:rFonts w:ascii="Georgia" w:cs="Georgia" w:eastAsia="Georgia" w:hAnsi="Georgia"/>
          <w:sz w:val="23"/>
          <w:szCs w:val="23"/>
        </w:rPr>
        <w:t xml:space="preserve">A private mountain estate 45 minutes from Islamabad creates a different condition for this gathering. It requires deliberate travel — a small act of commitment that hotels do not demand. It provides an environment entirely separate from professional life. And it gives a group of 15-30 people a private property that belongs to them for the weekend.</w:t>
      </w:r>
    </w:p>
    <w:p>
      <w:pPr>
        <w:spacing w:after="60"/>
      </w:pPr>
    </w:p>
    <w:p>
      <w:pPr>
        <w:pStyle w:val="Heading2"/>
      </w:pPr>
      <w:r>
        <w:rPr>
          <w:rFonts w:ascii="Arial" w:cs="Arial" w:eastAsia="Arial" w:hAnsi="Arial"/>
          <w:b/>
          <w:bCs/>
          <w:color w:val="1A3A5C"/>
          <w:sz w:val="28"/>
          <w:szCs w:val="28"/>
        </w:rPr>
        <w:t xml:space="preserve">Why the Alumni Reunion Needs a Different Venue</w:t>
      </w:r>
    </w:p>
    <w:p>
      <w:pPr>
        <w:spacing w:after="110"/>
        <w:jc w:val="both"/>
      </w:pPr>
      <w:r>
        <w:rPr>
          <w:rFonts w:ascii="Georgia" w:cs="Georgia" w:eastAsia="Georgia" w:hAnsi="Georgia"/>
          <w:sz w:val="23"/>
          <w:szCs w:val="23"/>
        </w:rPr>
        <w:t xml:space="preserve">The alumni reunion's primary function is relational re-connection — not networking in the LinkedIn sense, but the deeper reconnection between people who share formative experiences. This relational function requires:</w:t>
      </w:r>
    </w:p>
    <w:p>
      <w:pPr>
        <w:pStyle w:val="ListParagraph"/>
        <w:numPr>
          <w:ilvl w:val="0"/>
          <w:numId w:val="2"/>
        </w:numPr>
        <w:spacing w:after="60"/>
      </w:pPr>
      <w:r>
        <w:rPr>
          <w:rFonts w:ascii="Georgia" w:cs="Georgia" w:eastAsia="Georgia" w:hAnsi="Georgia"/>
          <w:sz w:val="23"/>
          <w:szCs w:val="23"/>
        </w:rPr>
        <w:t xml:space="preserve">Time without agenda: the reunion cannot be a conference. The most valuable moments are unstructured — the conversation at 11pm around the fire, the morning walk where two people who lost touch pick up where they left off.</w:t>
      </w:r>
    </w:p>
    <w:p>
      <w:pPr>
        <w:pStyle w:val="ListParagraph"/>
        <w:numPr>
          <w:ilvl w:val="0"/>
          <w:numId w:val="2"/>
        </w:numPr>
        <w:spacing w:after="60"/>
      </w:pPr>
      <w:r>
        <w:rPr>
          <w:rFonts w:ascii="Georgia" w:cs="Georgia" w:eastAsia="Georgia" w:hAnsi="Georgia"/>
          <w:sz w:val="23"/>
          <w:szCs w:val="23"/>
        </w:rPr>
        <w:t xml:space="preserve">A setting that creates memory: the reunion's success is measured partly by whether it generates new shared memories to layer on the old ones. A hotel ballroom does not generate new memories. A cedar forest bonfire at 6,800 feet does.</w:t>
      </w:r>
    </w:p>
    <w:p>
      <w:pPr>
        <w:pStyle w:val="ListParagraph"/>
        <w:numPr>
          <w:ilvl w:val="0"/>
          <w:numId w:val="2"/>
        </w:numPr>
        <w:spacing w:after="60"/>
      </w:pPr>
      <w:r>
        <w:rPr>
          <w:rFonts w:ascii="Georgia" w:cs="Georgia" w:eastAsia="Georgia" w:hAnsi="Georgia"/>
          <w:sz w:val="23"/>
          <w:szCs w:val="23"/>
        </w:rPr>
        <w:t xml:space="preserve">Physical separation from current context: the alumni reunion should feel different from going to the office or attending a professional event. A private mountain estate achieves this. A city hotel does not.</w:t>
      </w:r>
    </w:p>
    <w:p>
      <w:pPr>
        <w:spacing w:after="60"/>
      </w:pPr>
    </w:p>
    <w:p>
      <w:pPr>
        <w:pStyle w:val="Heading2"/>
      </w:pPr>
      <w:r>
        <w:rPr>
          <w:rFonts w:ascii="Arial" w:cs="Arial" w:eastAsia="Arial" w:hAnsi="Arial"/>
          <w:b/>
          <w:bCs/>
          <w:color w:val="1A3A5C"/>
          <w:sz w:val="28"/>
          <w:szCs w:val="28"/>
        </w:rPr>
        <w:t xml:space="preserve">Himalaya Villas for Alumni Groups</w:t>
      </w:r>
    </w:p>
    <w:p>
      <w:pPr>
        <w:spacing w:after="110"/>
        <w:jc w:val="both"/>
      </w:pPr>
      <w:r>
        <w:rPr>
          <w:rFonts w:ascii="Georgia" w:cs="Georgia" w:eastAsia="Georgia" w:hAnsi="Georgia"/>
          <w:sz w:val="23"/>
          <w:szCs w:val="23"/>
        </w:rPr>
        <w:t xml:space="preserve">A LUMS, NUST, IBA, or university alumni group of 15-30 at Himalaya Villas in Bhurban occupies 2-3 villas for a weekend. The configuration:</w:t>
      </w:r>
    </w:p>
    <w:p>
      <w:pPr>
        <w:pStyle w:val="ListParagraph"/>
        <w:numPr>
          <w:ilvl w:val="0"/>
          <w:numId w:val="2"/>
        </w:numPr>
        <w:spacing w:after="60"/>
      </w:pPr>
      <w:r>
        <w:rPr>
          <w:rFonts w:ascii="Georgia" w:cs="Georgia" w:eastAsia="Georgia" w:hAnsi="Georgia"/>
          <w:sz w:val="23"/>
          <w:szCs w:val="23"/>
        </w:rPr>
        <w:t xml:space="preserve">Friday evening: arrival and settling in. Dinner in the cedar garden. The first evening is informal — the journey decompression and the initial reconnection.</w:t>
      </w:r>
    </w:p>
    <w:p>
      <w:pPr>
        <w:pStyle w:val="ListParagraph"/>
        <w:numPr>
          <w:ilvl w:val="0"/>
          <w:numId w:val="2"/>
        </w:numPr>
        <w:spacing w:after="60"/>
      </w:pPr>
      <w:r>
        <w:rPr>
          <w:rFonts w:ascii="Georgia" w:cs="Georgia" w:eastAsia="Georgia" w:hAnsi="Georgia"/>
          <w:sz w:val="23"/>
          <w:szCs w:val="23"/>
        </w:rPr>
        <w:t xml:space="preserve">Saturday morning: optional structured session (10-year retrospective, where are we now, where are we going) in the dining pavilion. Maximum 90 minutes. The rest of the day is unstructured.</w:t>
      </w:r>
    </w:p>
    <w:p>
      <w:pPr>
        <w:pStyle w:val="ListParagraph"/>
        <w:numPr>
          <w:ilvl w:val="0"/>
          <w:numId w:val="2"/>
        </w:numPr>
        <w:spacing w:after="60"/>
      </w:pPr>
      <w:r>
        <w:rPr>
          <w:rFonts w:ascii="Georgia" w:cs="Georgia" w:eastAsia="Georgia" w:hAnsi="Georgia"/>
          <w:sz w:val="23"/>
          <w:szCs w:val="23"/>
        </w:rPr>
        <w:t xml:space="preserve">Saturday afternoon: Patriata Chairlift group trip, or forest walks, or simply the cedar garden and the terrace views. Individual time.</w:t>
      </w:r>
    </w:p>
    <w:p>
      <w:pPr>
        <w:pStyle w:val="ListParagraph"/>
        <w:numPr>
          <w:ilvl w:val="0"/>
          <w:numId w:val="2"/>
        </w:numPr>
        <w:spacing w:after="60"/>
      </w:pPr>
      <w:r>
        <w:rPr>
          <w:rFonts w:ascii="Georgia" w:cs="Georgia" w:eastAsia="Georgia" w:hAnsi="Georgia"/>
          <w:sz w:val="23"/>
          <w:szCs w:val="23"/>
        </w:rPr>
        <w:t xml:space="preserve">Saturday evening: the fire pit. Dinner at the cedar garden table. The conversation that starts at 8pm and runs until midnight is the reunion.</w:t>
      </w:r>
    </w:p>
    <w:p>
      <w:pPr>
        <w:pStyle w:val="ListParagraph"/>
        <w:numPr>
          <w:ilvl w:val="0"/>
          <w:numId w:val="2"/>
        </w:numPr>
        <w:spacing w:after="60"/>
      </w:pPr>
      <w:r>
        <w:rPr>
          <w:rFonts w:ascii="Georgia" w:cs="Georgia" w:eastAsia="Georgia" w:hAnsi="Georgia"/>
          <w:sz w:val="23"/>
          <w:szCs w:val="23"/>
        </w:rPr>
        <w:t xml:space="preserve">Sunday morning: the last morning. Final breakfast on the terrace. The drive back to Islamabad by noon.</w:t>
      </w:r>
    </w:p>
    <w:p>
      <w:pPr>
        <w:spacing w:after="110"/>
        <w:jc w:val="both"/>
      </w:pPr>
      <w:r>
        <w:rPr>
          <w:rFonts w:ascii="Georgia" w:cs="Georgia" w:eastAsia="Georgia" w:hAnsi="Georgia"/>
          <w:sz w:val="23"/>
          <w:szCs w:val="23"/>
        </w:rPr>
        <w:t xml:space="preserve">This format is repeatable and deliverable. A LUMS Class of 2010 reunion for 20 people, 2 nights at Himalaya Villas, total property cost of approximately PKR 250,000-300,000 across 2-3 villas — PKR 12,500-15,000 per person per night. Less than a Serena dinner per person for the full weekend.</w:t>
      </w:r>
    </w:p>
    <w:p>
      <w:pPr>
        <w:spacing w:after="60"/>
      </w:pPr>
    </w:p>
    <w:p>
      <w:pPr>
        <w:pStyle w:val="Heading2"/>
      </w:pPr>
      <w:r>
        <w:rPr>
          <w:rFonts w:ascii="Arial" w:cs="Arial" w:eastAsia="Arial" w:hAnsi="Arial"/>
          <w:b/>
          <w:bCs/>
          <w:color w:val="1A3A5C"/>
          <w:sz w:val="28"/>
          <w:szCs w:val="28"/>
        </w:rPr>
        <w:t xml:space="preserve">The Five-Year Return Booking</w:t>
      </w:r>
    </w:p>
    <w:p>
      <w:pPr>
        <w:spacing w:after="110"/>
        <w:jc w:val="both"/>
      </w:pPr>
      <w:r>
        <w:rPr>
          <w:rFonts w:ascii="Georgia" w:cs="Georgia" w:eastAsia="Georgia" w:hAnsi="Georgia"/>
          <w:sz w:val="23"/>
          <w:szCs w:val="23"/>
        </w:rPr>
        <w:t xml:space="preserve">Alumni groups that use Himalaya Villas for a reunion characteristically book it again. The first reunion establishes the property as the group's place — it becomes part of the shared history. The five-year return is not a logistical decision; it is a sentimental one. The cedar garden fire at Bhurban becomes the location associated with the group's reunion, in the same way that a particular restaurant becomes the location of a couple's anniversary.</w:t>
      </w:r>
    </w:p>
    <w:p>
      <w:pPr>
        <w:spacing w:after="110"/>
        <w:jc w:val="both"/>
      </w:pPr>
      <w:r>
        <w:rPr>
          <w:rFonts w:ascii="Georgia" w:cs="Georgia" w:eastAsia="Georgia" w:hAnsi="Georgia"/>
          <w:sz w:val="23"/>
          <w:szCs w:val="23"/>
        </w:rPr>
        <w:t xml:space="preserve">This loyalty dynamic has tangible value: the repeat booking creates continuity, simplifies planning (the property knows the group, the group knows the property), and deepens the association between the place and the occasion.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Alumni Group Reunions</w:t>
            </w:r>
          </w:p>
          <w:p>
            <w:pPr>
              <w:spacing w:after="0"/>
            </w:pPr>
            <w:r>
              <w:rPr>
                <w:rFonts w:ascii="Georgia" w:cs="Georgia" w:eastAsia="Georgia" w:hAnsi="Georgia"/>
                <w:color w:val="222222"/>
                <w:sz w:val="22"/>
                <w:szCs w:val="22"/>
              </w:rPr>
              <w:t xml:space="preserve">Private cedar estate, Bhurban, 45 minutes from Islamabad.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131</w:t>
      </w:r>
    </w:p>
    <w:p>
      <w:pPr>
        <w:shd w:fill="1A3A5C" w:val="clear"/>
        <w:spacing w:after="0"/>
      </w:pPr>
      <w:r>
        <w:rPr>
          <w:rFonts w:ascii="Arial" w:cs="Arial" w:eastAsia="Arial" w:hAnsi="Arial"/>
          <w:b/>
          <w:bCs/>
          <w:color w:val="FFFFFF"/>
          <w:sz w:val="30"/>
          <w:szCs w:val="30"/>
        </w:rPr>
        <w:t xml:space="preserve">  Pakistan's Hospitality Industry — The Private Estate Model as a Growth Category</w:t>
      </w:r>
    </w:p>
    <w:p>
      <w:pPr>
        <w:shd w:fill="1A3A5C" w:val="clear"/>
        <w:spacing w:after="160"/>
      </w:pPr>
      <w:r>
        <w:rPr>
          <w:rFonts w:ascii="Arial" w:cs="Arial" w:eastAsia="Arial" w:hAnsi="Arial"/>
          <w:i/>
          <w:iCs/>
          <w:color w:val="AAAAAA"/>
          <w:sz w:val="19"/>
          <w:szCs w:val="19"/>
        </w:rPr>
        <w:t xml:space="preserve">  Backlink Guest Post | Hospitality Trade Publications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Hotel Association publications, Hospitality industry trade press, Dawn Business hospitality coverage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B2B industry analysis of the private villa estate as an emerging hospitality category — positions HV as the pioneer case study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case study property for private estate hospitality model in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Pakistan's Hospitality Industry — The Private Estate Model as a Growth Category</w:t>
      </w:r>
    </w:p>
    <w:p>
      <w:pPr>
        <w:spacing w:after="40"/>
      </w:pPr>
    </w:p>
    <w:p>
      <w:pPr>
        <w:spacing w:after="110"/>
        <w:jc w:val="both"/>
      </w:pPr>
      <w:r>
        <w:rPr>
          <w:rFonts w:ascii="Georgia" w:cs="Georgia" w:eastAsia="Georgia" w:hAnsi="Georgia"/>
          <w:sz w:val="23"/>
          <w:szCs w:val="23"/>
        </w:rPr>
        <w:t xml:space="preserve">Pakistan's formal hospitality industry has operated on two primary models for decades: the international chain hotel (JW Marriott, Serena, Marriott-brand properties) and the domestically-owned mid-range hotel sector. Both models are well-understood, operationally mature, and occupy clearly defined market positions.</w:t>
      </w:r>
    </w:p>
    <w:p>
      <w:pPr>
        <w:spacing w:after="110"/>
        <w:jc w:val="both"/>
      </w:pPr>
      <w:r>
        <w:rPr>
          <w:rFonts w:ascii="Georgia" w:cs="Georgia" w:eastAsia="Georgia" w:hAnsi="Georgia"/>
          <w:sz w:val="23"/>
          <w:szCs w:val="23"/>
        </w:rPr>
        <w:t xml:space="preserve">A third model — the private villa estate operating on exclusive-use terms — has been absent from Pakistan's hospitality landscape in any meaningful way until recently. Its arrival in the Murree hills, through Himalaya Villas &amp; Resorts in Bhurban, represents a case study worth examining for the industry.</w:t>
      </w:r>
    </w:p>
    <w:p>
      <w:pPr>
        <w:spacing w:after="60"/>
      </w:pPr>
    </w:p>
    <w:p>
      <w:pPr>
        <w:pStyle w:val="Heading2"/>
      </w:pPr>
      <w:r>
        <w:rPr>
          <w:rFonts w:ascii="Arial" w:cs="Arial" w:eastAsia="Arial" w:hAnsi="Arial"/>
          <w:b/>
          <w:bCs/>
          <w:color w:val="1A3A5C"/>
          <w:sz w:val="28"/>
          <w:szCs w:val="28"/>
        </w:rPr>
        <w:t xml:space="preserve">The Private Estate Model — What It Is</w:t>
      </w:r>
    </w:p>
    <w:p>
      <w:pPr>
        <w:spacing w:after="110"/>
        <w:jc w:val="both"/>
      </w:pPr>
      <w:r>
        <w:rPr>
          <w:rFonts w:ascii="Georgia" w:cs="Georgia" w:eastAsia="Georgia" w:hAnsi="Georgia"/>
          <w:sz w:val="23"/>
          <w:szCs w:val="23"/>
        </w:rPr>
        <w:t xml:space="preserve">The private villa estate is a hospitality product type in which guests book an entire property (or a portion of it) on exclusive-use terms rather than renting individual rooms in a shared facility. The property typically includes multiple accommodation units (villas or cottages), shared outdoor spaces (gardens, pools, dining areas), and a staffed service operation. The distinguishing characteristic is exclusivity: the guests are the only people using the property, or a defined section of it, during their stay.</w:t>
      </w:r>
    </w:p>
    <w:p>
      <w:pPr>
        <w:spacing w:after="110"/>
        <w:jc w:val="both"/>
      </w:pPr>
      <w:r>
        <w:rPr>
          <w:rFonts w:ascii="Georgia" w:cs="Georgia" w:eastAsia="Georgia" w:hAnsi="Georgia"/>
          <w:sz w:val="23"/>
          <w:szCs w:val="23"/>
        </w:rPr>
        <w:t xml:space="preserve">This model is well-established in comparable hospitality markets: the Maldives island resort (exclusive island), the Cotswolds country house hotel (exclusive property buyout), the Bali villa compound (exclusive compound). In Pakistan, until the establishment of Himalaya Villas, no property operating on this model existed in the accessible mountain hospitality market.</w:t>
      </w:r>
    </w:p>
    <w:p>
      <w:pPr>
        <w:spacing w:after="60"/>
      </w:pPr>
    </w:p>
    <w:p>
      <w:pPr>
        <w:pStyle w:val="Heading2"/>
      </w:pPr>
      <w:r>
        <w:rPr>
          <w:rFonts w:ascii="Arial" w:cs="Arial" w:eastAsia="Arial" w:hAnsi="Arial"/>
          <w:b/>
          <w:bCs/>
          <w:color w:val="1A3A5C"/>
          <w:sz w:val="28"/>
          <w:szCs w:val="28"/>
        </w:rPr>
        <w:t xml:space="preserve">Why the Model Works in Pakistan</w:t>
      </w:r>
    </w:p>
    <w:p>
      <w:pPr>
        <w:pStyle w:val="Heading3"/>
      </w:pPr>
      <w:r>
        <w:rPr>
          <w:rFonts w:ascii="Arial" w:cs="Arial" w:eastAsia="Arial" w:hAnsi="Arial"/>
          <w:b/>
          <w:bCs/>
          <w:color w:val="0D7377"/>
          <w:sz w:val="24"/>
          <w:szCs w:val="24"/>
        </w:rPr>
        <w:t xml:space="preserve">Cultural Fit</w:t>
      </w:r>
    </w:p>
    <w:p>
      <w:pPr>
        <w:spacing w:after="110"/>
        <w:jc w:val="both"/>
      </w:pPr>
      <w:r>
        <w:rPr>
          <w:rFonts w:ascii="Georgia" w:cs="Georgia" w:eastAsia="Georgia" w:hAnsi="Georgia"/>
          <w:sz w:val="23"/>
          <w:szCs w:val="23"/>
        </w:rPr>
        <w:t xml:space="preserve">Pakistani hospitality culture has a strong tradition of private gathering rather than public entertainment. The extended family holiday, the corporate group offsite, the wedding celebrations — these are occasions that Pakistani guests prefer to share with selected people in a private space rather than in a mixed public environment. The private estate model is a more natural cultural fit for these occasions than the shared hotel model.</w:t>
      </w:r>
    </w:p>
    <w:p>
      <w:pPr>
        <w:spacing w:after="60"/>
      </w:pPr>
    </w:p>
    <w:p>
      <w:pPr>
        <w:pStyle w:val="Heading3"/>
      </w:pPr>
      <w:r>
        <w:rPr>
          <w:rFonts w:ascii="Arial" w:cs="Arial" w:eastAsia="Arial" w:hAnsi="Arial"/>
          <w:b/>
          <w:bCs/>
          <w:color w:val="0D7377"/>
          <w:sz w:val="24"/>
          <w:szCs w:val="24"/>
        </w:rPr>
        <w:t xml:space="preserve">Pricing Power</w:t>
      </w:r>
    </w:p>
    <w:p>
      <w:pPr>
        <w:spacing w:after="110"/>
        <w:jc w:val="both"/>
      </w:pPr>
      <w:r>
        <w:rPr>
          <w:rFonts w:ascii="Georgia" w:cs="Georgia" w:eastAsia="Georgia" w:hAnsi="Georgia"/>
          <w:sz w:val="23"/>
          <w:szCs w:val="23"/>
        </w:rPr>
        <w:t xml:space="preserve">The private estate model commands premium pricing that the hotel model cannot achieve per unit. A hotel room at PKR 50,000 per night occupies one key. A villa at the same rate occupies one key but may accommodate 4-6 guests who, in a hotel, would each require a separate room. For the operator, the revenue per key is equivalent or superior; for the guest, the value proposition is significantly enhanced.</w:t>
      </w:r>
    </w:p>
    <w:p>
      <w:pPr>
        <w:spacing w:after="60"/>
      </w:pPr>
    </w:p>
    <w:p>
      <w:pPr>
        <w:pStyle w:val="Heading3"/>
      </w:pPr>
      <w:r>
        <w:rPr>
          <w:rFonts w:ascii="Arial" w:cs="Arial" w:eastAsia="Arial" w:hAnsi="Arial"/>
          <w:b/>
          <w:bCs/>
          <w:color w:val="0D7377"/>
          <w:sz w:val="24"/>
          <w:szCs w:val="24"/>
        </w:rPr>
        <w:t xml:space="preserve">Operational Efficiency</w:t>
      </w:r>
    </w:p>
    <w:p>
      <w:pPr>
        <w:spacing w:after="110"/>
        <w:jc w:val="both"/>
      </w:pPr>
      <w:r>
        <w:rPr>
          <w:rFonts w:ascii="Georgia" w:cs="Georgia" w:eastAsia="Georgia" w:hAnsi="Georgia"/>
          <w:sz w:val="23"/>
          <w:szCs w:val="23"/>
        </w:rPr>
        <w:t xml:space="preserve">The private estate model operates with lower staffing overhead than the equivalent hotel. No public restaurant to staff across three meal periods, no spa requiring specialist staff, no conference centre requiring AV technicians. The operation is closer to premium residential management than commercial hotel operations — a simpler model that is more resilient to the staffing challenges that affect Pakistan's hospitality sector.</w:t>
      </w:r>
    </w:p>
    <w:p>
      <w:pPr>
        <w:spacing w:after="60"/>
      </w:pPr>
    </w:p>
    <w:p>
      <w:pPr>
        <w:pStyle w:val="Heading2"/>
      </w:pPr>
      <w:r>
        <w:rPr>
          <w:rFonts w:ascii="Arial" w:cs="Arial" w:eastAsia="Arial" w:hAnsi="Arial"/>
          <w:b/>
          <w:bCs/>
          <w:color w:val="1A3A5C"/>
          <w:sz w:val="28"/>
          <w:szCs w:val="28"/>
        </w:rPr>
        <w:t xml:space="preserve">Himalaya Villas as a Case Study</w:t>
      </w:r>
    </w:p>
    <w:p>
      <w:pPr>
        <w:spacing w:after="110"/>
        <w:jc w:val="both"/>
      </w:pPr>
      <w:r>
        <w:rPr>
          <w:rFonts w:ascii="Georgia" w:cs="Georgia" w:eastAsia="Georgia" w:hAnsi="Georgia"/>
          <w:sz w:val="23"/>
          <w:szCs w:val="23"/>
        </w:rPr>
        <w:t xml:space="preserve">Himalaya Villas &amp; Resorts in Bhurban demonstrates the private estate model's viability in the Pakistan context:</w:t>
      </w:r>
    </w:p>
    <w:p>
      <w:pPr>
        <w:pStyle w:val="ListParagraph"/>
        <w:numPr>
          <w:ilvl w:val="0"/>
          <w:numId w:val="2"/>
        </w:numPr>
        <w:spacing w:after="60"/>
      </w:pPr>
      <w:r>
        <w:rPr>
          <w:rFonts w:ascii="Georgia" w:cs="Georgia" w:eastAsia="Georgia" w:hAnsi="Georgia"/>
          <w:sz w:val="23"/>
          <w:szCs w:val="23"/>
        </w:rPr>
        <w:t xml:space="preserve">Market: the property serves a clearly defined HNW domestic and diaspora market that was not previously served by any Bhurban accommodation option.</w:t>
      </w:r>
    </w:p>
    <w:p>
      <w:pPr>
        <w:pStyle w:val="ListParagraph"/>
        <w:numPr>
          <w:ilvl w:val="0"/>
          <w:numId w:val="2"/>
        </w:numPr>
        <w:spacing w:after="60"/>
      </w:pPr>
      <w:r>
        <w:rPr>
          <w:rFonts w:ascii="Georgia" w:cs="Georgia" w:eastAsia="Georgia" w:hAnsi="Georgia"/>
          <w:sz w:val="23"/>
          <w:szCs w:val="23"/>
        </w:rPr>
        <w:t xml:space="preserve">Pricing: rates of PKR 39,000-70,000 per villa per night position the property above the Bhurban hotel market and at the premium end of accessible Pakistani mountain accommodation.</w:t>
      </w:r>
    </w:p>
    <w:p>
      <w:pPr>
        <w:pStyle w:val="ListParagraph"/>
        <w:numPr>
          <w:ilvl w:val="0"/>
          <w:numId w:val="2"/>
        </w:numPr>
        <w:spacing w:after="60"/>
      </w:pPr>
      <w:r>
        <w:rPr>
          <w:rFonts w:ascii="Georgia" w:cs="Georgia" w:eastAsia="Georgia" w:hAnsi="Georgia"/>
          <w:sz w:val="23"/>
          <w:szCs w:val="23"/>
        </w:rPr>
        <w:t xml:space="preserve">Demand: the property generates consistent bookings from Islamabad, Lahore, Karachi, and diaspora markets — the breadth of demand reflects a market that exists across Pakistan rather than only from the nearest city.</w:t>
      </w:r>
    </w:p>
    <w:p>
      <w:pPr>
        <w:pStyle w:val="ListParagraph"/>
        <w:numPr>
          <w:ilvl w:val="0"/>
          <w:numId w:val="2"/>
        </w:numPr>
        <w:spacing w:after="60"/>
      </w:pPr>
      <w:r>
        <w:rPr>
          <w:rFonts w:ascii="Georgia" w:cs="Georgia" w:eastAsia="Georgia" w:hAnsi="Georgia"/>
          <w:sz w:val="23"/>
          <w:szCs w:val="23"/>
        </w:rPr>
        <w:t xml:space="preserve">Operations: the 12-villa model, staffed at a scale appropriate to the accommodation count rather than the public facility demands of a hotel, runs on a more manageable operational model than a comparable hotel.</w:t>
      </w:r>
    </w:p>
    <w:p>
      <w:pPr>
        <w:spacing w:after="60"/>
      </w:pPr>
    </w:p>
    <w:p>
      <w:pPr>
        <w:pStyle w:val="Heading2"/>
      </w:pPr>
      <w:r>
        <w:rPr>
          <w:rFonts w:ascii="Arial" w:cs="Arial" w:eastAsia="Arial" w:hAnsi="Arial"/>
          <w:b/>
          <w:bCs/>
          <w:color w:val="1A3A5C"/>
          <w:sz w:val="28"/>
          <w:szCs w:val="28"/>
        </w:rPr>
        <w:t xml:space="preserve">Implications for the Industry</w:t>
      </w:r>
    </w:p>
    <w:p>
      <w:pPr>
        <w:spacing w:after="110"/>
        <w:jc w:val="both"/>
      </w:pPr>
      <w:r>
        <w:rPr>
          <w:rFonts w:ascii="Georgia" w:cs="Georgia" w:eastAsia="Georgia" w:hAnsi="Georgia"/>
          <w:sz w:val="23"/>
          <w:szCs w:val="23"/>
        </w:rPr>
        <w:t xml:space="preserve">The Himalaya Villas case suggests several directions for Pakistan's hospitality industry:</w:t>
      </w:r>
    </w:p>
    <w:p>
      <w:pPr>
        <w:pStyle w:val="ListParagraph"/>
        <w:numPr>
          <w:ilvl w:val="0"/>
          <w:numId w:val="2"/>
        </w:numPr>
        <w:spacing w:after="60"/>
      </w:pPr>
      <w:r>
        <w:rPr>
          <w:rFonts w:ascii="Georgia" w:cs="Georgia" w:eastAsia="Georgia" w:hAnsi="Georgia"/>
          <w:sz w:val="23"/>
          <w:szCs w:val="23"/>
        </w:rPr>
        <w:t xml:space="preserve">Replicability: the private estate model can be developed in other mountain locations — Nathia Gali, Shogran, Malam Jabba, Ziarat — where the landscape assets exist but no comparable product currently operates.</w:t>
      </w:r>
    </w:p>
    <w:p>
      <w:pPr>
        <w:pStyle w:val="ListParagraph"/>
        <w:numPr>
          <w:ilvl w:val="0"/>
          <w:numId w:val="2"/>
        </w:numPr>
        <w:spacing w:after="60"/>
      </w:pPr>
      <w:r>
        <w:rPr>
          <w:rFonts w:ascii="Georgia" w:cs="Georgia" w:eastAsia="Georgia" w:hAnsi="Georgia"/>
          <w:sz w:val="23"/>
          <w:szCs w:val="23"/>
        </w:rPr>
        <w:t xml:space="preserve">Investment opportunity: the land and construction costs in mountain areas outside Bhurban are significantly lower than comparable settings globally. The revenue potential, as demonstrated by the Murree hills market, is substantial.</w:t>
      </w:r>
    </w:p>
    <w:p>
      <w:pPr>
        <w:pStyle w:val="ListParagraph"/>
        <w:numPr>
          <w:ilvl w:val="0"/>
          <w:numId w:val="2"/>
        </w:numPr>
        <w:spacing w:after="60"/>
      </w:pPr>
      <w:r>
        <w:rPr>
          <w:rFonts w:ascii="Georgia" w:cs="Georgia" w:eastAsia="Georgia" w:hAnsi="Georgia"/>
          <w:sz w:val="23"/>
          <w:szCs w:val="23"/>
        </w:rPr>
        <w:t xml:space="preserve">Competitive differentiation: for hospitality developers, the private estate model offers clear competitive differentiation from both the international chain hotel and the domestic mid-market hotel — a product that competes on the exclusive experience rather than brand recognition or scale.</w:t>
      </w:r>
    </w:p>
    <w:p>
      <w:pPr>
        <w:spacing w:after="110"/>
        <w:jc w:val="both"/>
      </w:pPr>
      <w:r>
        <w:rPr>
          <w:rFonts w:ascii="Georgia" w:cs="Georgia" w:eastAsia="Georgia" w:hAnsi="Georgia"/>
          <w:sz w:val="23"/>
          <w:szCs w:val="23"/>
        </w:rPr>
        <w:t xml:space="preserve">The private estate hospitality category is not a niche — it is an emerging mainstream. Pakistan's hospitality industry has the landscape assets to support it across multiple locations. Himalaya Villas has demonstrated that the demand exists. The question for the industry is how quickly comparable product development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First Mountain Private Estate</w:t>
            </w:r>
          </w:p>
          <w:p>
            <w:pPr>
              <w:spacing w:after="0"/>
            </w:pPr>
            <w:r>
              <w:rPr>
                <w:rFonts w:ascii="Georgia" w:cs="Georgia" w:eastAsia="Georgia" w:hAnsi="Georgia"/>
                <w:color w:val="222222"/>
                <w:sz w:val="22"/>
                <w:szCs w:val="22"/>
              </w:rPr>
              <w:t xml:space="preserve">Bhurban, Murree Hills. 12 villas, exclusive-use model. himalayavillas.com</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132</w:t>
      </w:r>
    </w:p>
    <w:p>
      <w:pPr>
        <w:shd w:fill="1A3A5C" w:val="clear"/>
        <w:spacing w:after="0"/>
      </w:pPr>
      <w:r>
        <w:rPr>
          <w:rFonts w:ascii="Arial" w:cs="Arial" w:eastAsia="Arial" w:hAnsi="Arial"/>
          <w:b/>
          <w:bCs/>
          <w:color w:val="FFFFFF"/>
          <w:sz w:val="30"/>
          <w:szCs w:val="30"/>
        </w:rPr>
        <w:t xml:space="preserve">  Pakistan Business Travel — The Islamabad Meeting Plus Mountain Retreat Format</w:t>
      </w:r>
    </w:p>
    <w:p>
      <w:pPr>
        <w:shd w:fill="1A3A5C" w:val="clear"/>
        <w:spacing w:after="160"/>
      </w:pPr>
      <w:r>
        <w:rPr>
          <w:rFonts w:ascii="Arial" w:cs="Arial" w:eastAsia="Arial" w:hAnsi="Arial"/>
          <w:i/>
          <w:iCs/>
          <w:color w:val="AAAAAA"/>
          <w:sz w:val="19"/>
          <w:szCs w:val="19"/>
        </w:rPr>
        <w:t xml:space="preserve">  Backlink Guest Post | Business Travel / MICE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Business travel publications, MICE industry media, corporate travel management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The emerging Pakistan business travel format: Islamabad meetings combined with Bhurban mountain retreat — positions HV as the retreat component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mountain retreat component of the combined format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Pakistan Business Travel — The Islamabad Meeting Plus Mountain Retreat Format</w:t>
      </w:r>
    </w:p>
    <w:p>
      <w:pPr>
        <w:spacing w:after="40"/>
      </w:pPr>
    </w:p>
    <w:p>
      <w:pPr>
        <w:spacing w:after="110"/>
        <w:jc w:val="both"/>
      </w:pPr>
      <w:r>
        <w:rPr>
          <w:rFonts w:ascii="Georgia" w:cs="Georgia" w:eastAsia="Georgia" w:hAnsi="Georgia"/>
          <w:sz w:val="23"/>
          <w:szCs w:val="23"/>
        </w:rPr>
        <w:t xml:space="preserve">A specific pattern is emerging in Pakistan's corporate travel market: the combined Islamabad meeting and Bhurban mountain retreat, condensed into a 3-4 day itinerary. It works as follows: a corporate visitor or executive team arrives in Islamabad for 1-2 days of meetings, presentations, or government engagement, then transitions to Bhurban for 1-2 nights of recovery and informal relationship-building before departure.</w:t>
      </w:r>
    </w:p>
    <w:p>
      <w:pPr>
        <w:spacing w:after="110"/>
        <w:jc w:val="both"/>
      </w:pPr>
      <w:r>
        <w:rPr>
          <w:rFonts w:ascii="Georgia" w:cs="Georgia" w:eastAsia="Georgia" w:hAnsi="Georgia"/>
          <w:sz w:val="23"/>
          <w:szCs w:val="23"/>
        </w:rPr>
        <w:t xml:space="preserve">This format is attractive for a straightforward reason: it is more efficient than the alternatives. It captures the productive value of the Islamabad meetings without requiring participants to fly back to Lahore or Karachi for recovery before the return international flight, and it adds genuine value (the relationship-building of a private mountain setting) to what would otherwise be a standard transactional meeting trip.</w:t>
      </w:r>
    </w:p>
    <w:p>
      <w:pPr>
        <w:spacing w:after="60"/>
      </w:pPr>
    </w:p>
    <w:p>
      <w:pPr>
        <w:pStyle w:val="Heading2"/>
      </w:pPr>
      <w:r>
        <w:rPr>
          <w:rFonts w:ascii="Arial" w:cs="Arial" w:eastAsia="Arial" w:hAnsi="Arial"/>
          <w:b/>
          <w:bCs/>
          <w:color w:val="1A3A5C"/>
          <w:sz w:val="28"/>
          <w:szCs w:val="28"/>
        </w:rPr>
        <w:t xml:space="preserve">The Format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into ISB. Transfer to Islamabad. Meetings in the afternoon.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Islamabad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meeting day — morning and afternoon sessions.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Islamabad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evening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Drive to Bhurban (45 minutes). Check in to 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 at estate. Forest walks, Patriata Chairlift, fire pit evening.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4</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morning departure from Bhurban. ISB airport.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ISB</w:t>
            </w:r>
          </w:p>
        </w:tc>
      </w:tr>
    </w:tbl>
    <w:p>
      <w:pPr>
        <w:spacing w:after="100"/>
      </w:pPr>
    </w:p>
    <w:p>
      <w:pPr>
        <w:pStyle w:val="Heading2"/>
      </w:pPr>
      <w:r>
        <w:rPr>
          <w:rFonts w:ascii="Arial" w:cs="Arial" w:eastAsia="Arial" w:hAnsi="Arial"/>
          <w:b/>
          <w:bCs/>
          <w:color w:val="1A3A5C"/>
          <w:sz w:val="28"/>
          <w:szCs w:val="28"/>
        </w:rPr>
        <w:t xml:space="preserve">Who This Format Serves</w:t>
      </w:r>
    </w:p>
    <w:p>
      <w:pPr>
        <w:spacing w:after="110"/>
        <w:jc w:val="both"/>
      </w:pPr>
      <w:r>
        <w:rPr>
          <w:rFonts w:ascii="Georgia" w:cs="Georgia" w:eastAsia="Georgia" w:hAnsi="Georgia"/>
          <w:sz w:val="23"/>
          <w:szCs w:val="23"/>
        </w:rPr>
        <w:t xml:space="preserve">The Islamabad-plus-Bhurban format is most valuable for:</w:t>
      </w:r>
    </w:p>
    <w:p>
      <w:pPr>
        <w:pStyle w:val="ListParagraph"/>
        <w:numPr>
          <w:ilvl w:val="0"/>
          <w:numId w:val="2"/>
        </w:numPr>
        <w:spacing w:after="60"/>
      </w:pPr>
      <w:r>
        <w:rPr>
          <w:rFonts w:ascii="Georgia" w:cs="Georgia" w:eastAsia="Georgia" w:hAnsi="Georgia"/>
          <w:sz w:val="23"/>
          <w:szCs w:val="23"/>
        </w:rPr>
        <w:t xml:space="preserve">International investor or partner delegations: a group of international investors or business partners who have come to Islamabad for meetings benefit from a shared private mountain experience as a relationship-building conclusion to the trip. The informality of the cedar garden fire pit breaks down the formality of the conference room in a way that no Islamabad hotel dinner can match.</w:t>
      </w:r>
    </w:p>
    <w:p>
      <w:pPr>
        <w:pStyle w:val="ListParagraph"/>
        <w:numPr>
          <w:ilvl w:val="0"/>
          <w:numId w:val="2"/>
        </w:numPr>
        <w:spacing w:after="60"/>
      </w:pPr>
      <w:r>
        <w:rPr>
          <w:rFonts w:ascii="Georgia" w:cs="Georgia" w:eastAsia="Georgia" w:hAnsi="Georgia"/>
          <w:sz w:val="23"/>
          <w:szCs w:val="23"/>
        </w:rPr>
        <w:t xml:space="preserve">Government and regulatory engagement delegations: groups visiting Islamabad for regulatory meetings or government engagements who want a genuine recovery period before returning to the office context.</w:t>
      </w:r>
    </w:p>
    <w:p>
      <w:pPr>
        <w:pStyle w:val="ListParagraph"/>
        <w:numPr>
          <w:ilvl w:val="0"/>
          <w:numId w:val="2"/>
        </w:numPr>
        <w:spacing w:after="60"/>
      </w:pPr>
      <w:r>
        <w:rPr>
          <w:rFonts w:ascii="Georgia" w:cs="Georgia" w:eastAsia="Georgia" w:hAnsi="Georgia"/>
          <w:sz w:val="23"/>
          <w:szCs w:val="23"/>
        </w:rPr>
        <w:t xml:space="preserve">Corporate executive offsites combined with Islamabad business: leadership teams who have Islamabad meetings as part of the agenda can add a Bhurban component to create the genuine offsite reset that the meetings alone cannot deliver.</w:t>
      </w:r>
    </w:p>
    <w:p>
      <w:pPr>
        <w:pStyle w:val="ListParagraph"/>
        <w:numPr>
          <w:ilvl w:val="0"/>
          <w:numId w:val="2"/>
        </w:numPr>
        <w:spacing w:after="60"/>
      </w:pPr>
      <w:r>
        <w:rPr>
          <w:rFonts w:ascii="Georgia" w:cs="Georgia" w:eastAsia="Georgia" w:hAnsi="Georgia"/>
          <w:sz w:val="23"/>
          <w:szCs w:val="23"/>
        </w:rPr>
        <w:t xml:space="preserve">International diaspora business visitors: Pakistani-origin business people visiting from the UAE, UK, or North America who have Islamabad business meetings and want to incorporate the mountain visit that the return to Pakistan occasions.</w:t>
      </w:r>
    </w:p>
    <w:p>
      <w:pPr>
        <w:spacing w:after="60"/>
      </w:pPr>
    </w:p>
    <w:p>
      <w:pPr>
        <w:pStyle w:val="Heading2"/>
      </w:pPr>
      <w:r>
        <w:rPr>
          <w:rFonts w:ascii="Arial" w:cs="Arial" w:eastAsia="Arial" w:hAnsi="Arial"/>
          <w:b/>
          <w:bCs/>
          <w:color w:val="1A3A5C"/>
          <w:sz w:val="28"/>
          <w:szCs w:val="28"/>
        </w:rPr>
        <w:t xml:space="preserve">The Relationship-Building Argument</w:t>
      </w:r>
    </w:p>
    <w:p>
      <w:pPr>
        <w:spacing w:after="110"/>
        <w:jc w:val="both"/>
      </w:pPr>
      <w:r>
        <w:rPr>
          <w:rFonts w:ascii="Georgia" w:cs="Georgia" w:eastAsia="Georgia" w:hAnsi="Georgia"/>
          <w:sz w:val="23"/>
          <w:szCs w:val="23"/>
        </w:rPr>
        <w:t xml:space="preserve">Business relationships in Pakistan are built on the combination of professional respect and personal connection — the same combination that any high-context business culture requires. Professional meetings achieve the first. The mountain private estate, with the informality of the cedar garden fire, the shared morning forest walk, the conversation over a meal served on a mountain terrace, achieves the second.</w:t>
      </w:r>
    </w:p>
    <w:p>
      <w:pPr>
        <w:spacing w:after="110"/>
        <w:jc w:val="both"/>
      </w:pPr>
      <w:r>
        <w:rPr>
          <w:rFonts w:ascii="Georgia" w:cs="Georgia" w:eastAsia="Georgia" w:hAnsi="Georgia"/>
          <w:sz w:val="23"/>
          <w:szCs w:val="23"/>
        </w:rPr>
        <w:t xml:space="preserve">A business relationship formed over two days of Islamabad meetings and one night at Himalaya Villas in Bhurban is qualitatively different from one formed over two days of meetings alone. The informal continuation of the professional relationship — in a setting that belongs to the group rather than a neutral hotel — produces the depth of connection that makes future business easier to conduct.</w:t>
      </w:r>
    </w:p>
    <w:p>
      <w:pPr>
        <w:spacing w:after="60"/>
      </w:pPr>
    </w:p>
    <w:p>
      <w:pPr>
        <w:pStyle w:val="Heading2"/>
      </w:pPr>
      <w:r>
        <w:rPr>
          <w:rFonts w:ascii="Arial" w:cs="Arial" w:eastAsia="Arial" w:hAnsi="Arial"/>
          <w:b/>
          <w:bCs/>
          <w:color w:val="1A3A5C"/>
          <w:sz w:val="28"/>
          <w:szCs w:val="28"/>
        </w:rPr>
        <w:t xml:space="preserve">Logistics</w:t>
      </w:r>
    </w:p>
    <w:p>
      <w:pPr>
        <w:spacing w:after="110"/>
        <w:jc w:val="both"/>
      </w:pPr>
      <w:r>
        <w:rPr>
          <w:rFonts w:ascii="Georgia" w:cs="Georgia" w:eastAsia="Georgia" w:hAnsi="Georgia"/>
          <w:b/>
          <w:bCs/>
          <w:sz w:val="23"/>
          <w:szCs w:val="23"/>
        </w:rPr>
        <w:t xml:space="preserve">Drive from Islamabad meetings to Bhurban: </w:t>
      </w:r>
      <w:r>
        <w:rPr>
          <w:rFonts w:ascii="Georgia" w:cs="Georgia" w:eastAsia="Georgia" w:hAnsi="Georgia"/>
          <w:sz w:val="23"/>
          <w:szCs w:val="23"/>
        </w:rPr>
        <w:t xml:space="preserve">45 minutes. Airport arrivals to Bhurban: under 1 hour.</w:t>
      </w:r>
    </w:p>
    <w:p>
      <w:pPr>
        <w:spacing w:after="110"/>
        <w:jc w:val="both"/>
      </w:pPr>
      <w:r>
        <w:rPr>
          <w:rFonts w:ascii="Georgia" w:cs="Georgia" w:eastAsia="Georgia" w:hAnsi="Georgia"/>
          <w:b/>
          <w:bCs/>
          <w:sz w:val="23"/>
          <w:szCs w:val="23"/>
        </w:rPr>
        <w:t xml:space="preserve">Bhurban to ISB airport: </w:t>
      </w:r>
      <w:r>
        <w:rPr>
          <w:rFonts w:ascii="Georgia" w:cs="Georgia" w:eastAsia="Georgia" w:hAnsi="Georgia"/>
          <w:sz w:val="23"/>
          <w:szCs w:val="23"/>
        </w:rPr>
        <w:t xml:space="preserve">60 minutes. An early morning departure from Bhurban (7am) reaches the airport by 8am — comfortable for any morning international departure.</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Corporate group bookings typically confirmed 1-2 weeks in advance for standard 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Component of Your Islamabad Business Trip</w:t>
            </w:r>
          </w:p>
          <w:p>
            <w:pPr>
              <w:spacing w:after="0"/>
            </w:pPr>
            <w:r>
              <w:rPr>
                <w:rFonts w:ascii="Georgia" w:cs="Georgia" w:eastAsia="Georgia" w:hAnsi="Georgia"/>
                <w:color w:val="222222"/>
                <w:sz w:val="22"/>
                <w:szCs w:val="22"/>
              </w:rPr>
              <w:t xml:space="preserve">Private cedar estate,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133</w:t>
      </w:r>
    </w:p>
    <w:p>
      <w:pPr>
        <w:shd w:fill="1A3A5C" w:val="clear"/>
        <w:spacing w:after="0"/>
      </w:pPr>
      <w:r>
        <w:rPr>
          <w:rFonts w:ascii="Arial" w:cs="Arial" w:eastAsia="Arial" w:hAnsi="Arial"/>
          <w:b/>
          <w:bCs/>
          <w:color w:val="FFFFFF"/>
          <w:sz w:val="30"/>
          <w:szCs w:val="30"/>
        </w:rPr>
        <w:t xml:space="preserve">  Pakistan Cricket and the Mountain Retreat — A Different Kind of Preparation</w:t>
      </w:r>
    </w:p>
    <w:p>
      <w:pPr>
        <w:shd w:fill="1A3A5C" w:val="clear"/>
        <w:spacing w:after="160"/>
      </w:pPr>
      <w:r>
        <w:rPr>
          <w:rFonts w:ascii="Arial" w:cs="Arial" w:eastAsia="Arial" w:hAnsi="Arial"/>
          <w:i/>
          <w:iCs/>
          <w:color w:val="AAAAAA"/>
          <w:sz w:val="19"/>
          <w:szCs w:val="19"/>
        </w:rPr>
        <w:t xml:space="preserve">  Backlink Guest Post | Sports / Cricket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cricket fan communities, sports lifestyle publications, PCB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Light tone — cricket fan culture angle on mountain retreats — Pakistan cricket trips and Bhurban as the recovery destination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mountain retreat option for cricket fans and teams between match schedules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Cricket and the Mountain Retreat — The Bhurban Option Between Schedules</w:t>
      </w:r>
    </w:p>
    <w:p>
      <w:pPr>
        <w:spacing w:after="40"/>
      </w:pPr>
    </w:p>
    <w:p>
      <w:pPr>
        <w:spacing w:after="110"/>
        <w:jc w:val="both"/>
      </w:pPr>
      <w:r>
        <w:rPr>
          <w:rFonts w:ascii="Georgia" w:cs="Georgia" w:eastAsia="Georgia" w:hAnsi="Georgia"/>
          <w:sz w:val="23"/>
          <w:szCs w:val="23"/>
        </w:rPr>
        <w:t xml:space="preserve">Pakistan cricket has a specific geography: Karachi for the heat and the sea-level intensity, Lahore for the history and the crowd, Rawalpindi for the capital proximity, and the mountain hills above Islamabad for the recovery period between the intensity of match days and the travel that Pakistan cricket schedules constantly require.</w:t>
      </w:r>
    </w:p>
    <w:p>
      <w:pPr>
        <w:spacing w:after="110"/>
        <w:jc w:val="both"/>
      </w:pPr>
      <w:r>
        <w:rPr>
          <w:rFonts w:ascii="Georgia" w:cs="Georgia" w:eastAsia="Georgia" w:hAnsi="Georgia"/>
          <w:sz w:val="23"/>
          <w:szCs w:val="23"/>
        </w:rPr>
        <w:t xml:space="preserve">This piece is not about professional cricket teams. It is about the cricket fan and cricket community culture that uses Murree and Bhurban as the natural mountain counterpart to the game's schedule. When the Rawalpindi test ends, Bhurban is 38km away.</w:t>
      </w:r>
    </w:p>
    <w:p>
      <w:pPr>
        <w:spacing w:after="60"/>
      </w:pPr>
    </w:p>
    <w:p>
      <w:pPr>
        <w:pStyle w:val="Heading2"/>
      </w:pPr>
      <w:r>
        <w:rPr>
          <w:rFonts w:ascii="Arial" w:cs="Arial" w:eastAsia="Arial" w:hAnsi="Arial"/>
          <w:b/>
          <w:bCs/>
          <w:color w:val="1A3A5C"/>
          <w:sz w:val="28"/>
          <w:szCs w:val="28"/>
        </w:rPr>
        <w:t xml:space="preserve">The Post-Match Mountain Trip</w:t>
      </w:r>
    </w:p>
    <w:p>
      <w:pPr>
        <w:spacing w:after="110"/>
        <w:jc w:val="both"/>
      </w:pPr>
      <w:r>
        <w:rPr>
          <w:rFonts w:ascii="Georgia" w:cs="Georgia" w:eastAsia="Georgia" w:hAnsi="Georgia"/>
          <w:sz w:val="23"/>
          <w:szCs w:val="23"/>
        </w:rPr>
        <w:t xml:space="preserve">Pakistan cricket fans who travel to Rawalpindi for a test match — from Lahore, from Karachi, from abroad — consistently include a Bhurban mountain day or overnight in the itinerary. The pattern is predictable and makes geographical sense: the match is at Rawalpindi Cricket Stadium; Bhurban is 38km from Rawalpindi; the combination of a test match day and a Bhurban evening is a natural Islamabad trip structure.</w:t>
      </w:r>
    </w:p>
    <w:p>
      <w:pPr>
        <w:spacing w:after="110"/>
        <w:jc w:val="both"/>
      </w:pPr>
      <w:r>
        <w:rPr>
          <w:rFonts w:ascii="Georgia" w:cs="Georgia" w:eastAsia="Georgia" w:hAnsi="Georgia"/>
          <w:sz w:val="23"/>
          <w:szCs w:val="23"/>
        </w:rPr>
        <w:t xml:space="preserve">For fan groups from Lahore: the M-2 drive to Rawalpindi (280km, 2 hours 45 minutes), test match day, 38km to Bhurban for the evening, overnight at Himalaya Villas, morning Bhurban activities, return to Lahore. A 3-day structure that combines Pakistan cricket's two most accessible pleasures: the match and the mountain.</w:t>
      </w:r>
    </w:p>
    <w:p>
      <w:pPr>
        <w:spacing w:after="60"/>
      </w:pPr>
    </w:p>
    <w:p>
      <w:pPr>
        <w:pStyle w:val="Heading2"/>
      </w:pPr>
      <w:r>
        <w:rPr>
          <w:rFonts w:ascii="Arial" w:cs="Arial" w:eastAsia="Arial" w:hAnsi="Arial"/>
          <w:b/>
          <w:bCs/>
          <w:color w:val="1A3A5C"/>
          <w:sz w:val="28"/>
          <w:szCs w:val="28"/>
        </w:rPr>
        <w:t xml:space="preserve">The Extended Cricket Tour Base</w:t>
      </w:r>
    </w:p>
    <w:p>
      <w:pPr>
        <w:spacing w:after="110"/>
        <w:jc w:val="both"/>
      </w:pPr>
      <w:r>
        <w:rPr>
          <w:rFonts w:ascii="Georgia" w:cs="Georgia" w:eastAsia="Georgia" w:hAnsi="Georgia"/>
          <w:sz w:val="23"/>
          <w:szCs w:val="23"/>
        </w:rPr>
        <w:t xml:space="preserve">For international visitors attending a Pakistan cricket series — British-Pakistani diaspora, cricket tourists from England or Australia — Bhurban provides a genuine mountain base between the match itinerary. A test series in Rawalpindi offers multiple free days between match days; the 38km to Bhurban makes a 2-3 night mountain stay a natural break within the broader cricket tour.</w:t>
      </w:r>
    </w:p>
    <w:p>
      <w:pPr>
        <w:spacing w:after="110"/>
        <w:jc w:val="both"/>
      </w:pPr>
      <w:r>
        <w:rPr>
          <w:rFonts w:ascii="Georgia" w:cs="Georgia" w:eastAsia="Georgia" w:hAnsi="Georgia"/>
          <w:sz w:val="23"/>
          <w:szCs w:val="23"/>
        </w:rPr>
        <w:t xml:space="preserve">The specific appeal to international cricket visitors: Pakistan's northern mountains are genuinely extraordinary, and the Murree hills at 6,800 feet in the cedar forest are accessible without the long drives that the northern areas require. For a cricket tourist who wants to experience something of Pakistan beyond the stadium, Bhurban is the most practical answer.</w:t>
      </w:r>
    </w:p>
    <w:p>
      <w:pPr>
        <w:spacing w:after="60"/>
      </w:pPr>
    </w:p>
    <w:p>
      <w:pPr>
        <w:pStyle w:val="Heading2"/>
      </w:pPr>
      <w:r>
        <w:rPr>
          <w:rFonts w:ascii="Arial" w:cs="Arial" w:eastAsia="Arial" w:hAnsi="Arial"/>
          <w:b/>
          <w:bCs/>
          <w:color w:val="1A3A5C"/>
          <w:sz w:val="28"/>
          <w:szCs w:val="28"/>
        </w:rPr>
        <w:t xml:space="preserve">The Group Dynamics</w:t>
      </w:r>
    </w:p>
    <w:p>
      <w:pPr>
        <w:spacing w:after="110"/>
        <w:jc w:val="both"/>
      </w:pPr>
      <w:r>
        <w:rPr>
          <w:rFonts w:ascii="Georgia" w:cs="Georgia" w:eastAsia="Georgia" w:hAnsi="Georgia"/>
          <w:sz w:val="23"/>
          <w:szCs w:val="23"/>
        </w:rPr>
        <w:t xml:space="preserve">Cricket fan groups typically travel in larger parties than standard tourists — the shared passion creates natural group formation. A group of 10-15 cricket fans sharing a multi-villa booking at Himalaya Villas after a Rawalpindi test match has access to the private cedar garden, the fire pit, the mountain terraces — and the specific pleasure of dissecting the match's events in an environment completely different from the stadium.</w:t>
      </w:r>
    </w:p>
    <w:p>
      <w:pPr>
        <w:spacing w:after="110"/>
        <w:jc w:val="both"/>
      </w:pPr>
      <w:r>
        <w:rPr>
          <w:rFonts w:ascii="Georgia" w:cs="Georgia" w:eastAsia="Georgia" w:hAnsi="Georgia"/>
          <w:sz w:val="23"/>
          <w:szCs w:val="23"/>
        </w:rPr>
        <w:t xml:space="preserve">The decompression from a tense test match over a cedar garden fire and private dinner at 6,800 feet is a specific kind of pleasure that the hotel near the stadium cannot provide. The mountain removes the match context while preserving the group's shared experience of having been there.</w:t>
      </w:r>
    </w:p>
    <w:p>
      <w:pPr>
        <w:spacing w:after="60"/>
      </w:pPr>
    </w:p>
    <w:p>
      <w:pPr>
        <w:pStyle w:val="Heading2"/>
      </w:pPr>
      <w:r>
        <w:rPr>
          <w:rFonts w:ascii="Arial" w:cs="Arial" w:eastAsia="Arial" w:hAnsi="Arial"/>
          <w:b/>
          <w:bCs/>
          <w:color w:val="1A3A5C"/>
          <w:sz w:val="28"/>
          <w:szCs w:val="28"/>
        </w:rPr>
        <w:t xml:space="preserve">Practical Logistics</w:t>
      </w:r>
    </w:p>
    <w:p>
      <w:pPr>
        <w:spacing w:after="110"/>
        <w:jc w:val="both"/>
      </w:pPr>
      <w:r>
        <w:rPr>
          <w:rFonts w:ascii="Georgia" w:cs="Georgia" w:eastAsia="Georgia" w:hAnsi="Georgia"/>
          <w:b/>
          <w:bCs/>
          <w:sz w:val="23"/>
          <w:szCs w:val="23"/>
        </w:rPr>
        <w:t xml:space="preserve">Rawalpindi Cricket Stadium to Bhurban: </w:t>
      </w:r>
      <w:r>
        <w:rPr>
          <w:rFonts w:ascii="Georgia" w:cs="Georgia" w:eastAsia="Georgia" w:hAnsi="Georgia"/>
          <w:sz w:val="23"/>
          <w:szCs w:val="23"/>
        </w:rPr>
        <w:t xml:space="preserve">38km — approximately 40-50 minutes.</w:t>
      </w:r>
    </w:p>
    <w:p>
      <w:pPr>
        <w:spacing w:after="110"/>
        <w:jc w:val="both"/>
      </w:pPr>
      <w:r>
        <w:rPr>
          <w:rFonts w:ascii="Georgia" w:cs="Georgia" w:eastAsia="Georgia" w:hAnsi="Georgia"/>
          <w:b/>
          <w:bCs/>
          <w:sz w:val="23"/>
          <w:szCs w:val="23"/>
        </w:rPr>
        <w:t xml:space="preserve">ISB airport to Bhurban: </w:t>
      </w:r>
      <w:r>
        <w:rPr>
          <w:rFonts w:ascii="Georgia" w:cs="Georgia" w:eastAsia="Georgia" w:hAnsi="Georgia"/>
          <w:sz w:val="23"/>
          <w:szCs w:val="23"/>
        </w:rPr>
        <w:t xml:space="preserve">60km — under 1 hour.</w:t>
      </w:r>
    </w:p>
    <w:p>
      <w:pPr>
        <w:spacing w:after="110"/>
        <w:jc w:val="both"/>
      </w:pPr>
      <w:r>
        <w:rPr>
          <w:rFonts w:ascii="Georgia" w:cs="Georgia" w:eastAsia="Georgia" w:hAnsi="Georgia"/>
          <w:b/>
          <w:bCs/>
          <w:sz w:val="23"/>
          <w:szCs w:val="23"/>
        </w:rPr>
        <w:t xml:space="preserve">Group bookings: </w:t>
      </w:r>
      <w:r>
        <w:rPr>
          <w:rFonts w:ascii="Georgia" w:cs="Georgia" w:eastAsia="Georgia" w:hAnsi="Georgia"/>
          <w:sz w:val="23"/>
          <w:szCs w:val="23"/>
        </w:rPr>
        <w:t xml:space="preserve">WhatsApp +92 304 567 9000 with group size and dates. 1-2 weeks advance notice for non-peak dates; 2-3 weeks for peak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38km from Rawalpindi Cricket Stadium</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134</w:t>
      </w:r>
    </w:p>
    <w:p>
      <w:pPr>
        <w:shd w:fill="1A3A5C" w:val="clear"/>
        <w:spacing w:after="0"/>
      </w:pPr>
      <w:r>
        <w:rPr>
          <w:rFonts w:ascii="Arial" w:cs="Arial" w:eastAsia="Arial" w:hAnsi="Arial"/>
          <w:b/>
          <w:bCs/>
          <w:color w:val="FFFFFF"/>
          <w:sz w:val="30"/>
          <w:szCs w:val="30"/>
        </w:rPr>
        <w:t xml:space="preserve">  Pakistan's Wedding Industry — The Destination Wedding Shift That's Already Happening</w:t>
      </w:r>
    </w:p>
    <w:p>
      <w:pPr>
        <w:shd w:fill="1A3A5C" w:val="clear"/>
        <w:spacing w:after="160"/>
      </w:pPr>
      <w:r>
        <w:rPr>
          <w:rFonts w:ascii="Arial" w:cs="Arial" w:eastAsia="Arial" w:hAnsi="Arial"/>
          <w:i/>
          <w:iCs/>
          <w:color w:val="AAAAAA"/>
          <w:sz w:val="19"/>
          <w:szCs w:val="19"/>
        </w:rPr>
        <w:t xml:space="preserve">  Backlink Guest Post | Wedding Industry B2B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wedding industry trade publications, wedding planner associations, bridal magazine editorial teams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B2B industry analysis of the destination wedding trend — positions Bhurban as the emerging mountain destination wedding location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benchmark destination wedding venue in the Bhurban hills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Pakistan's Wedding Industry — The Destination Wedding Shift That's Already Happening</w:t>
      </w:r>
    </w:p>
    <w:p>
      <w:pPr>
        <w:spacing w:after="40"/>
      </w:pPr>
    </w:p>
    <w:p>
      <w:pPr>
        <w:spacing w:after="110"/>
        <w:jc w:val="both"/>
      </w:pPr>
      <w:r>
        <w:rPr>
          <w:rFonts w:ascii="Georgia" w:cs="Georgia" w:eastAsia="Georgia" w:hAnsi="Georgia"/>
          <w:sz w:val="23"/>
          <w:szCs w:val="23"/>
        </w:rPr>
        <w:t xml:space="preserve">Pakistan's wedding industry generates an estimated PKR 1-2 trillion annually — one of the largest single consumer expenditure categories in the country. The industry has been dominated for decades by the city banquet hall model: large capacity venues, standardised catering packages, decorator-driven aesthetics, and the logistical efficiency of a venue that has hosted thousands of weddings and knows exactly how to process another.</w:t>
      </w:r>
    </w:p>
    <w:p>
      <w:pPr>
        <w:spacing w:after="110"/>
        <w:jc w:val="both"/>
      </w:pPr>
      <w:r>
        <w:rPr>
          <w:rFonts w:ascii="Georgia" w:cs="Georgia" w:eastAsia="Georgia" w:hAnsi="Georgia"/>
          <w:sz w:val="23"/>
          <w:szCs w:val="23"/>
        </w:rPr>
        <w:t xml:space="preserve">Within this dominant model, a counter-trend is emerging: the destination wedding. Not the international destination wedding (Turkey, Malaysia, the UAE) that Pakistan's upper-upper tier has embraced, but the domestic destination wedding — taking the wedding party and immediate family to a private location for the full wedding weekend sequence.</w:t>
      </w:r>
    </w:p>
    <w:p>
      <w:pPr>
        <w:spacing w:after="110"/>
        <w:jc w:val="both"/>
      </w:pPr>
      <w:r>
        <w:rPr>
          <w:rFonts w:ascii="Georgia" w:cs="Georgia" w:eastAsia="Georgia" w:hAnsi="Georgia"/>
          <w:sz w:val="23"/>
          <w:szCs w:val="23"/>
        </w:rPr>
        <w:t xml:space="preserve">Bhurban is the most accessible domestic mountain destination for this model. Himalaya Villas &amp; Resorts is the only property in the area that operationally supports it.</w:t>
      </w:r>
    </w:p>
    <w:p>
      <w:pPr>
        <w:spacing w:after="60"/>
      </w:pPr>
    </w:p>
    <w:p>
      <w:pPr>
        <w:pStyle w:val="Heading2"/>
      </w:pPr>
      <w:r>
        <w:rPr>
          <w:rFonts w:ascii="Arial" w:cs="Arial" w:eastAsia="Arial" w:hAnsi="Arial"/>
          <w:b/>
          <w:bCs/>
          <w:color w:val="1A3A5C"/>
          <w:sz w:val="28"/>
          <w:szCs w:val="28"/>
        </w:rPr>
        <w:t xml:space="preserve">The Destination Wedding Demand — Where It Comes From</w:t>
      </w:r>
    </w:p>
    <w:p>
      <w:pPr>
        <w:spacing w:after="110"/>
        <w:jc w:val="both"/>
      </w:pPr>
      <w:r>
        <w:rPr>
          <w:rFonts w:ascii="Georgia" w:cs="Georgia" w:eastAsia="Georgia" w:hAnsi="Georgia"/>
          <w:sz w:val="23"/>
          <w:szCs w:val="23"/>
        </w:rPr>
        <w:t xml:space="preserve">The demand for domestic destination weddings in Pakistan comes from several converging trends:</w:t>
      </w:r>
    </w:p>
    <w:p>
      <w:pPr>
        <w:pStyle w:val="ListParagraph"/>
        <w:numPr>
          <w:ilvl w:val="0"/>
          <w:numId w:val="2"/>
        </w:numPr>
        <w:spacing w:after="60"/>
      </w:pPr>
      <w:r>
        <w:rPr>
          <w:rFonts w:ascii="Georgia" w:cs="Georgia" w:eastAsia="Georgia" w:hAnsi="Georgia"/>
          <w:sz w:val="23"/>
          <w:szCs w:val="23"/>
        </w:rPr>
        <w:t xml:space="preserve">Photography-driven aesthetics: wedding photography in Pakistan has shifted dramatically toward location work. Outdoor, architectural, and landscape backdrops now define the premium wedding photography aesthetic. The city banquet hall cannot compete with a cedar forest at 6,800 feet for visual distinctiveness.</w:t>
      </w:r>
    </w:p>
    <w:p>
      <w:pPr>
        <w:pStyle w:val="ListParagraph"/>
        <w:numPr>
          <w:ilvl w:val="0"/>
          <w:numId w:val="2"/>
        </w:numPr>
        <w:spacing w:after="60"/>
      </w:pPr>
      <w:r>
        <w:rPr>
          <w:rFonts w:ascii="Georgia" w:cs="Georgia" w:eastAsia="Georgia" w:hAnsi="Georgia"/>
          <w:sz w:val="23"/>
          <w:szCs w:val="23"/>
        </w:rPr>
        <w:t xml:space="preserve">Fatigue with the standard format: families who have attended — and hosted — large banquet hall weddings for a generation are looking for alternatives that feel meaningfully different. The destination wedding format achieves this by changing the physical context entirely.</w:t>
      </w:r>
    </w:p>
    <w:p>
      <w:pPr>
        <w:pStyle w:val="ListParagraph"/>
        <w:numPr>
          <w:ilvl w:val="0"/>
          <w:numId w:val="2"/>
        </w:numPr>
        <w:spacing w:after="60"/>
      </w:pPr>
      <w:r>
        <w:rPr>
          <w:rFonts w:ascii="Georgia" w:cs="Georgia" w:eastAsia="Georgia" w:hAnsi="Georgia"/>
          <w:sz w:val="23"/>
          <w:szCs w:val="23"/>
        </w:rPr>
        <w:t xml:space="preserve">Intimacy over scale: a growing segment of Pakistani wedding families explicitly prefers the intimate format — 50-80 guests over 3 days rather than 500 guests in a single evening. The destination model facilitates this preference; the banquet hall model does not.</w:t>
      </w:r>
    </w:p>
    <w:p>
      <w:pPr>
        <w:pStyle w:val="ListParagraph"/>
        <w:numPr>
          <w:ilvl w:val="0"/>
          <w:numId w:val="2"/>
        </w:numPr>
        <w:spacing w:after="60"/>
      </w:pPr>
      <w:r>
        <w:rPr>
          <w:rFonts w:ascii="Georgia" w:cs="Georgia" w:eastAsia="Georgia" w:hAnsi="Georgia"/>
          <w:sz w:val="23"/>
          <w:szCs w:val="23"/>
        </w:rPr>
        <w:t xml:space="preserve">The multi-function weekend: wedding functions in Pakistan span 3-5 days (dholki, mehndi, nikkah, walima). The destination model allows all functions to be hosted at the same location over the weekend — eliminating the venue-switching that city weddings require and creating the continuous gathering experience that is the most distinctive feature of destination weddings.</w:t>
      </w:r>
    </w:p>
    <w:p>
      <w:pPr>
        <w:spacing w:after="60"/>
      </w:pPr>
    </w:p>
    <w:p>
      <w:pPr>
        <w:pStyle w:val="Heading2"/>
      </w:pPr>
      <w:r>
        <w:rPr>
          <w:rFonts w:ascii="Arial" w:cs="Arial" w:eastAsia="Arial" w:hAnsi="Arial"/>
          <w:b/>
          <w:bCs/>
          <w:color w:val="1A3A5C"/>
          <w:sz w:val="28"/>
          <w:szCs w:val="28"/>
        </w:rPr>
        <w:t xml:space="preserve">What Himalaya Villas Provides the Wedding Industry</w:t>
      </w:r>
    </w:p>
    <w:p>
      <w:pPr>
        <w:spacing w:after="110"/>
        <w:jc w:val="both"/>
      </w:pPr>
      <w:r>
        <w:rPr>
          <w:rFonts w:ascii="Georgia" w:cs="Georgia" w:eastAsia="Georgia" w:hAnsi="Georgia"/>
          <w:sz w:val="23"/>
          <w:szCs w:val="23"/>
        </w:rPr>
        <w:t xml:space="preserve">For wedding planners working with the destination format, Himalaya Villas provides:</w:t>
      </w:r>
    </w:p>
    <w:p>
      <w:pPr>
        <w:pStyle w:val="ListParagraph"/>
        <w:numPr>
          <w:ilvl w:val="0"/>
          <w:numId w:val="2"/>
        </w:numPr>
        <w:spacing w:after="60"/>
      </w:pPr>
      <w:r>
        <w:rPr>
          <w:rFonts w:ascii="Georgia" w:cs="Georgia" w:eastAsia="Georgia" w:hAnsi="Georgia"/>
          <w:sz w:val="23"/>
          <w:szCs w:val="23"/>
        </w:rPr>
        <w:t xml:space="preserve">The outdoor spaces: the cedar garden accommodates 60-100 guests for seated outdoor functions; the fire pit garden for the mehndi night; the dining pavilion for indoor contingency.</w:t>
      </w:r>
    </w:p>
    <w:p>
      <w:pPr>
        <w:pStyle w:val="ListParagraph"/>
        <w:numPr>
          <w:ilvl w:val="0"/>
          <w:numId w:val="2"/>
        </w:numPr>
        <w:spacing w:after="60"/>
      </w:pPr>
      <w:r>
        <w:rPr>
          <w:rFonts w:ascii="Georgia" w:cs="Georgia" w:eastAsia="Georgia" w:hAnsi="Georgia"/>
          <w:sz w:val="23"/>
          <w:szCs w:val="23"/>
        </w:rPr>
        <w:t xml:space="preserve">The overnight accommodation: 12 villas for the wedding party overnight — the residential element that makes the destination wedding different from a single-evening event.</w:t>
      </w:r>
    </w:p>
    <w:p>
      <w:pPr>
        <w:pStyle w:val="ListParagraph"/>
        <w:numPr>
          <w:ilvl w:val="0"/>
          <w:numId w:val="2"/>
        </w:numPr>
        <w:spacing w:after="60"/>
      </w:pPr>
      <w:r>
        <w:rPr>
          <w:rFonts w:ascii="Georgia" w:cs="Georgia" w:eastAsia="Georgia" w:hAnsi="Georgia"/>
          <w:sz w:val="23"/>
          <w:szCs w:val="23"/>
        </w:rPr>
        <w:t xml:space="preserve">The exclusive property: full estate buyout means the wedding party owns the property for the weekend — no other guests, no hotel management decisions about noise or timing.</w:t>
      </w:r>
    </w:p>
    <w:p>
      <w:pPr>
        <w:pStyle w:val="ListParagraph"/>
        <w:numPr>
          <w:ilvl w:val="0"/>
          <w:numId w:val="2"/>
        </w:numPr>
        <w:spacing w:after="60"/>
      </w:pPr>
      <w:r>
        <w:rPr>
          <w:rFonts w:ascii="Georgia" w:cs="Georgia" w:eastAsia="Georgia" w:hAnsi="Georgia"/>
          <w:sz w:val="23"/>
          <w:szCs w:val="23"/>
        </w:rPr>
        <w:t xml:space="preserve">The distance from the city: the 45-minute Islamabad drive is the minimum threshold for the 'destination' feeling — close enough to be accessible, far enough to feel like a genuine departure.</w:t>
      </w:r>
    </w:p>
    <w:p>
      <w:pPr>
        <w:spacing w:after="60"/>
      </w:pPr>
    </w:p>
    <w:p>
      <w:pPr>
        <w:pStyle w:val="Heading2"/>
      </w:pPr>
      <w:r>
        <w:rPr>
          <w:rFonts w:ascii="Arial" w:cs="Arial" w:eastAsia="Arial" w:hAnsi="Arial"/>
          <w:b/>
          <w:bCs/>
          <w:color w:val="1A3A5C"/>
          <w:sz w:val="28"/>
          <w:szCs w:val="28"/>
        </w:rPr>
        <w:t xml:space="preserve">The Wedding Planner Opportunity</w:t>
      </w:r>
    </w:p>
    <w:p>
      <w:pPr>
        <w:spacing w:after="110"/>
        <w:jc w:val="both"/>
      </w:pPr>
      <w:r>
        <w:rPr>
          <w:rFonts w:ascii="Georgia" w:cs="Georgia" w:eastAsia="Georgia" w:hAnsi="Georgia"/>
          <w:sz w:val="23"/>
          <w:szCs w:val="23"/>
        </w:rPr>
        <w:t xml:space="preserve">For wedding planners operating in the destination format, Bhurban represents an underserved opportunity. The demand for outdoor mountain wedding photography is strong and growing. The supply of appropriate venues — private, exclusive, outdoor, accessible — is limited.</w:t>
      </w:r>
    </w:p>
    <w:p>
      <w:pPr>
        <w:spacing w:after="110"/>
        <w:jc w:val="both"/>
      </w:pPr>
      <w:r>
        <w:rPr>
          <w:rFonts w:ascii="Georgia" w:cs="Georgia" w:eastAsia="Georgia" w:hAnsi="Georgia"/>
          <w:sz w:val="23"/>
          <w:szCs w:val="23"/>
        </w:rPr>
        <w:t xml:space="preserve">Himalaya Villas accommodates planner-client relationships directly: wedding planners can liaise with the property on behalf of clients, discuss venue layout, catering coordination, external vendor access (photographers, decorators, musicians), and the multi-function weekend structure. The property's WhatsApp concierge operates as a direct coordination channel for planners who are managing the booking on the client's behalf.</w:t>
      </w:r>
    </w:p>
    <w:p>
      <w:pPr>
        <w:spacing w:after="110"/>
        <w:jc w:val="both"/>
      </w:pPr>
      <w:r>
        <w:rPr>
          <w:rFonts w:ascii="Georgia" w:cs="Georgia" w:eastAsia="Georgia" w:hAnsi="Georgia"/>
          <w:sz w:val="23"/>
          <w:szCs w:val="23"/>
        </w:rPr>
        <w:t xml:space="preserve">For planners who have been looking for a credible outdoor mountain wedding venue within accessible distance of Islamabad and Rawalpindi, Bhurban's only private estate is the specific answer.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Bhurban's Destination Wedding Venue</w:t>
            </w:r>
          </w:p>
          <w:p>
            <w:pPr>
              <w:spacing w:after="0"/>
            </w:pPr>
            <w:r>
              <w:rPr>
                <w:rFonts w:ascii="Georgia" w:cs="Georgia" w:eastAsia="Georgia" w:hAnsi="Georgia"/>
                <w:color w:val="222222"/>
                <w:sz w:val="22"/>
                <w:szCs w:val="22"/>
              </w:rPr>
              <w:t xml:space="preserve">Full estate buyout for destination weddings. Wedding planner enquiries welcome.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135</w:t>
      </w:r>
    </w:p>
    <w:p>
      <w:pPr>
        <w:shd w:fill="1A3A5C" w:val="clear"/>
        <w:spacing w:after="0"/>
      </w:pPr>
      <w:r>
        <w:rPr>
          <w:rFonts w:ascii="Arial" w:cs="Arial" w:eastAsia="Arial" w:hAnsi="Arial"/>
          <w:b/>
          <w:bCs/>
          <w:color w:val="FFFFFF"/>
          <w:sz w:val="30"/>
          <w:szCs w:val="30"/>
        </w:rPr>
        <w:t xml:space="preserve">  Islamabad's Food Scene Extends to the Mountains — Private Dining at 6,800 Feet</w:t>
      </w:r>
    </w:p>
    <w:p>
      <w:pPr>
        <w:shd w:fill="1A3A5C" w:val="clear"/>
        <w:spacing w:after="160"/>
      </w:pPr>
      <w:r>
        <w:rPr>
          <w:rFonts w:ascii="Arial" w:cs="Arial" w:eastAsia="Arial" w:hAnsi="Arial"/>
          <w:i/>
          <w:iCs/>
          <w:color w:val="AAAAAA"/>
          <w:sz w:val="19"/>
          <w:szCs w:val="19"/>
        </w:rPr>
        <w:t xml:space="preserve">  Backlink Guest Post | Food &amp; Lifestyle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food blogs, restaurant review platforms, lifestyle publications covering Islamabad dining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Food and lifestyle angle on mountain private dining — in-villa dining at Himalaya Villas as the extension of Islamabad's food culture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in-villa dining (himalayavillas.com) — primary subject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Islamabad's Food Scene Extends to the Mountains — Private Dining at 6,800 Feet</w:t>
      </w:r>
    </w:p>
    <w:p>
      <w:pPr>
        <w:spacing w:after="40"/>
      </w:pPr>
    </w:p>
    <w:p>
      <w:pPr>
        <w:spacing w:after="110"/>
        <w:jc w:val="both"/>
      </w:pPr>
      <w:r>
        <w:rPr>
          <w:rFonts w:ascii="Georgia" w:cs="Georgia" w:eastAsia="Georgia" w:hAnsi="Georgia"/>
          <w:sz w:val="23"/>
          <w:szCs w:val="23"/>
        </w:rPr>
        <w:t xml:space="preserve">Islamabad's restaurant and dining scene has developed significantly over the past decade. The F-6 and F-7 Markaz dining strips, the Blue Area restaurants, the newer F-10 and F-11 options — the capital's food scene is no longer the limited circuit it was fifteen years ago. Pakistani fine dining, experimental cuisine, and international options have arrived and established themselves.</w:t>
      </w:r>
    </w:p>
    <w:p>
      <w:pPr>
        <w:spacing w:after="110"/>
        <w:jc w:val="both"/>
      </w:pPr>
      <w:r>
        <w:rPr>
          <w:rFonts w:ascii="Georgia" w:cs="Georgia" w:eastAsia="Georgia" w:hAnsi="Georgia"/>
          <w:sz w:val="23"/>
          <w:szCs w:val="23"/>
        </w:rPr>
        <w:t xml:space="preserve">What Islamabad's dining scene cannot provide is the outdoor private mountain table. The specific experience of eating good food outdoors at 6,800 feet, in a cedar forest, at a private table that belongs entirely to the group — this is not a restaurant format. It is the in-villa dining format of Himalaya Villas &amp; Resorts in Bhurban, 45 minutes from Islamabad.</w:t>
      </w:r>
    </w:p>
    <w:p>
      <w:pPr>
        <w:spacing w:after="60"/>
      </w:pPr>
    </w:p>
    <w:p>
      <w:pPr>
        <w:pStyle w:val="Heading2"/>
      </w:pPr>
      <w:r>
        <w:rPr>
          <w:rFonts w:ascii="Arial" w:cs="Arial" w:eastAsia="Arial" w:hAnsi="Arial"/>
          <w:b/>
          <w:bCs/>
          <w:color w:val="1A3A5C"/>
          <w:sz w:val="28"/>
          <w:szCs w:val="28"/>
        </w:rPr>
        <w:t xml:space="preserve">The In-Villa Dining Format</w:t>
      </w:r>
    </w:p>
    <w:p>
      <w:pPr>
        <w:spacing w:after="110"/>
        <w:jc w:val="both"/>
      </w:pPr>
      <w:r>
        <w:rPr>
          <w:rFonts w:ascii="Georgia" w:cs="Georgia" w:eastAsia="Georgia" w:hAnsi="Georgia"/>
          <w:sz w:val="23"/>
          <w:szCs w:val="23"/>
        </w:rPr>
        <w:t xml:space="preserve">Himalaya Villas' in-villa dining is the private dining equivalent of a restaurant's table d'hôte experience — except the table is on a private cedar forest terrace, the other diners are the people you came with, and the timing is entirely yours. The kitchen prepares food specifically for the booked group, pre-arranged via WhatsApp, served at the group's requested time and location.</w:t>
      </w:r>
    </w:p>
    <w:p>
      <w:pPr>
        <w:spacing w:after="110"/>
        <w:jc w:val="both"/>
      </w:pPr>
      <w:r>
        <w:rPr>
          <w:rFonts w:ascii="Georgia" w:cs="Georgia" w:eastAsia="Georgia" w:hAnsi="Georgia"/>
          <w:sz w:val="23"/>
          <w:szCs w:val="23"/>
        </w:rPr>
        <w:t xml:space="preserve">The cuisine is primarily Pakistani — desi breakfast, traditional lunch and dinner menus, with specific request accommodation for dietary requirements. The quality is consistent with premium home-style Pakistani cooking. The setting elevates everything: food that would be good in an Islamabad restaurant becomes excellent on a private mountain terrace at 6,800 feet.</w:t>
      </w:r>
    </w:p>
    <w:p>
      <w:pPr>
        <w:spacing w:after="60"/>
      </w:pPr>
    </w:p>
    <w:p>
      <w:pPr>
        <w:pStyle w:val="Heading2"/>
      </w:pPr>
      <w:r>
        <w:rPr>
          <w:rFonts w:ascii="Arial" w:cs="Arial" w:eastAsia="Arial" w:hAnsi="Arial"/>
          <w:b/>
          <w:bCs/>
          <w:color w:val="1A3A5C"/>
          <w:sz w:val="28"/>
          <w:szCs w:val="28"/>
        </w:rPr>
        <w:t xml:space="preserve">The Outdoor Table Experience</w:t>
      </w:r>
    </w:p>
    <w:p>
      <w:pPr>
        <w:pStyle w:val="Heading3"/>
      </w:pPr>
      <w:r>
        <w:rPr>
          <w:rFonts w:ascii="Arial" w:cs="Arial" w:eastAsia="Arial" w:hAnsi="Arial"/>
          <w:b/>
          <w:bCs/>
          <w:color w:val="0D7377"/>
          <w:sz w:val="24"/>
          <w:szCs w:val="24"/>
        </w:rPr>
        <w:t xml:space="preserve">Sunrise Terrace Breakfast</w:t>
      </w:r>
    </w:p>
    <w:p>
      <w:pPr>
        <w:spacing w:after="110"/>
        <w:jc w:val="both"/>
      </w:pPr>
      <w:r>
        <w:rPr>
          <w:rFonts w:ascii="Georgia" w:cs="Georgia" w:eastAsia="Georgia" w:hAnsi="Georgia"/>
          <w:sz w:val="23"/>
          <w:szCs w:val="23"/>
        </w:rPr>
        <w:t xml:space="preserve">The Presidential Suite's northeast-facing terrace catches the first light of the morning on the Murree ridge. Breakfast at 6:30am — hot paratha, Kashmiri kehwa, fresh fruit, eggs on request. The temperature is 10-14°C in summer, 2-8°C in autumn. The specific combination of warm food and mountain morning air creates a breakfast experience that no Islamabad café can replicate.</w:t>
      </w:r>
    </w:p>
    <w:p>
      <w:pPr>
        <w:spacing w:after="60"/>
      </w:pPr>
    </w:p>
    <w:p>
      <w:pPr>
        <w:pStyle w:val="Heading3"/>
      </w:pPr>
      <w:r>
        <w:rPr>
          <w:rFonts w:ascii="Arial" w:cs="Arial" w:eastAsia="Arial" w:hAnsi="Arial"/>
          <w:b/>
          <w:bCs/>
          <w:color w:val="0D7377"/>
          <w:sz w:val="24"/>
          <w:szCs w:val="24"/>
        </w:rPr>
        <w:t xml:space="preserve">Cedar Garden Dinner</w:t>
      </w:r>
    </w:p>
    <w:p>
      <w:pPr>
        <w:spacing w:after="110"/>
        <w:jc w:val="both"/>
      </w:pPr>
      <w:r>
        <w:rPr>
          <w:rFonts w:ascii="Georgia" w:cs="Georgia" w:eastAsia="Georgia" w:hAnsi="Georgia"/>
          <w:sz w:val="23"/>
          <w:szCs w:val="23"/>
        </w:rPr>
        <w:t xml:space="preserve">An outdoor dinner at the cedar garden table — set with candles, the mature cedar trees creating the overhead structure, the mountain night beyond the property edge. This is the experience that Islamabad's most design-conscious restaurant is trying to approximate with its courtyard seating. The cedar garden at Himalaya Villas is the original version: the actual forest, the actual mountain night.</w:t>
      </w:r>
    </w:p>
    <w:p>
      <w:pPr>
        <w:spacing w:after="60"/>
      </w:pPr>
    </w:p>
    <w:p>
      <w:pPr>
        <w:pStyle w:val="Heading3"/>
      </w:pPr>
      <w:r>
        <w:rPr>
          <w:rFonts w:ascii="Arial" w:cs="Arial" w:eastAsia="Arial" w:hAnsi="Arial"/>
          <w:b/>
          <w:bCs/>
          <w:color w:val="0D7377"/>
          <w:sz w:val="24"/>
          <w:szCs w:val="24"/>
        </w:rPr>
        <w:t xml:space="preserve">The Fire Pit Gathering</w:t>
      </w:r>
    </w:p>
    <w:p>
      <w:pPr>
        <w:spacing w:after="110"/>
        <w:jc w:val="both"/>
      </w:pPr>
      <w:r>
        <w:rPr>
          <w:rFonts w:ascii="Georgia" w:cs="Georgia" w:eastAsia="Georgia" w:hAnsi="Georgia"/>
          <w:sz w:val="23"/>
          <w:szCs w:val="23"/>
        </w:rPr>
        <w:t xml:space="preserve">The post-dinner gathering at the fire pit — tea, dessert, conversation around the fire in the cedar garden — is the extension of the dining experience that restaurants cannot provide. No time limit on the table. No other diners waiting. The evening continues for as long as the group chooses to stay at the fire.</w:t>
      </w:r>
    </w:p>
    <w:p>
      <w:pPr>
        <w:spacing w:after="60"/>
      </w:pPr>
    </w:p>
    <w:p>
      <w:pPr>
        <w:pStyle w:val="Heading2"/>
      </w:pPr>
      <w:r>
        <w:rPr>
          <w:rFonts w:ascii="Arial" w:cs="Arial" w:eastAsia="Arial" w:hAnsi="Arial"/>
          <w:b/>
          <w:bCs/>
          <w:color w:val="1A3A5C"/>
          <w:sz w:val="28"/>
          <w:szCs w:val="28"/>
        </w:rPr>
        <w:t xml:space="preserve">For Islamabad Food Enthusiasts</w:t>
      </w:r>
    </w:p>
    <w:p>
      <w:pPr>
        <w:spacing w:after="110"/>
        <w:jc w:val="both"/>
      </w:pPr>
      <w:r>
        <w:rPr>
          <w:rFonts w:ascii="Georgia" w:cs="Georgia" w:eastAsia="Georgia" w:hAnsi="Georgia"/>
          <w:sz w:val="23"/>
          <w:szCs w:val="23"/>
        </w:rPr>
        <w:t xml:space="preserve">For Islamabad residents who follow the city's food scene — who have eaten at the notable new openings, who have opinions about which part of the F-7 strip is best — the in-villa dining at Himalaya Villas is worth knowing about as the extension of the food experience beyond the city. The 45-minute drive delivers a dining format that no Islamabad restaurant can provide: total privacy, outdoor mountain setting, timing entirely at the diner's discretion.</w:t>
      </w:r>
    </w:p>
    <w:p>
      <w:pPr>
        <w:spacing w:after="110"/>
        <w:jc w:val="both"/>
      </w:pPr>
      <w:r>
        <w:rPr>
          <w:rFonts w:ascii="Georgia" w:cs="Georgia" w:eastAsia="Georgia" w:hAnsi="Georgia"/>
          <w:sz w:val="23"/>
          <w:szCs w:val="23"/>
        </w:rPr>
        <w:t xml:space="preserve">It is not a restaurant experience — it is better than a restaurant experience, in a specific and limited way. The limitation is that it requires booking a villa. The advantage is everything else.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Private Mountain Dining,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136</w:t>
      </w:r>
    </w:p>
    <w:p>
      <w:pPr>
        <w:shd w:fill="1A3A5C" w:val="clear"/>
        <w:spacing w:after="0"/>
      </w:pPr>
      <w:r>
        <w:rPr>
          <w:rFonts w:ascii="Arial" w:cs="Arial" w:eastAsia="Arial" w:hAnsi="Arial"/>
          <w:b/>
          <w:bCs/>
          <w:color w:val="FFFFFF"/>
          <w:sz w:val="30"/>
          <w:szCs w:val="30"/>
        </w:rPr>
        <w:t xml:space="preserve">  The Experience Economy in Pakistan — What Mountain Estates Demonstrate About Changing Consumer Values</w:t>
      </w:r>
    </w:p>
    <w:p>
      <w:pPr>
        <w:shd w:fill="1A3A5C" w:val="clear"/>
        <w:spacing w:after="160"/>
      </w:pPr>
      <w:r>
        <w:rPr>
          <w:rFonts w:ascii="Arial" w:cs="Arial" w:eastAsia="Arial" w:hAnsi="Arial"/>
          <w:i/>
          <w:iCs/>
          <w:color w:val="AAAAAA"/>
          <w:sz w:val="19"/>
          <w:szCs w:val="19"/>
        </w:rPr>
        <w:t xml:space="preserve">  Backlink Guest Post | Business / Economics / Consumer Trends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Business and economics publications, consumer trends analysis platforms, Dawn Business, The News business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Macro analysis of the experience economy in Pakistan — Himalaya Villas as a case study of the shift from product to experience spending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case study of experience economy accommodation in Pakistan's HNW consumer market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The Experience Economy in Pakistan — What Mountain Estates Demonstrate About Changing Consumer Values</w:t>
      </w:r>
    </w:p>
    <w:p>
      <w:pPr>
        <w:spacing w:after="40"/>
      </w:pPr>
    </w:p>
    <w:p>
      <w:pPr>
        <w:spacing w:after="110"/>
        <w:jc w:val="both"/>
      </w:pPr>
      <w:r>
        <w:rPr>
          <w:rFonts w:ascii="Georgia" w:cs="Georgia" w:eastAsia="Georgia" w:hAnsi="Georgia"/>
          <w:sz w:val="23"/>
          <w:szCs w:val="23"/>
        </w:rPr>
        <w:t xml:space="preserve">The experience economy thesis — articulated in Pine and Gilmore's landmark 1998 work and validated by consumer research across multiple markets — proposes that as economies mature and basic needs are comprehensively met, consumer spending shifts progressively from goods to services to experiences. The premium is increasingly attached not to the product but to the memory, the narrative, and the identity signal that the experience provides.</w:t>
      </w:r>
    </w:p>
    <w:p>
      <w:pPr>
        <w:spacing w:after="110"/>
        <w:jc w:val="both"/>
      </w:pPr>
      <w:r>
        <w:rPr>
          <w:rFonts w:ascii="Georgia" w:cs="Georgia" w:eastAsia="Georgia" w:hAnsi="Georgia"/>
          <w:sz w:val="23"/>
          <w:szCs w:val="23"/>
        </w:rPr>
        <w:t xml:space="preserve">Pakistan's HNW consumer market is demonstrating this shift in ways that are visible across multiple categories — international travel, dining, and most recently, domestic hospitality. Himalaya Villas &amp; Resorts in Bhurban is one data point in this broader pattern.</w:t>
      </w:r>
    </w:p>
    <w:p>
      <w:pPr>
        <w:spacing w:after="60"/>
      </w:pPr>
    </w:p>
    <w:p>
      <w:pPr>
        <w:pStyle w:val="Heading2"/>
      </w:pPr>
      <w:r>
        <w:rPr>
          <w:rFonts w:ascii="Arial" w:cs="Arial" w:eastAsia="Arial" w:hAnsi="Arial"/>
          <w:b/>
          <w:bCs/>
          <w:color w:val="1A3A5C"/>
          <w:sz w:val="28"/>
          <w:szCs w:val="28"/>
        </w:rPr>
        <w:t xml:space="preserve">The Pakistani HNW Consumer's Spending Shift</w:t>
      </w:r>
    </w:p>
    <w:p>
      <w:pPr>
        <w:spacing w:after="110"/>
        <w:jc w:val="both"/>
      </w:pPr>
      <w:r>
        <w:rPr>
          <w:rFonts w:ascii="Georgia" w:cs="Georgia" w:eastAsia="Georgia" w:hAnsi="Georgia"/>
          <w:sz w:val="23"/>
          <w:szCs w:val="23"/>
        </w:rPr>
        <w:t xml:space="preserve">The shift in Pakistan's HNW consumer spending patterns over the past decade reflects the experience economy thesis:</w:t>
      </w:r>
    </w:p>
    <w:p>
      <w:pPr>
        <w:pStyle w:val="ListParagraph"/>
        <w:numPr>
          <w:ilvl w:val="0"/>
          <w:numId w:val="2"/>
        </w:numPr>
        <w:spacing w:after="60"/>
      </w:pPr>
      <w:r>
        <w:rPr>
          <w:rFonts w:ascii="Georgia" w:cs="Georgia" w:eastAsia="Georgia" w:hAnsi="Georgia"/>
          <w:sz w:val="23"/>
          <w:szCs w:val="23"/>
        </w:rPr>
        <w:t xml:space="preserve">International experiential travel has grown dramatically: the Turkish resort, the Dubai shopping trip, the European city break — these have become standard HNW consumption for Pakistan's upper-middle and high-net-worth households.</w:t>
      </w:r>
    </w:p>
    <w:p>
      <w:pPr>
        <w:pStyle w:val="ListParagraph"/>
        <w:numPr>
          <w:ilvl w:val="0"/>
          <w:numId w:val="2"/>
        </w:numPr>
        <w:spacing w:after="60"/>
      </w:pPr>
      <w:r>
        <w:rPr>
          <w:rFonts w:ascii="Georgia" w:cs="Georgia" w:eastAsia="Georgia" w:hAnsi="Georgia"/>
          <w:sz w:val="23"/>
          <w:szCs w:val="23"/>
        </w:rPr>
        <w:t xml:space="preserve">Domestic experiential spending has followed: restaurants with distinctive locations, wedding formats that prioritise experience over scale, and — most recently — accommodation that sells the experience of exclusivity rather than the physical amenity of the room.</w:t>
      </w:r>
    </w:p>
    <w:p>
      <w:pPr>
        <w:pStyle w:val="ListParagraph"/>
        <w:numPr>
          <w:ilvl w:val="0"/>
          <w:numId w:val="2"/>
        </w:numPr>
        <w:spacing w:after="60"/>
      </w:pPr>
      <w:r>
        <w:rPr>
          <w:rFonts w:ascii="Georgia" w:cs="Georgia" w:eastAsia="Georgia" w:hAnsi="Georgia"/>
          <w:sz w:val="23"/>
          <w:szCs w:val="23"/>
        </w:rPr>
        <w:t xml:space="preserve">Social media validation accelerates the cycle: the photograph of the private terrace at 6,800 feet performs better on Instagram than the photograph of a hotel room at any star rating. The social identity value of the experiential purchase amplifies its private value.</w:t>
      </w:r>
    </w:p>
    <w:p>
      <w:pPr>
        <w:spacing w:after="60"/>
      </w:pPr>
    </w:p>
    <w:p>
      <w:pPr>
        <w:pStyle w:val="Heading2"/>
      </w:pPr>
      <w:r>
        <w:rPr>
          <w:rFonts w:ascii="Arial" w:cs="Arial" w:eastAsia="Arial" w:hAnsi="Arial"/>
          <w:b/>
          <w:bCs/>
          <w:color w:val="1A3A5C"/>
          <w:sz w:val="28"/>
          <w:szCs w:val="28"/>
        </w:rPr>
        <w:t xml:space="preserve">What Himalaya Villas Sells</w:t>
      </w:r>
    </w:p>
    <w:p>
      <w:pPr>
        <w:spacing w:after="110"/>
        <w:jc w:val="both"/>
      </w:pPr>
      <w:r>
        <w:rPr>
          <w:rFonts w:ascii="Georgia" w:cs="Georgia" w:eastAsia="Georgia" w:hAnsi="Georgia"/>
          <w:sz w:val="23"/>
          <w:szCs w:val="23"/>
        </w:rPr>
        <w:t xml:space="preserve">Himalaya Villas &amp; Resorts sells an experience, not an accommodation. The specific experience: the 45-minute departure from Islamabad's familiar world into a private cedar mountain estate at 6,800 feet where the property belongs exclusively to the booked group.</w:t>
      </w:r>
    </w:p>
    <w:p>
      <w:pPr>
        <w:spacing w:after="110"/>
        <w:jc w:val="both"/>
      </w:pPr>
      <w:r>
        <w:rPr>
          <w:rFonts w:ascii="Georgia" w:cs="Georgia" w:eastAsia="Georgia" w:hAnsi="Georgia"/>
          <w:sz w:val="23"/>
          <w:szCs w:val="23"/>
        </w:rPr>
        <w:t xml:space="preserve">The villas are the physical vehicle for the experience. They are well-designed and well-maintained — the accommodation quality is genuine and consistent. But the villas are not the product. The product is the cedar forest at dawn from a private terrace, the fire pit in the cedar garden at midnight with the mountain sky above, the specific feeling of owning a mountain space for a weekend.</w:t>
      </w:r>
    </w:p>
    <w:p>
      <w:pPr>
        <w:spacing w:after="110"/>
        <w:jc w:val="both"/>
      </w:pPr>
      <w:r>
        <w:rPr>
          <w:rFonts w:ascii="Georgia" w:cs="Georgia" w:eastAsia="Georgia" w:hAnsi="Georgia"/>
          <w:sz w:val="23"/>
          <w:szCs w:val="23"/>
        </w:rPr>
        <w:t xml:space="preserve">This is an experience product. Its value cannot be evaluated on a square-footage or amenities-list basis. It can only be evaluated on the basis of the memory it produces.</w:t>
      </w:r>
    </w:p>
    <w:p>
      <w:pPr>
        <w:spacing w:after="60"/>
      </w:pPr>
    </w:p>
    <w:p>
      <w:pPr>
        <w:pStyle w:val="Heading2"/>
      </w:pPr>
      <w:r>
        <w:rPr>
          <w:rFonts w:ascii="Arial" w:cs="Arial" w:eastAsia="Arial" w:hAnsi="Arial"/>
          <w:b/>
          <w:bCs/>
          <w:color w:val="1A3A5C"/>
          <w:sz w:val="28"/>
          <w:szCs w:val="28"/>
        </w:rPr>
        <w:t xml:space="preserve">The Price Premium for Experience</w:t>
      </w:r>
    </w:p>
    <w:p>
      <w:pPr>
        <w:spacing w:after="110"/>
        <w:jc w:val="both"/>
      </w:pPr>
      <w:r>
        <w:rPr>
          <w:rFonts w:ascii="Georgia" w:cs="Georgia" w:eastAsia="Georgia" w:hAnsi="Georgia"/>
          <w:sz w:val="23"/>
          <w:szCs w:val="23"/>
        </w:rPr>
        <w:t xml:space="preserve">The Himalaya Villas rate — PKR 39,000-70,000 per villa per night — represents a premium over the Murree hotel market's comparable rooms (PKR 15,000-45,000 per room). The premium is justified, in the experience economy framework, not by the physical difference between a villa and a hotel room (though that difference is real) but by the experiential difference: the exclusive outdoor space, the private dining, the sense of ownership over the property and its environment.</w:t>
      </w:r>
    </w:p>
    <w:p>
      <w:pPr>
        <w:spacing w:after="110"/>
        <w:jc w:val="both"/>
      </w:pPr>
      <w:r>
        <w:rPr>
          <w:rFonts w:ascii="Georgia" w:cs="Georgia" w:eastAsia="Georgia" w:hAnsi="Georgia"/>
          <w:sz w:val="23"/>
          <w:szCs w:val="23"/>
        </w:rPr>
        <w:t xml:space="preserve">Consumers who pay this premium are not paying for extra square footage. They are paying for the specific experience of a private mountain estate — and, implicitly, for the social narrative of having done something distinctive rather than something standard.</w:t>
      </w:r>
    </w:p>
    <w:p>
      <w:pPr>
        <w:spacing w:after="60"/>
      </w:pPr>
    </w:p>
    <w:p>
      <w:pPr>
        <w:pStyle w:val="Heading2"/>
      </w:pPr>
      <w:r>
        <w:rPr>
          <w:rFonts w:ascii="Arial" w:cs="Arial" w:eastAsia="Arial" w:hAnsi="Arial"/>
          <w:b/>
          <w:bCs/>
          <w:color w:val="1A3A5C"/>
          <w:sz w:val="28"/>
          <w:szCs w:val="28"/>
        </w:rPr>
        <w:t xml:space="preserve">What This Signals for Pakistan's Consumer Economy</w:t>
      </w:r>
    </w:p>
    <w:p>
      <w:pPr>
        <w:spacing w:after="110"/>
        <w:jc w:val="both"/>
      </w:pPr>
      <w:r>
        <w:rPr>
          <w:rFonts w:ascii="Georgia" w:cs="Georgia" w:eastAsia="Georgia" w:hAnsi="Georgia"/>
          <w:sz w:val="23"/>
          <w:szCs w:val="23"/>
        </w:rPr>
        <w:t xml:space="preserve">The success of the experience premium in Pakistan's domestic mountain hospitality market indicates that the experience economy shift is not a Western-market-only phenomenon — it is active in Pakistan's HNW consumer segment. The spending pattern that Himalaya Villas represents (private experience over standard accommodation, premium for exclusivity over incremental quality improvement) maps exactly onto the experience economy thesis.</w:t>
      </w:r>
    </w:p>
    <w:p>
      <w:pPr>
        <w:spacing w:after="110"/>
        <w:jc w:val="both"/>
      </w:pPr>
      <w:r>
        <w:rPr>
          <w:rFonts w:ascii="Georgia" w:cs="Georgia" w:eastAsia="Georgia" w:hAnsi="Georgia"/>
          <w:sz w:val="23"/>
          <w:szCs w:val="23"/>
        </w:rPr>
        <w:t xml:space="preserve">For businesses operating in Pakistan's consumer market, the implication is straightforward: the premium is increasingly in the experience layer, not the product layer. Consumers who can afford to choose between a good hotel room and a private mountain estate are choosing the mountain estate — not because it is objectively 'better' by any functional metric, but because it is experientially different and narratively richer.</w:t>
      </w:r>
    </w:p>
    <w:p>
      <w:pPr>
        <w:spacing w:after="110"/>
        <w:jc w:val="both"/>
      </w:pPr>
      <w:r>
        <w:rPr>
          <w:rFonts w:ascii="Georgia" w:cs="Georgia" w:eastAsia="Georgia" w:hAnsi="Georgia"/>
          <w:sz w:val="23"/>
          <w:szCs w:val="23"/>
        </w:rPr>
        <w:t xml:space="preserve">Himalaya Villas is one example. The category it represents — private experience over shared facility, narrative richness over functional adequacy — is the direction of premium consumer spending in Pakistan, as it is in every maturing economy where this pattern has played 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Experience Economy in Practice</w:t>
            </w:r>
          </w:p>
          <w:p>
            <w:pPr>
              <w:spacing w:after="0"/>
            </w:pPr>
            <w:r>
              <w:rPr>
                <w:rFonts w:ascii="Georgia" w:cs="Georgia" w:eastAsia="Georgia" w:hAnsi="Georgia"/>
                <w:color w:val="222222"/>
                <w:sz w:val="22"/>
                <w:szCs w:val="22"/>
              </w:rPr>
              <w:t xml:space="preserve">Private cedar mountain estate, Bhurban. himalayavillas.com</w:t>
            </w:r>
          </w:p>
        </w:tc>
      </w:tr>
    </w:tbl>
    <w:p>
      <w:pPr>
        <w:spacing w:after="12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2026-06-13T10:24:08.902Z</dcterms:created>
  <dcterms:modified xsi:type="dcterms:W3CDTF">2026-06-13T10:24:08.916Z</dcterms:modified>
</cp:coreProperties>
</file>

<file path=docProps/custom.xml><?xml version="1.0" encoding="utf-8"?>
<Properties xmlns="http://schemas.openxmlformats.org/officeDocument/2006/custom-properties" xmlns:vt="http://schemas.openxmlformats.org/officeDocument/2006/docPropsVTypes"/>
</file>