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207</w:t>
      </w:r>
    </w:p>
    <w:p>
      <w:pPr>
        <w:shd w:fill="1A3A5C" w:val="clear"/>
        <w:spacing w:after="0"/>
      </w:pPr>
      <w:r>
        <w:rPr>
          <w:rFonts w:ascii="Arial" w:cs="Arial" w:eastAsia="Arial" w:hAnsi="Arial"/>
          <w:b/>
          <w:bCs/>
          <w:color w:val="FFFFFF"/>
          <w:sz w:val="30"/>
          <w:szCs w:val="30"/>
        </w:rPr>
        <w:t xml:space="preserve">  Pakistan Travel Photography — Why the Murree Hills Deserve Your Camera</w:t>
      </w:r>
    </w:p>
    <w:p>
      <w:pPr>
        <w:shd w:fill="1A3A5C" w:val="clear"/>
        <w:spacing w:after="160"/>
      </w:pPr>
      <w:r>
        <w:rPr>
          <w:rFonts w:ascii="Arial" w:cs="Arial" w:eastAsia="Arial" w:hAnsi="Arial"/>
          <w:i/>
          <w:iCs/>
          <w:color w:val="AAAAAA"/>
          <w:sz w:val="19"/>
          <w:szCs w:val="19"/>
        </w:rPr>
        <w:t xml:space="preserve">  Backlink Guest Post | Travel Photography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Travel photography platforms, Pakistan photography community blogs, Adobe and photography lifestyle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Travel photography angle — Bhurban and the Murree hills as an underused photography destination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the photography base that makes the estate's locations accessible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Travel Photography — Why the Murree Hills Deserve Your Camera</w:t>
      </w:r>
    </w:p>
    <w:p>
      <w:pPr>
        <w:spacing w:after="40"/>
      </w:pPr>
    </w:p>
    <w:p>
      <w:pPr>
        <w:spacing w:after="110"/>
        <w:jc w:val="both"/>
      </w:pPr>
      <w:r>
        <w:rPr>
          <w:rFonts w:ascii="Georgia" w:cs="Georgia" w:eastAsia="Georgia" w:hAnsi="Georgia"/>
          <w:sz w:val="23"/>
          <w:szCs w:val="23"/>
        </w:rPr>
        <w:t xml:space="preserve">Pakistan's travel photography landscape has a northern bias that is understandable but limiting. The Karakoram, the Hunza Valley, the Khunjerab Pass — these are visually extraordinary environments that photograph dramatically and have earned their place in the international conversation about Pakistan as a photography destination.</w:t>
      </w:r>
    </w:p>
    <w:p>
      <w:pPr>
        <w:spacing w:after="110"/>
        <w:jc w:val="both"/>
      </w:pPr>
      <w:r>
        <w:rPr>
          <w:rFonts w:ascii="Georgia" w:cs="Georgia" w:eastAsia="Georgia" w:hAnsi="Georgia"/>
          <w:sz w:val="23"/>
          <w:szCs w:val="23"/>
        </w:rPr>
        <w:t xml:space="preserve">The Murree hills and Bhurban, 47 kilometres from Islamabad, have not entered that conversation to the same degree. They should. The sub-Himalayan cedar forest at 6,800 feet, across four seasons, provides a photographic environment that is distinctive, accessible, and — because it is underused as a photography location — still uncluttered by the visual repetition that popular destinations accumulate.</w:t>
      </w:r>
    </w:p>
    <w:p>
      <w:pPr>
        <w:spacing w:after="60"/>
      </w:pPr>
    </w:p>
    <w:p>
      <w:pPr>
        <w:pStyle w:val="Heading2"/>
      </w:pPr>
      <w:r>
        <w:rPr>
          <w:rFonts w:ascii="Arial" w:cs="Arial" w:eastAsia="Arial" w:hAnsi="Arial"/>
          <w:b/>
          <w:bCs/>
          <w:color w:val="1A3A5C"/>
          <w:sz w:val="28"/>
          <w:szCs w:val="28"/>
        </w:rPr>
        <w:t xml:space="preserve">What Makes Bhurban Photographically Distinctive</w:t>
      </w:r>
    </w:p>
    <w:p>
      <w:pPr>
        <w:pStyle w:val="Heading3"/>
      </w:pPr>
      <w:r>
        <w:rPr>
          <w:rFonts w:ascii="Arial" w:cs="Arial" w:eastAsia="Arial" w:hAnsi="Arial"/>
          <w:b/>
          <w:bCs/>
          <w:color w:val="0D7377"/>
          <w:sz w:val="24"/>
          <w:szCs w:val="24"/>
        </w:rPr>
        <w:t xml:space="preserve">The Cedar Canopy Light</w:t>
      </w:r>
    </w:p>
    <w:p>
      <w:pPr>
        <w:spacing w:after="110"/>
        <w:jc w:val="both"/>
      </w:pPr>
      <w:r>
        <w:rPr>
          <w:rFonts w:ascii="Georgia" w:cs="Georgia" w:eastAsia="Georgia" w:hAnsi="Georgia"/>
          <w:sz w:val="23"/>
          <w:szCs w:val="23"/>
        </w:rPr>
        <w:t xml:space="preserve">Deodar cedar creates a specific light filtering effect. The horizontal branch structure intercepts overhead light and creates a dappled, multi-directional pattern on the forest floor and on subjects standing within the tree line. This is the light that European forest photography has exploited for decades in locations like the Black Forest and the Swedish boreal. In the Murree hills, the same light quality exists in the Bhurban cedar stands — but has not been systematically used.</w:t>
      </w:r>
    </w:p>
    <w:p>
      <w:pPr>
        <w:spacing w:after="110"/>
        <w:jc w:val="both"/>
      </w:pPr>
      <w:r>
        <w:rPr>
          <w:rFonts w:ascii="Georgia" w:cs="Georgia" w:eastAsia="Georgia" w:hAnsi="Georgia"/>
          <w:sz w:val="23"/>
          <w:szCs w:val="23"/>
        </w:rPr>
        <w:t xml:space="preserve">The optimal window: dawn in any season, or late afternoon October through January when the low sun angle creates the longest shadows and the most dramatic lateral light through the tree trunks.</w:t>
      </w:r>
    </w:p>
    <w:p>
      <w:pPr>
        <w:spacing w:after="60"/>
      </w:pPr>
    </w:p>
    <w:p>
      <w:pPr>
        <w:pStyle w:val="Heading3"/>
      </w:pPr>
      <w:r>
        <w:rPr>
          <w:rFonts w:ascii="Arial" w:cs="Arial" w:eastAsia="Arial" w:hAnsi="Arial"/>
          <w:b/>
          <w:bCs/>
          <w:color w:val="0D7377"/>
          <w:sz w:val="24"/>
          <w:szCs w:val="24"/>
        </w:rPr>
        <w:t xml:space="preserve">The Seasonal Calendar as Subject</w:t>
      </w:r>
    </w:p>
    <w:p>
      <w:pPr>
        <w:spacing w:after="110"/>
        <w:jc w:val="both"/>
      </w:pPr>
      <w:r>
        <w:rPr>
          <w:rFonts w:ascii="Georgia" w:cs="Georgia" w:eastAsia="Georgia" w:hAnsi="Georgia"/>
          <w:sz w:val="23"/>
          <w:szCs w:val="23"/>
        </w:rPr>
        <w:t xml:space="preserve">Four distinct seasonal environments in a single location within 45 minutes of Islamabad: January snowfall (graphic white and dark cedar), April spring (pink rhododendron against blue-green pine at Ayubia), July monsoon (dripping saturated forest, mist in the valley), October autumn (amber deciduous against evergreen, clearest sight lines of the year). This seasonal range in a single accessible location is the equivalent of four separate international photography trips — minus the flights.</w:t>
      </w:r>
    </w:p>
    <w:p>
      <w:pPr>
        <w:spacing w:after="60"/>
      </w:pPr>
    </w:p>
    <w:p>
      <w:pPr>
        <w:pStyle w:val="Heading3"/>
      </w:pPr>
      <w:r>
        <w:rPr>
          <w:rFonts w:ascii="Arial" w:cs="Arial" w:eastAsia="Arial" w:hAnsi="Arial"/>
          <w:b/>
          <w:bCs/>
          <w:color w:val="0D7377"/>
          <w:sz w:val="24"/>
          <w:szCs w:val="24"/>
        </w:rPr>
        <w:t xml:space="preserve">The Private Estate as Shooting Location</w:t>
      </w:r>
    </w:p>
    <w:p>
      <w:pPr>
        <w:spacing w:after="110"/>
        <w:jc w:val="both"/>
      </w:pPr>
      <w:r>
        <w:rPr>
          <w:rFonts w:ascii="Georgia" w:cs="Georgia" w:eastAsia="Georgia" w:hAnsi="Georgia"/>
          <w:sz w:val="23"/>
          <w:szCs w:val="23"/>
        </w:rPr>
        <w:t xml:space="preserve">The Himalaya Villas estate provides controlled access that outdoor photography in shared spaces cannot: no strangers walking into frame, no competing human activity in the composition, no noise restrictions that prevent working at dawn before other guests are awake. The estate's 12 villas, the cedar garden, the fire-lit garden in the evening — all of these are exclusive to the booked guest.</w:t>
      </w:r>
    </w:p>
    <w:p>
      <w:pPr>
        <w:spacing w:after="110"/>
        <w:jc w:val="both"/>
      </w:pPr>
      <w:r>
        <w:rPr>
          <w:rFonts w:ascii="Georgia" w:cs="Georgia" w:eastAsia="Georgia" w:hAnsi="Georgia"/>
          <w:sz w:val="23"/>
          <w:szCs w:val="23"/>
        </w:rPr>
        <w:t xml:space="preserve">For photographers who have worked in public outdoor locations and experienced the frustration of crowd management, the private estate model provides the controlled outdoor environment that produces the specific photographs that crowded public spaces cannot.</w:t>
      </w:r>
    </w:p>
    <w:p>
      <w:pPr>
        <w:spacing w:after="60"/>
      </w:pPr>
    </w:p>
    <w:p>
      <w:pPr>
        <w:pStyle w:val="Heading2"/>
      </w:pPr>
      <w:r>
        <w:rPr>
          <w:rFonts w:ascii="Arial" w:cs="Arial" w:eastAsia="Arial" w:hAnsi="Arial"/>
          <w:b/>
          <w:bCs/>
          <w:color w:val="1A3A5C"/>
          <w:sz w:val="28"/>
          <w:szCs w:val="28"/>
        </w:rPr>
        <w:t xml:space="preserve">Technical Notes for Bhurban Photography</w:t>
      </w:r>
    </w:p>
    <w:p>
      <w:pPr>
        <w:pStyle w:val="ListParagraph"/>
        <w:numPr>
          <w:ilvl w:val="0"/>
          <w:numId w:val="2"/>
        </w:numPr>
        <w:spacing w:after="60"/>
      </w:pPr>
      <w:r>
        <w:rPr>
          <w:rFonts w:ascii="Georgia" w:cs="Georgia" w:eastAsia="Georgia" w:hAnsi="Georgia"/>
          <w:sz w:val="23"/>
          <w:szCs w:val="23"/>
        </w:rPr>
        <w:t xml:space="preserve">The dawn window: 6-8am in any season. The forest light at this time is directional and warm; the cedar shadows are at their longest; the wildlife (pheasants, thrushes) is most active. A dawn shoot from the Himalaya Villas property gate, with the cedar forest as the environment, produces the best forest photography of any time of day.</w:t>
      </w:r>
    </w:p>
    <w:p>
      <w:pPr>
        <w:pStyle w:val="ListParagraph"/>
        <w:numPr>
          <w:ilvl w:val="0"/>
          <w:numId w:val="2"/>
        </w:numPr>
        <w:spacing w:after="60"/>
      </w:pPr>
      <w:r>
        <w:rPr>
          <w:rFonts w:ascii="Georgia" w:cs="Georgia" w:eastAsia="Georgia" w:hAnsi="Georgia"/>
          <w:sz w:val="23"/>
          <w:szCs w:val="23"/>
        </w:rPr>
        <w:t xml:space="preserve">Lens choices: standard zoom (24-70mm equivalent) for forest interiors and estate compositions; telephoto (70-200mm) for the ridge views from the Himalayan Penthouse and for wildlife; wide angle (16-24mm) for the cedar canopy looking up and for the fire pit garden context.</w:t>
      </w:r>
    </w:p>
    <w:p>
      <w:pPr>
        <w:pStyle w:val="ListParagraph"/>
        <w:numPr>
          <w:ilvl w:val="0"/>
          <w:numId w:val="2"/>
        </w:numPr>
        <w:spacing w:after="60"/>
      </w:pPr>
      <w:r>
        <w:rPr>
          <w:rFonts w:ascii="Georgia" w:cs="Georgia" w:eastAsia="Georgia" w:hAnsi="Georgia"/>
          <w:sz w:val="23"/>
          <w:szCs w:val="23"/>
        </w:rPr>
        <w:t xml:space="preserve">January snowfall: the window after snowfall stops but before traffic and warmth begin to clear the canopy (typically early morning, first 6 hours post-event) is the best snow photography window. Book a January weekend in advance — do not wait for snow to be confirmed.</w:t>
      </w:r>
    </w:p>
    <w:p>
      <w:pPr>
        <w:pStyle w:val="ListParagraph"/>
        <w:numPr>
          <w:ilvl w:val="0"/>
          <w:numId w:val="2"/>
        </w:numPr>
        <w:spacing w:after="60"/>
      </w:pPr>
      <w:r>
        <w:rPr>
          <w:rFonts w:ascii="Georgia" w:cs="Georgia" w:eastAsia="Georgia" w:hAnsi="Georgia"/>
          <w:sz w:val="23"/>
          <w:szCs w:val="23"/>
        </w:rPr>
        <w:t xml:space="preserve">October clarity: the atmospheric clarity of October makes the long-distance compositions (ridge views from the Penthouse, Islamabad plain visible on clear days) accessible that other months cannot reliably deliver.</w:t>
      </w:r>
    </w:p>
    <w:p>
      <w:pPr>
        <w:spacing w:after="60"/>
      </w:pPr>
    </w:p>
    <w:p>
      <w:pPr>
        <w:pStyle w:val="Heading2"/>
      </w:pPr>
      <w:r>
        <w:rPr>
          <w:rFonts w:ascii="Arial" w:cs="Arial" w:eastAsia="Arial" w:hAnsi="Arial"/>
          <w:b/>
          <w:bCs/>
          <w:color w:val="1A3A5C"/>
          <w:sz w:val="28"/>
          <w:szCs w:val="28"/>
        </w:rPr>
        <w:t xml:space="preserve">The Photography Itinerary from Bhurban</w:t>
      </w:r>
    </w:p>
    <w:p>
      <w:pPr>
        <w:spacing w:after="110"/>
        <w:jc w:val="both"/>
      </w:pPr>
      <w:r>
        <w:rPr>
          <w:rFonts w:ascii="Georgia" w:cs="Georgia" w:eastAsia="Georgia" w:hAnsi="Georgia"/>
          <w:sz w:val="23"/>
          <w:szCs w:val="23"/>
        </w:rPr>
        <w:t xml:space="preserve">A 2-night photography-focused stay from Himalaya Villas:</w:t>
      </w:r>
    </w:p>
    <w:p>
      <w:pPr>
        <w:pStyle w:val="ListParagraph"/>
        <w:numPr>
          <w:ilvl w:val="0"/>
          <w:numId w:val="2"/>
        </w:numPr>
        <w:spacing w:after="60"/>
      </w:pPr>
      <w:r>
        <w:rPr>
          <w:rFonts w:ascii="Georgia" w:cs="Georgia" w:eastAsia="Georgia" w:hAnsi="Georgia"/>
          <w:sz w:val="23"/>
          <w:szCs w:val="23"/>
        </w:rPr>
        <w:t xml:space="preserve">Day 1 evening: arrival. Sunset on the private terrace — the direction and quality of the light varies by villa. Fire pit garden at dusk (the fire-lit cedar composition begins at the fire pit).</w:t>
      </w:r>
    </w:p>
    <w:p>
      <w:pPr>
        <w:pStyle w:val="ListParagraph"/>
        <w:numPr>
          <w:ilvl w:val="0"/>
          <w:numId w:val="2"/>
        </w:numPr>
        <w:spacing w:after="60"/>
      </w:pPr>
      <w:r>
        <w:rPr>
          <w:rFonts w:ascii="Georgia" w:cs="Georgia" w:eastAsia="Georgia" w:hAnsi="Georgia"/>
          <w:sz w:val="23"/>
          <w:szCs w:val="23"/>
        </w:rPr>
        <w:t xml:space="preserve">Day 2 dawn: forest walk from the property gate at 6am — pheasant activity, forest light at its best, the forest path compositions.</w:t>
      </w:r>
    </w:p>
    <w:p>
      <w:pPr>
        <w:pStyle w:val="ListParagraph"/>
        <w:numPr>
          <w:ilvl w:val="0"/>
          <w:numId w:val="2"/>
        </w:numPr>
        <w:spacing w:after="60"/>
      </w:pPr>
      <w:r>
        <w:rPr>
          <w:rFonts w:ascii="Georgia" w:cs="Georgia" w:eastAsia="Georgia" w:hAnsi="Georgia"/>
          <w:sz w:val="23"/>
          <w:szCs w:val="23"/>
        </w:rPr>
        <w:t xml:space="preserve">Day 2 morning: Patriata Chairlift (aerial forest photography, summit views).</w:t>
      </w:r>
    </w:p>
    <w:p>
      <w:pPr>
        <w:pStyle w:val="ListParagraph"/>
        <w:numPr>
          <w:ilvl w:val="0"/>
          <w:numId w:val="2"/>
        </w:numPr>
        <w:spacing w:after="60"/>
      </w:pPr>
      <w:r>
        <w:rPr>
          <w:rFonts w:ascii="Georgia" w:cs="Georgia" w:eastAsia="Georgia" w:hAnsi="Georgia"/>
          <w:sz w:val="23"/>
          <w:szCs w:val="23"/>
        </w:rPr>
        <w:t xml:space="preserve">Day 2 afternoon: Ayubia Pipeline Track (forest walk photography — rhododendron in April, autumn colour in October, forest depth in any season).</w:t>
      </w:r>
    </w:p>
    <w:p>
      <w:pPr>
        <w:pStyle w:val="ListParagraph"/>
        <w:numPr>
          <w:ilvl w:val="0"/>
          <w:numId w:val="2"/>
        </w:numPr>
        <w:spacing w:after="60"/>
      </w:pPr>
      <w:r>
        <w:rPr>
          <w:rFonts w:ascii="Georgia" w:cs="Georgia" w:eastAsia="Georgia" w:hAnsi="Georgia"/>
          <w:sz w:val="23"/>
          <w:szCs w:val="23"/>
        </w:rPr>
        <w:t xml:space="preserve">Day 3 dawn: second dawn shoot — different direction from Day 2. The Himalayan Penthouse balcony for the ridge view composition.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Photography Base in Bhurban</w:t>
            </w:r>
          </w:p>
          <w:p>
            <w:pPr>
              <w:spacing w:after="0"/>
            </w:pPr>
            <w:r>
              <w:rPr>
                <w:rFonts w:ascii="Georgia" w:cs="Georgia" w:eastAsia="Georgia" w:hAnsi="Georgia"/>
                <w:color w:val="222222"/>
                <w:sz w:val="22"/>
                <w:szCs w:val="22"/>
              </w:rPr>
              <w:t xml:space="preserve">Private cedar estate,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208</w:t>
      </w:r>
    </w:p>
    <w:p>
      <w:pPr>
        <w:shd w:fill="1A3A5C" w:val="clear"/>
        <w:spacing w:after="0"/>
      </w:pPr>
      <w:r>
        <w:rPr>
          <w:rFonts w:ascii="Arial" w:cs="Arial" w:eastAsia="Arial" w:hAnsi="Arial"/>
          <w:b/>
          <w:bCs/>
          <w:color w:val="FFFFFF"/>
          <w:sz w:val="30"/>
          <w:szCs w:val="30"/>
        </w:rPr>
        <w:t xml:space="preserve">  The Islamabad Food Scene's Mountain Extension — When the City's Best Chefs Cook at 6,800 Feet</w:t>
      </w:r>
    </w:p>
    <w:p>
      <w:pPr>
        <w:shd w:fill="1A3A5C" w:val="clear"/>
        <w:spacing w:after="160"/>
      </w:pPr>
      <w:r>
        <w:rPr>
          <w:rFonts w:ascii="Arial" w:cs="Arial" w:eastAsia="Arial" w:hAnsi="Arial"/>
          <w:i/>
          <w:iCs/>
          <w:color w:val="AAAAAA"/>
          <w:sz w:val="19"/>
          <w:szCs w:val="19"/>
        </w:rPr>
        <w:t xml:space="preserve">  Backlink Guest Post | Islamabad Food Tourism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food blogs, Food Panda and Careem food community, restaurant review platforms, Dawn food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food tourism angle — the concept of bringing Islamabad's best food culture to the Bhurban mountain setting via private catering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where the mountain private dining concept lives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Islamabad Food Scene's Mountain Extension — Private Dining at 6,800 Feet</w:t>
      </w:r>
    </w:p>
    <w:p>
      <w:pPr>
        <w:spacing w:after="40"/>
      </w:pPr>
    </w:p>
    <w:p>
      <w:pPr>
        <w:spacing w:after="110"/>
        <w:jc w:val="both"/>
      </w:pPr>
      <w:r>
        <w:rPr>
          <w:rFonts w:ascii="Georgia" w:cs="Georgia" w:eastAsia="Georgia" w:hAnsi="Georgia"/>
          <w:sz w:val="23"/>
          <w:szCs w:val="23"/>
        </w:rPr>
        <w:t xml:space="preserve">Islamabad's restaurant scene has, over the past decade, developed a genuine identity. The F-7 Markaz strip, the emerging F-10 dining corridor, the Blue Area rooftop restaurants — the capital has moved from a civil servants' city of functional dining to a food city with its own opinions, its own chefs, and its own audience.</w:t>
      </w:r>
    </w:p>
    <w:p>
      <w:pPr>
        <w:spacing w:after="110"/>
        <w:jc w:val="both"/>
      </w:pPr>
      <w:r>
        <w:rPr>
          <w:rFonts w:ascii="Georgia" w:cs="Georgia" w:eastAsia="Georgia" w:hAnsi="Georgia"/>
          <w:sz w:val="23"/>
          <w:szCs w:val="23"/>
        </w:rPr>
        <w:t xml:space="preserve">None of this happens at 6,800 feet. The Islamabad restaurant extends to the Murree Expressway and stops. Bhurban's food culture is the hill station register — bhutta, kashmiri chai, the Mall Road restaurant circuit. The private villa mountain dining at Himalaya Villas &amp; Resorts is the intersection between these two food cultures: the quality of Islamabad's professional kitchen sensibility, at the elevation and privacy of the cedar mountain estate.</w:t>
      </w:r>
    </w:p>
    <w:p>
      <w:pPr>
        <w:spacing w:after="60"/>
      </w:pPr>
    </w:p>
    <w:p>
      <w:pPr>
        <w:pStyle w:val="Heading2"/>
      </w:pPr>
      <w:r>
        <w:rPr>
          <w:rFonts w:ascii="Arial" w:cs="Arial" w:eastAsia="Arial" w:hAnsi="Arial"/>
          <w:b/>
          <w:bCs/>
          <w:color w:val="1A3A5C"/>
          <w:sz w:val="28"/>
          <w:szCs w:val="28"/>
        </w:rPr>
        <w:t xml:space="preserve">The Private Kitchen Model at Himalaya Villas</w:t>
      </w:r>
    </w:p>
    <w:p>
      <w:pPr>
        <w:spacing w:after="110"/>
        <w:jc w:val="both"/>
      </w:pPr>
      <w:r>
        <w:rPr>
          <w:rFonts w:ascii="Georgia" w:cs="Georgia" w:eastAsia="Georgia" w:hAnsi="Georgia"/>
          <w:sz w:val="23"/>
          <w:szCs w:val="23"/>
        </w:rPr>
        <w:t xml:space="preserve">Himalaya Villas' kitchen operates exclusively for the booked guest group — there is no restaurant, no menu card, no other diners. The kitchen team prepares meals based on preferences communicated before arrival: what the group wants to eat, at what time, in what location (private terrace, cedar garden, dining pavilion). This is the hospitality model of a private residence with professional kitchen staff rather than the commercial restaurant.</w:t>
      </w:r>
    </w:p>
    <w:p>
      <w:pPr>
        <w:spacing w:after="110"/>
        <w:jc w:val="both"/>
      </w:pPr>
      <w:r>
        <w:rPr>
          <w:rFonts w:ascii="Georgia" w:cs="Georgia" w:eastAsia="Georgia" w:hAnsi="Georgia"/>
          <w:sz w:val="23"/>
          <w:szCs w:val="23"/>
        </w:rPr>
        <w:t xml:space="preserve">The culinary register is primarily Pakistani — the desi breakfast that is simultaneously the most overlooked and most satisfying meal in Pakistani food culture, served at the group's chosen time rather than an 8am hotel breakfast window; the karahi prepared for the specific spice preferences of the group rather than a standard restaurant version; the biryani cooked for 8 people rather than a batch production for 80.</w:t>
      </w:r>
    </w:p>
    <w:p>
      <w:pPr>
        <w:spacing w:after="60"/>
      </w:pPr>
    </w:p>
    <w:p>
      <w:pPr>
        <w:pStyle w:val="Heading2"/>
      </w:pPr>
      <w:r>
        <w:rPr>
          <w:rFonts w:ascii="Arial" w:cs="Arial" w:eastAsia="Arial" w:hAnsi="Arial"/>
          <w:b/>
          <w:bCs/>
          <w:color w:val="1A3A5C"/>
          <w:sz w:val="28"/>
          <w:szCs w:val="28"/>
        </w:rPr>
        <w:t xml:space="preserve">The Mountain Dining Contexts</w:t>
      </w:r>
    </w:p>
    <w:p>
      <w:pPr>
        <w:pStyle w:val="Heading3"/>
      </w:pPr>
      <w:r>
        <w:rPr>
          <w:rFonts w:ascii="Arial" w:cs="Arial" w:eastAsia="Arial" w:hAnsi="Arial"/>
          <w:b/>
          <w:bCs/>
          <w:color w:val="0D7377"/>
          <w:sz w:val="24"/>
          <w:szCs w:val="24"/>
        </w:rPr>
        <w:t xml:space="preserve">The Pre-Sunrise Breakfast</w:t>
      </w:r>
    </w:p>
    <w:p>
      <w:pPr>
        <w:spacing w:after="110"/>
        <w:jc w:val="both"/>
      </w:pPr>
      <w:r>
        <w:rPr>
          <w:rFonts w:ascii="Georgia" w:cs="Georgia" w:eastAsia="Georgia" w:hAnsi="Georgia"/>
          <w:sz w:val="23"/>
          <w:szCs w:val="23"/>
        </w:rPr>
        <w:t xml:space="preserve">A Bhurban breakfast at 6:30am, on the private terrace of the Himalayan Penthouse as the light arrives on the Murree ridge, is the kind of food experience that the Islamabad food scene's most ambitious restaurant cannot manufacture. The food is a desi breakfast — paratha, eggs, kahwa, fruit. The experience is the specific combination of this food, this temperature (10°C), this light (the first directional sun on the mountain ridge), and this privacy (the terrace belonging entirely to the group). No restaurant context achieves all four.</w:t>
      </w:r>
    </w:p>
    <w:p>
      <w:pPr>
        <w:spacing w:after="60"/>
      </w:pPr>
    </w:p>
    <w:p>
      <w:pPr>
        <w:pStyle w:val="Heading3"/>
      </w:pPr>
      <w:r>
        <w:rPr>
          <w:rFonts w:ascii="Arial" w:cs="Arial" w:eastAsia="Arial" w:hAnsi="Arial"/>
          <w:b/>
          <w:bCs/>
          <w:color w:val="0D7377"/>
          <w:sz w:val="24"/>
          <w:szCs w:val="24"/>
        </w:rPr>
        <w:t xml:space="preserve">The Cedar Garden Dinner</w:t>
      </w:r>
    </w:p>
    <w:p>
      <w:pPr>
        <w:spacing w:after="110"/>
        <w:jc w:val="both"/>
      </w:pPr>
      <w:r>
        <w:rPr>
          <w:rFonts w:ascii="Georgia" w:cs="Georgia" w:eastAsia="Georgia" w:hAnsi="Georgia"/>
          <w:sz w:val="23"/>
          <w:szCs w:val="23"/>
        </w:rPr>
        <w:t xml:space="preserve">An outdoor dinner in the cedar garden at dusk — round table, candles, the fire pit lit to one side, the mature cedar trees defining the space above — is the dinner experience that Islamabad's most design-conscious restaurants are attempting to approximate with their courtyard seating and their atmospheric lighting. The cedar garden at Himalaya Villas is the actual cedar, the actual canopy, the actual mountain air. The menu arrives from the kitchen pre-arranged; no ordering under time pressure, no neighbouring table, no closing time.</w:t>
      </w:r>
    </w:p>
    <w:p>
      <w:pPr>
        <w:spacing w:after="60"/>
      </w:pPr>
    </w:p>
    <w:p>
      <w:pPr>
        <w:pStyle w:val="Heading2"/>
      </w:pPr>
      <w:r>
        <w:rPr>
          <w:rFonts w:ascii="Arial" w:cs="Arial" w:eastAsia="Arial" w:hAnsi="Arial"/>
          <w:b/>
          <w:bCs/>
          <w:color w:val="1A3A5C"/>
          <w:sz w:val="28"/>
          <w:szCs w:val="28"/>
        </w:rPr>
        <w:t xml:space="preserve">The Sourcing Dimension</w:t>
      </w:r>
    </w:p>
    <w:p>
      <w:pPr>
        <w:spacing w:after="110"/>
        <w:jc w:val="both"/>
      </w:pPr>
      <w:r>
        <w:rPr>
          <w:rFonts w:ascii="Georgia" w:cs="Georgia" w:eastAsia="Georgia" w:hAnsi="Georgia"/>
          <w:sz w:val="23"/>
          <w:szCs w:val="23"/>
        </w:rPr>
        <w:t xml:space="preserve">Bhurban's position at the gateway to the Galyat region — the sub-alpine mountain chain between Murree and Abbottabad — gives its kitchen access to produce that Islamabad's restaurants source with difficulty or not at all: Galyat honey from Nathia Gali local producers, fresh mountain walnuts in autumn, seasonal forest mushrooms in the monsoon, local dairy products from the Bhurban area farms. These are ingredients that add a specific place-character to mountain cooking that flatland sourcing cannot replicate.</w:t>
      </w:r>
    </w:p>
    <w:p>
      <w:pPr>
        <w:spacing w:after="110"/>
        <w:jc w:val="both"/>
      </w:pPr>
      <w:r>
        <w:rPr>
          <w:rFonts w:ascii="Georgia" w:cs="Georgia" w:eastAsia="Georgia" w:hAnsi="Georgia"/>
          <w:sz w:val="23"/>
          <w:szCs w:val="23"/>
        </w:rPr>
        <w:t xml:space="preserve">For Islamabad food enthusiasts whose dining vocabulary extends to provenance and sourcing, the in-villa dining at Himalaya Villas is a genuine addition to the conversation — not just because the setting is extraordinary, but because the ingredients are specific to the place.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Mountain Table,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209</w:t>
      </w:r>
    </w:p>
    <w:p>
      <w:pPr>
        <w:shd w:fill="1A3A5C" w:val="clear"/>
        <w:spacing w:after="0"/>
      </w:pPr>
      <w:r>
        <w:rPr>
          <w:rFonts w:ascii="Arial" w:cs="Arial" w:eastAsia="Arial" w:hAnsi="Arial"/>
          <w:b/>
          <w:bCs/>
          <w:color w:val="FFFFFF"/>
          <w:sz w:val="30"/>
          <w:szCs w:val="30"/>
        </w:rPr>
        <w:t xml:space="preserve">  Pakistani Diaspora in Australia — The Summer Return That Goes to the Mountains</w:t>
      </w:r>
    </w:p>
    <w:p>
      <w:pPr>
        <w:shd w:fill="1A3A5C" w:val="clear"/>
        <w:spacing w:after="160"/>
      </w:pPr>
      <w:r>
        <w:rPr>
          <w:rFonts w:ascii="Arial" w:cs="Arial" w:eastAsia="Arial" w:hAnsi="Arial"/>
          <w:i/>
          <w:iCs/>
          <w:color w:val="AAAAAA"/>
          <w:sz w:val="19"/>
          <w:szCs w:val="19"/>
        </w:rPr>
        <w:t xml:space="preserve">  Backlink Guest Post | Pakistani-Australian Diaspora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Pakistani-Australian community publications, South Asian diaspora platforms in Australia, Australian Pakistani social media communities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Pakistani-Australian diaspora angle — the summer return visit from an Australian perspective, Bhurban as the mountain segment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for the Pakistan visit's mountain component for Australian-Pakistanis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Pakistani Diaspora in Australia — The Summer Return That Goes to the Mountains</w:t>
      </w:r>
    </w:p>
    <w:p>
      <w:pPr>
        <w:spacing w:after="40"/>
      </w:pPr>
    </w:p>
    <w:p>
      <w:pPr>
        <w:spacing w:after="110"/>
        <w:jc w:val="both"/>
      </w:pPr>
      <w:r>
        <w:rPr>
          <w:rFonts w:ascii="Georgia" w:cs="Georgia" w:eastAsia="Georgia" w:hAnsi="Georgia"/>
          <w:sz w:val="23"/>
          <w:szCs w:val="23"/>
        </w:rPr>
        <w:t xml:space="preserve">The Pakistani-Australian community — centred in Sydney's Parramatta and Liverpool areas, Melbourne's southeast suburbs, and Brisbane's growing South Asian community — maintains strong connections to Pakistan through regular return visits. The summer school holidays (December-January in Australia, aligned with Pakistan's January winter) create a unique diaspora travel dynamic: Australian-Pakistani families visiting Pakistan in January, precisely the month when Bhurban's snowfall probability is at its annual peak.</w:t>
      </w:r>
    </w:p>
    <w:p>
      <w:pPr>
        <w:spacing w:after="110"/>
        <w:jc w:val="both"/>
      </w:pPr>
      <w:r>
        <w:rPr>
          <w:rFonts w:ascii="Georgia" w:cs="Georgia" w:eastAsia="Georgia" w:hAnsi="Georgia"/>
          <w:sz w:val="23"/>
          <w:szCs w:val="23"/>
        </w:rPr>
        <w:t xml:space="preserve">This timing alignment is specific to the Australian Pakistani diaspora and is worth understanding.</w:t>
      </w:r>
    </w:p>
    <w:p>
      <w:pPr>
        <w:spacing w:after="60"/>
      </w:pPr>
    </w:p>
    <w:p>
      <w:pPr>
        <w:pStyle w:val="Heading2"/>
      </w:pPr>
      <w:r>
        <w:rPr>
          <w:rFonts w:ascii="Arial" w:cs="Arial" w:eastAsia="Arial" w:hAnsi="Arial"/>
          <w:b/>
          <w:bCs/>
          <w:color w:val="1A3A5C"/>
          <w:sz w:val="28"/>
          <w:szCs w:val="28"/>
        </w:rPr>
        <w:t xml:space="preserve">The Australian Summer — Pakistan's January</w:t>
      </w:r>
    </w:p>
    <w:p>
      <w:pPr>
        <w:spacing w:after="110"/>
        <w:jc w:val="both"/>
      </w:pPr>
      <w:r>
        <w:rPr>
          <w:rFonts w:ascii="Georgia" w:cs="Georgia" w:eastAsia="Georgia" w:hAnsi="Georgia"/>
          <w:sz w:val="23"/>
          <w:szCs w:val="23"/>
        </w:rPr>
        <w:t xml:space="preserve">The Australian summer school holidays (mid-December to late January) are the primary return travel window for Pakistani-Australian families. This window lands exactly in Bhurban's peak snowfall season. A Pakistani-Australian family returning to Islamabad in late December or January arrives at the most atmospheric mountain season of the year — the snowfall potential, the cedar garden fire pit at -2°C, the Presidential Suite jacuzzi against winter air.</w:t>
      </w:r>
    </w:p>
    <w:p>
      <w:pPr>
        <w:spacing w:after="110"/>
        <w:jc w:val="both"/>
      </w:pPr>
      <w:r>
        <w:rPr>
          <w:rFonts w:ascii="Georgia" w:cs="Georgia" w:eastAsia="Georgia" w:hAnsi="Georgia"/>
          <w:sz w:val="23"/>
          <w:szCs w:val="23"/>
        </w:rPr>
        <w:t xml:space="preserve">This is the diaspora travel timing that no other community has in quite this form. The UK Pakistani diaspora travels predominantly in summer (July-August); the Australian Pakistani diaspora travels in Pakistan's winter. The winter mountain experience that the Australian timing enables is specifically Bhurban's best season.</w:t>
      </w:r>
    </w:p>
    <w:p>
      <w:pPr>
        <w:spacing w:after="60"/>
      </w:pPr>
    </w:p>
    <w:p>
      <w:pPr>
        <w:pStyle w:val="Heading2"/>
      </w:pPr>
      <w:r>
        <w:rPr>
          <w:rFonts w:ascii="Arial" w:cs="Arial" w:eastAsia="Arial" w:hAnsi="Arial"/>
          <w:b/>
          <w:bCs/>
          <w:color w:val="1A3A5C"/>
          <w:sz w:val="28"/>
          <w:szCs w:val="28"/>
        </w:rPr>
        <w:t xml:space="preserve">The Flight From Australia</w:t>
      </w:r>
    </w:p>
    <w:p>
      <w:pPr>
        <w:spacing w:after="110"/>
        <w:jc w:val="both"/>
      </w:pPr>
      <w:r>
        <w:rPr>
          <w:rFonts w:ascii="Georgia" w:cs="Georgia" w:eastAsia="Georgia" w:hAnsi="Georgia"/>
          <w:sz w:val="23"/>
          <w:szCs w:val="23"/>
        </w:rPr>
        <w:t xml:space="preserve">Australian-Pakistani families travel on routes via Dubai (Emirates, Qantas codeshare), Abu Dhabi (Etihad), Doha (Qatar Airways), or Kuala Lumpur (Malaysia Airlines to Islamabad via KUL). Total journey time from Sydney to Islamabad is typically 18-22 hours including connection. From Islamabad airport, the drive to Bhurban is under an hour.</w:t>
      </w:r>
    </w:p>
    <w:p>
      <w:pPr>
        <w:spacing w:after="60"/>
      </w:pPr>
    </w:p>
    <w:p>
      <w:pPr>
        <w:pStyle w:val="Heading2"/>
      </w:pPr>
      <w:r>
        <w:rPr>
          <w:rFonts w:ascii="Arial" w:cs="Arial" w:eastAsia="Arial" w:hAnsi="Arial"/>
          <w:b/>
          <w:bCs/>
          <w:color w:val="1A3A5C"/>
          <w:sz w:val="28"/>
          <w:szCs w:val="28"/>
        </w:rPr>
        <w:t xml:space="preserve">What Bhurban Offers Australian-Pakistani Families</w:t>
      </w:r>
    </w:p>
    <w:p>
      <w:pPr>
        <w:pStyle w:val="ListParagraph"/>
        <w:numPr>
          <w:ilvl w:val="0"/>
          <w:numId w:val="2"/>
        </w:numPr>
        <w:spacing w:after="60"/>
      </w:pPr>
      <w:r>
        <w:rPr>
          <w:rFonts w:ascii="Georgia" w:cs="Georgia" w:eastAsia="Georgia" w:hAnsi="Georgia"/>
          <w:sz w:val="23"/>
          <w:szCs w:val="23"/>
        </w:rPr>
        <w:t xml:space="preserve">The snowfall experience: children who have grown up in Australia — without any experience of significant winter snow in most Australian cities — encounter their first substantial snowfall at the cedar estate. The private garden under fresh snow belongs to the family. This is a specific formative experience that Pakistan's other seasonal attractions (the summer mountain, the Mughal heritage sites) cannot provide.</w:t>
      </w:r>
    </w:p>
    <w:p>
      <w:pPr>
        <w:pStyle w:val="ListParagraph"/>
        <w:numPr>
          <w:ilvl w:val="0"/>
          <w:numId w:val="2"/>
        </w:numPr>
        <w:spacing w:after="60"/>
      </w:pPr>
      <w:r>
        <w:rPr>
          <w:rFonts w:ascii="Georgia" w:cs="Georgia" w:eastAsia="Georgia" w:hAnsi="Georgia"/>
          <w:sz w:val="23"/>
          <w:szCs w:val="23"/>
        </w:rPr>
        <w:t xml:space="preserve">International accommodation comfort: Australian-Pakistanis have calibrated comfort expectations. The Himalaya Villas private estate model — central heating against -2°C nights, quality bedding, in-villa dining — meets these expectations in a way that the standard Pakistani mountain guesthouse does not.</w:t>
      </w:r>
    </w:p>
    <w:p>
      <w:pPr>
        <w:pStyle w:val="ListParagraph"/>
        <w:numPr>
          <w:ilvl w:val="0"/>
          <w:numId w:val="2"/>
        </w:numPr>
        <w:spacing w:after="60"/>
      </w:pPr>
      <w:r>
        <w:rPr>
          <w:rFonts w:ascii="Georgia" w:cs="Georgia" w:eastAsia="Georgia" w:hAnsi="Georgia"/>
          <w:sz w:val="23"/>
          <w:szCs w:val="23"/>
        </w:rPr>
        <w:t xml:space="preserve">Showing Pakistan to Australian friends: for Australian-Pakistani families who bring Australian friends or partners to Pakistan, the January Bhurban snowfall private estate is the most dramatic available introduction to the country's winter mountain landscape.</w:t>
      </w:r>
    </w:p>
    <w:p>
      <w:pPr>
        <w:pStyle w:val="ListParagraph"/>
        <w:numPr>
          <w:ilvl w:val="0"/>
          <w:numId w:val="2"/>
        </w:numPr>
        <w:spacing w:after="60"/>
      </w:pPr>
      <w:r>
        <w:rPr>
          <w:rFonts w:ascii="Georgia" w:cs="Georgia" w:eastAsia="Georgia" w:hAnsi="Georgia"/>
          <w:sz w:val="23"/>
          <w:szCs w:val="23"/>
        </w:rPr>
        <w:t xml:space="preserve">The January duration advantage: Australian families arriving for 3-4 weeks in late December-January have enough time for a 3-night Bhurban segment plus the family visit in Islamabad/Rawalpindi, without the logistical compression of the shorter summer visit.</w:t>
      </w:r>
    </w:p>
    <w:p>
      <w:pPr>
        <w:spacing w:after="60"/>
      </w:pPr>
    </w:p>
    <w:p>
      <w:pPr>
        <w:pStyle w:val="Heading2"/>
      </w:pPr>
      <w:r>
        <w:rPr>
          <w:rFonts w:ascii="Arial" w:cs="Arial" w:eastAsia="Arial" w:hAnsi="Arial"/>
          <w:b/>
          <w:bCs/>
          <w:color w:val="1A3A5C"/>
          <w:sz w:val="28"/>
          <w:szCs w:val="28"/>
        </w:rPr>
        <w:t xml:space="preserve">Booking from Australia</w:t>
      </w:r>
    </w:p>
    <w:p>
      <w:pPr>
        <w:spacing w:after="110"/>
        <w:jc w:val="both"/>
      </w:pPr>
      <w:r>
        <w:rPr>
          <w:rFonts w:ascii="Georgia" w:cs="Georgia" w:eastAsia="Georgia" w:hAnsi="Georgia"/>
          <w:b/>
          <w:bCs/>
          <w:sz w:val="23"/>
          <w:szCs w:val="23"/>
        </w:rPr>
        <w:t xml:space="preserve">WhatsApp booking: </w:t>
      </w:r>
      <w:r>
        <w:rPr>
          <w:rFonts w:ascii="Georgia" w:cs="Georgia" w:eastAsia="Georgia" w:hAnsi="Georgia"/>
          <w:sz w:val="23"/>
          <w:szCs w:val="23"/>
        </w:rPr>
        <w:t xml:space="preserve">+92 304 567 9000 — works internationally. Australian-Pakistani families commonly confirm Bhurban bookings before departing Australia.</w:t>
      </w:r>
    </w:p>
    <w:p>
      <w:pPr>
        <w:spacing w:after="110"/>
        <w:jc w:val="both"/>
      </w:pPr>
      <w:r>
        <w:rPr>
          <w:rFonts w:ascii="Georgia" w:cs="Georgia" w:eastAsia="Georgia" w:hAnsi="Georgia"/>
          <w:b/>
          <w:bCs/>
          <w:sz w:val="23"/>
          <w:szCs w:val="23"/>
        </w:rPr>
        <w:t xml:space="preserve">January availability: </w:t>
      </w:r>
      <w:r>
        <w:rPr>
          <w:rFonts w:ascii="Georgia" w:cs="Georgia" w:eastAsia="Georgia" w:hAnsi="Georgia"/>
          <w:sz w:val="23"/>
          <w:szCs w:val="23"/>
        </w:rPr>
        <w:t xml:space="preserve">Book 4-6 weeks ahead for the January snowfall window — the most competitive availability period of the year.</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The Australian dollar converts to approximately PKR 170-190 (rate varies). At this rate, PKR 65,000/night for the Presidential Suite is approximately AUD 340-380 — well below equivalent Australian ski resort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Australian-Pakistani December-January Return Visits</w:t>
            </w:r>
          </w:p>
          <w:p>
            <w:pPr>
              <w:spacing w:after="0"/>
            </w:pPr>
            <w:r>
              <w:rPr>
                <w:rFonts w:ascii="Georgia" w:cs="Georgia" w:eastAsia="Georgia" w:hAnsi="Georgia"/>
                <w:color w:val="222222"/>
                <w:sz w:val="22"/>
                <w:szCs w:val="22"/>
              </w:rPr>
              <w:t xml:space="preserve">Private cedar estate, Bhurban.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210</w:t>
      </w:r>
    </w:p>
    <w:p>
      <w:pPr>
        <w:shd w:fill="1A3A5C" w:val="clear"/>
        <w:spacing w:after="0"/>
      </w:pPr>
      <w:r>
        <w:rPr>
          <w:rFonts w:ascii="Arial" w:cs="Arial" w:eastAsia="Arial" w:hAnsi="Arial"/>
          <w:b/>
          <w:bCs/>
          <w:color w:val="FFFFFF"/>
          <w:sz w:val="30"/>
          <w:szCs w:val="30"/>
        </w:rPr>
        <w:t xml:space="preserve">  Pakistan MICE Industry — The Mountain as a Meeting and Incentive Destination</w:t>
      </w:r>
    </w:p>
    <w:p>
      <w:pPr>
        <w:shd w:fill="1A3A5C" w:val="clear"/>
        <w:spacing w:after="160"/>
      </w:pPr>
      <w:r>
        <w:rPr>
          <w:rFonts w:ascii="Arial" w:cs="Arial" w:eastAsia="Arial" w:hAnsi="Arial"/>
          <w:i/>
          <w:iCs/>
          <w:color w:val="AAAAAA"/>
          <w:sz w:val="19"/>
          <w:szCs w:val="19"/>
        </w:rPr>
        <w:t xml:space="preserve">  Backlink Guest Post | MICE / Business Events Industry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MICE industry publications, corporate events management platforms, Pakistan MICE community, hotel/venue trade press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MICE industry professional angle — positioning Bhurban's private estate in the meetings, incentives, conferences, events sector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Bhurban private estate as a MICE destination property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MICE Industry — The Mountain Private Estate as a Meeting and Incentive Destination</w:t>
      </w:r>
    </w:p>
    <w:p>
      <w:pPr>
        <w:spacing w:after="40"/>
      </w:pPr>
    </w:p>
    <w:p>
      <w:pPr>
        <w:spacing w:after="110"/>
        <w:jc w:val="both"/>
      </w:pPr>
      <w:r>
        <w:rPr>
          <w:rFonts w:ascii="Georgia" w:cs="Georgia" w:eastAsia="Georgia" w:hAnsi="Georgia"/>
          <w:sz w:val="23"/>
          <w:szCs w:val="23"/>
        </w:rPr>
        <w:t xml:space="preserve">The MICE industry — Meetings, Incentives, Conferences, and Events — has a geography in Pakistan that concentrates heavily in the major city hotels: the Islamabad Marriott, the Karachi Pearl Continental, the Lahore Avari. These properties have the capacity, the infrastructure, and the event management experience to handle large corporate gatherings. They are also interchangeable in the guest experience — the meeting room in the Islamabad Marriott is indistinguishable from the meeting room in the Karachi Serena.</w:t>
      </w:r>
    </w:p>
    <w:p>
      <w:pPr>
        <w:spacing w:after="110"/>
        <w:jc w:val="both"/>
      </w:pPr>
      <w:r>
        <w:rPr>
          <w:rFonts w:ascii="Georgia" w:cs="Georgia" w:eastAsia="Georgia" w:hAnsi="Georgia"/>
          <w:sz w:val="23"/>
          <w:szCs w:val="23"/>
        </w:rPr>
        <w:t xml:space="preserve">The mountain private estate as a MICE destination is a different proposition: small-scale, distinctive, and effective precisely because it is not interchangeable with anything else available in Pakistan's MICE market.</w:t>
      </w:r>
    </w:p>
    <w:p>
      <w:pPr>
        <w:spacing w:after="60"/>
      </w:pPr>
    </w:p>
    <w:p>
      <w:pPr>
        <w:pStyle w:val="Heading2"/>
      </w:pPr>
      <w:r>
        <w:rPr>
          <w:rFonts w:ascii="Arial" w:cs="Arial" w:eastAsia="Arial" w:hAnsi="Arial"/>
          <w:b/>
          <w:bCs/>
          <w:color w:val="1A3A5C"/>
          <w:sz w:val="28"/>
          <w:szCs w:val="28"/>
        </w:rPr>
        <w:t xml:space="preserve">The Private Estate in the MICE Context</w:t>
      </w:r>
    </w:p>
    <w:p>
      <w:pPr>
        <w:pStyle w:val="Heading3"/>
      </w:pPr>
      <w:r>
        <w:rPr>
          <w:rFonts w:ascii="Arial" w:cs="Arial" w:eastAsia="Arial" w:hAnsi="Arial"/>
          <w:b/>
          <w:bCs/>
          <w:color w:val="0D7377"/>
          <w:sz w:val="24"/>
          <w:szCs w:val="24"/>
        </w:rPr>
        <w:t xml:space="preserve">Meetings (M)</w:t>
      </w:r>
    </w:p>
    <w:p>
      <w:pPr>
        <w:spacing w:after="110"/>
        <w:jc w:val="both"/>
      </w:pPr>
      <w:r>
        <w:rPr>
          <w:rFonts w:ascii="Georgia" w:cs="Georgia" w:eastAsia="Georgia" w:hAnsi="Georgia"/>
          <w:sz w:val="23"/>
          <w:szCs w:val="23"/>
        </w:rPr>
        <w:t xml:space="preserve">The meeting component of MICE at Himalaya Villas is most effective at the leadership and strategic planning level — groups of 10-25 who need genuine separation from the corporate context for a 1-2 day strategy retreat. The dining pavilion serves as the meeting room; the cedar garden and terraces serve as breakout spaces. This is not a substitute for a large conference centre; it is the correct venue for the specific meeting type that requires a completely different environment.</w:t>
      </w:r>
    </w:p>
    <w:p>
      <w:pPr>
        <w:spacing w:after="60"/>
      </w:pPr>
    </w:p>
    <w:p>
      <w:pPr>
        <w:pStyle w:val="Heading3"/>
      </w:pPr>
      <w:r>
        <w:rPr>
          <w:rFonts w:ascii="Arial" w:cs="Arial" w:eastAsia="Arial" w:hAnsi="Arial"/>
          <w:b/>
          <w:bCs/>
          <w:color w:val="0D7377"/>
          <w:sz w:val="24"/>
          <w:szCs w:val="24"/>
        </w:rPr>
        <w:t xml:space="preserve">Incentives (I)</w:t>
      </w:r>
    </w:p>
    <w:p>
      <w:pPr>
        <w:spacing w:after="110"/>
        <w:jc w:val="both"/>
      </w:pPr>
      <w:r>
        <w:rPr>
          <w:rFonts w:ascii="Georgia" w:cs="Georgia" w:eastAsia="Georgia" w:hAnsi="Georgia"/>
          <w:sz w:val="23"/>
          <w:szCs w:val="23"/>
        </w:rPr>
        <w:t xml:space="preserve">The incentive travel component is where the private mountain estate delivers its strongest MICE value. An incentive trip to Himalaya Villas for a top-performing sales team or executive cohort — the private cedar estate at 6,800 feet, the Presidential Suite jacuzzi, the fire pit evening, the dawn forest walk — is memorable in the way that a city hotel incentive trip is not. Incentive travel's entire purpose is to create an experience worth working for; the mountain private estate achieves this.</w:t>
      </w:r>
    </w:p>
    <w:p>
      <w:pPr>
        <w:spacing w:after="60"/>
      </w:pPr>
    </w:p>
    <w:p>
      <w:pPr>
        <w:pStyle w:val="Heading3"/>
      </w:pPr>
      <w:r>
        <w:rPr>
          <w:rFonts w:ascii="Arial" w:cs="Arial" w:eastAsia="Arial" w:hAnsi="Arial"/>
          <w:b/>
          <w:bCs/>
          <w:color w:val="0D7377"/>
          <w:sz w:val="24"/>
          <w:szCs w:val="24"/>
        </w:rPr>
        <w:t xml:space="preserve">Events (E)</w:t>
      </w:r>
    </w:p>
    <w:p>
      <w:pPr>
        <w:spacing w:after="110"/>
        <w:jc w:val="both"/>
      </w:pPr>
      <w:r>
        <w:rPr>
          <w:rFonts w:ascii="Georgia" w:cs="Georgia" w:eastAsia="Georgia" w:hAnsi="Georgia"/>
          <w:sz w:val="23"/>
          <w:szCs w:val="23"/>
        </w:rPr>
        <w:t xml:space="preserve">The events component encompasses the corporate annual dinner, the awards evening, and the team celebration. The cedar garden outdoor setting for an annual dinner of 40-80 guests — described in the corporate annual dinner guide (corporate-annual-dinner-venue-bhurban) — is the mountain events proposition.</w:t>
      </w:r>
    </w:p>
    <w:p>
      <w:pPr>
        <w:spacing w:after="60"/>
      </w:pPr>
    </w:p>
    <w:p>
      <w:pPr>
        <w:pStyle w:val="Heading2"/>
      </w:pPr>
      <w:r>
        <w:rPr>
          <w:rFonts w:ascii="Arial" w:cs="Arial" w:eastAsia="Arial" w:hAnsi="Arial"/>
          <w:b/>
          <w:bCs/>
          <w:color w:val="1A3A5C"/>
          <w:sz w:val="28"/>
          <w:szCs w:val="28"/>
        </w:rPr>
        <w:t xml:space="preserve">The Mountain MICE Product's Market Position</w:t>
      </w:r>
    </w:p>
    <w:p>
      <w:pPr>
        <w:spacing w:after="110"/>
        <w:jc w:val="both"/>
      </w:pPr>
      <w:r>
        <w:rPr>
          <w:rFonts w:ascii="Georgia" w:cs="Georgia" w:eastAsia="Georgia" w:hAnsi="Georgia"/>
          <w:sz w:val="23"/>
          <w:szCs w:val="23"/>
        </w:rPr>
        <w:t xml:space="preserve">Pakistan's MICE market is growing: the Pakistan Tourism Development Corporation's investment in convention infrastructure, the growth of Islamabad as a diplomatic and corporate hub, and the increasing appetite of Pakistani corporations for premium team investment all drive MICE demand. Within this demand, the private mountain estate occupies a specific niche:</w:t>
      </w:r>
    </w:p>
    <w:p>
      <w:pPr>
        <w:pStyle w:val="ListParagraph"/>
        <w:numPr>
          <w:ilvl w:val="0"/>
          <w:numId w:val="2"/>
        </w:numPr>
        <w:spacing w:after="60"/>
      </w:pPr>
      <w:r>
        <w:rPr>
          <w:rFonts w:ascii="Georgia" w:cs="Georgia" w:eastAsia="Georgia" w:hAnsi="Georgia"/>
          <w:sz w:val="23"/>
          <w:szCs w:val="23"/>
        </w:rPr>
        <w:t xml:space="preserve">Groups of 10-30 (too large for restaurant private rooms, too small for hotel conference centres)</w:t>
      </w:r>
    </w:p>
    <w:p>
      <w:pPr>
        <w:pStyle w:val="ListParagraph"/>
        <w:numPr>
          <w:ilvl w:val="0"/>
          <w:numId w:val="2"/>
        </w:numPr>
        <w:spacing w:after="60"/>
      </w:pPr>
      <w:r>
        <w:rPr>
          <w:rFonts w:ascii="Georgia" w:cs="Georgia" w:eastAsia="Georgia" w:hAnsi="Georgia"/>
          <w:sz w:val="23"/>
          <w:szCs w:val="23"/>
        </w:rPr>
        <w:t xml:space="preserve">Events requiring distinctive settings rather than standard hotel infrastructure</w:t>
      </w:r>
    </w:p>
    <w:p>
      <w:pPr>
        <w:pStyle w:val="ListParagraph"/>
        <w:numPr>
          <w:ilvl w:val="0"/>
          <w:numId w:val="2"/>
        </w:numPr>
        <w:spacing w:after="60"/>
      </w:pPr>
      <w:r>
        <w:rPr>
          <w:rFonts w:ascii="Georgia" w:cs="Georgia" w:eastAsia="Georgia" w:hAnsi="Georgia"/>
          <w:sz w:val="23"/>
          <w:szCs w:val="23"/>
        </w:rPr>
        <w:t xml:space="preserve">Incentive travel for high performers where memorability is the primary metric</w:t>
      </w:r>
    </w:p>
    <w:p>
      <w:pPr>
        <w:pStyle w:val="ListParagraph"/>
        <w:numPr>
          <w:ilvl w:val="0"/>
          <w:numId w:val="2"/>
        </w:numPr>
        <w:spacing w:after="60"/>
      </w:pPr>
      <w:r>
        <w:rPr>
          <w:rFonts w:ascii="Georgia" w:cs="Georgia" w:eastAsia="Georgia" w:hAnsi="Georgia"/>
          <w:sz w:val="23"/>
          <w:szCs w:val="23"/>
        </w:rPr>
        <w:t xml:space="preserve">Strategic planning retreats where environment change is the specific intervention required</w:t>
      </w:r>
    </w:p>
    <w:p>
      <w:pPr>
        <w:spacing w:after="110"/>
        <w:jc w:val="both"/>
      </w:pPr>
      <w:r>
        <w:rPr>
          <w:rFonts w:ascii="Georgia" w:cs="Georgia" w:eastAsia="Georgia" w:hAnsi="Georgia"/>
          <w:sz w:val="23"/>
          <w:szCs w:val="23"/>
        </w:rPr>
        <w:t xml:space="preserve">For MICE professionals designing programmes for these specific use cases, the Himalaya Villas private estate in Bhurban is the only property in Pakistan's accessible mountain territory that consistently delivers the combination of exclusivity, distinctiveness, and proximity to Islamabad that this niche requires.</w:t>
      </w:r>
    </w:p>
    <w:p>
      <w:pPr>
        <w:spacing w:after="60"/>
      </w:pPr>
    </w:p>
    <w:p>
      <w:pPr>
        <w:pStyle w:val="Heading2"/>
      </w:pPr>
      <w:r>
        <w:rPr>
          <w:rFonts w:ascii="Arial" w:cs="Arial" w:eastAsia="Arial" w:hAnsi="Arial"/>
          <w:b/>
          <w:bCs/>
          <w:color w:val="1A3A5C"/>
          <w:sz w:val="28"/>
          <w:szCs w:val="28"/>
        </w:rPr>
        <w:t xml:space="preserve">The Event Manager's Checklist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Overnight 30-80 guests; event (day guests) 40-120 guests for outdoor formats.</w:t>
      </w:r>
    </w:p>
    <w:p>
      <w:pPr>
        <w:spacing w:after="110"/>
        <w:jc w:val="both"/>
      </w:pPr>
      <w:r>
        <w:rPr>
          <w:rFonts w:ascii="Georgia" w:cs="Georgia" w:eastAsia="Georgia" w:hAnsi="Georgia"/>
          <w:b/>
          <w:bCs/>
          <w:sz w:val="23"/>
          <w:szCs w:val="23"/>
        </w:rPr>
        <w:t xml:space="preserve">AV: </w:t>
      </w:r>
      <w:r>
        <w:rPr>
          <w:rFonts w:ascii="Georgia" w:cs="Georgia" w:eastAsia="Georgia" w:hAnsi="Georgia"/>
          <w:sz w:val="23"/>
          <w:szCs w:val="23"/>
        </w:rPr>
        <w:t xml:space="preserve">Basic PA/projection available; external AV providers can access the property.</w:t>
      </w:r>
    </w:p>
    <w:p>
      <w:pPr>
        <w:spacing w:after="110"/>
        <w:jc w:val="both"/>
      </w:pPr>
      <w:r>
        <w:rPr>
          <w:rFonts w:ascii="Georgia" w:cs="Georgia" w:eastAsia="Georgia" w:hAnsi="Georgia"/>
          <w:b/>
          <w:bCs/>
          <w:sz w:val="23"/>
          <w:szCs w:val="23"/>
        </w:rPr>
        <w:t xml:space="preserve">Catering: </w:t>
      </w:r>
      <w:r>
        <w:rPr>
          <w:rFonts w:ascii="Georgia" w:cs="Georgia" w:eastAsia="Georgia" w:hAnsi="Georgia"/>
          <w:sz w:val="23"/>
          <w:szCs w:val="23"/>
        </w:rPr>
        <w:t xml:space="preserve">In-house kitchen for standard event catering; external caterers accommodated for larger counts.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 direct with the property management for MICE enquiries.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Mountain MICE Destination</w:t>
            </w:r>
          </w:p>
          <w:p>
            <w:pPr>
              <w:spacing w:after="0"/>
            </w:pPr>
            <w:r>
              <w:rPr>
                <w:rFonts w:ascii="Georgia" w:cs="Georgia" w:eastAsia="Georgia" w:hAnsi="Georgia"/>
                <w:color w:val="222222"/>
                <w:sz w:val="22"/>
                <w:szCs w:val="22"/>
              </w:rPr>
              <w:t xml:space="preserve">Private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211</w:t>
      </w:r>
    </w:p>
    <w:p>
      <w:pPr>
        <w:shd w:fill="1A3A5C" w:val="clear"/>
        <w:spacing w:after="0"/>
      </w:pPr>
      <w:r>
        <w:rPr>
          <w:rFonts w:ascii="Arial" w:cs="Arial" w:eastAsia="Arial" w:hAnsi="Arial"/>
          <w:b/>
          <w:bCs/>
          <w:color w:val="FFFFFF"/>
          <w:sz w:val="30"/>
          <w:szCs w:val="30"/>
        </w:rPr>
        <w:t xml:space="preserve">  Pakistan Academic Community — The Research Retreat and Conference Alternative</w:t>
      </w:r>
    </w:p>
    <w:p>
      <w:pPr>
        <w:shd w:fill="1A3A5C" w:val="clear"/>
        <w:spacing w:after="160"/>
      </w:pPr>
      <w:r>
        <w:rPr>
          <w:rFonts w:ascii="Arial" w:cs="Arial" w:eastAsia="Arial" w:hAnsi="Arial"/>
          <w:i/>
          <w:iCs/>
          <w:color w:val="AAAAAA"/>
          <w:sz w:val="19"/>
          <w:szCs w:val="19"/>
        </w:rPr>
        <w:t xml:space="preserve">  Backlink Guest Post | Pakistani Academic / University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HEC Pakistan publications, Pakistani academic community platforms, university research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Academic community angle — the mountain research retreat as an alternative to the conference room for collaborative scholarship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accessible mountain retreat for Pakistan's academic research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Academic Community — The Research Retreat as a Scholarly Tool</w:t>
      </w:r>
    </w:p>
    <w:p>
      <w:pPr>
        <w:spacing w:after="40"/>
      </w:pPr>
    </w:p>
    <w:p>
      <w:pPr>
        <w:spacing w:after="110"/>
        <w:jc w:val="both"/>
      </w:pPr>
      <w:r>
        <w:rPr>
          <w:rFonts w:ascii="Georgia" w:cs="Georgia" w:eastAsia="Georgia" w:hAnsi="Georgia"/>
          <w:sz w:val="23"/>
          <w:szCs w:val="23"/>
        </w:rPr>
        <w:t xml:space="preserve">Pakistan's academic community — the researchers, faculty, and graduate students working across the country's universities and research institutions — has a productivity challenge that is specific to the sector. The research environment combines high intellectual demands with significant administrative burden, limited funding, and the particular cognitive load of holding multiple incomplete research projects in mind simultaneously.</w:t>
      </w:r>
    </w:p>
    <w:p>
      <w:pPr>
        <w:spacing w:after="110"/>
        <w:jc w:val="both"/>
      </w:pPr>
      <w:r>
        <w:rPr>
          <w:rFonts w:ascii="Georgia" w:cs="Georgia" w:eastAsia="Georgia" w:hAnsi="Georgia"/>
          <w:sz w:val="23"/>
          <w:szCs w:val="23"/>
        </w:rPr>
        <w:t xml:space="preserve">The research retreat is a standard tool in the global academic community for addressing exactly this challenge: a dedicated period of time, in a different environment, focused on a single research project or collaborative initiative. Pakistan's academic community has not systematically used this tool. Bhurban, 45 minutes from the capital that hosts many of Pakistan's leading research institutions, offers the accessible version.</w:t>
      </w:r>
    </w:p>
    <w:p>
      <w:pPr>
        <w:spacing w:after="60"/>
      </w:pPr>
    </w:p>
    <w:p>
      <w:pPr>
        <w:pStyle w:val="Heading2"/>
      </w:pPr>
      <w:r>
        <w:rPr>
          <w:rFonts w:ascii="Arial" w:cs="Arial" w:eastAsia="Arial" w:hAnsi="Arial"/>
          <w:b/>
          <w:bCs/>
          <w:color w:val="1A3A5C"/>
          <w:sz w:val="28"/>
          <w:szCs w:val="28"/>
        </w:rPr>
        <w:t xml:space="preserve">The Academic Research Retreat — What It Provides</w:t>
      </w:r>
    </w:p>
    <w:p>
      <w:pPr>
        <w:pStyle w:val="Heading3"/>
      </w:pPr>
      <w:r>
        <w:rPr>
          <w:rFonts w:ascii="Arial" w:cs="Arial" w:eastAsia="Arial" w:hAnsi="Arial"/>
          <w:b/>
          <w:bCs/>
          <w:color w:val="0D7377"/>
          <w:sz w:val="24"/>
          <w:szCs w:val="24"/>
        </w:rPr>
        <w:t xml:space="preserve">Protected Writing and Thinking Time</w:t>
      </w:r>
    </w:p>
    <w:p>
      <w:pPr>
        <w:spacing w:after="110"/>
        <w:jc w:val="both"/>
      </w:pPr>
      <w:r>
        <w:rPr>
          <w:rFonts w:ascii="Georgia" w:cs="Georgia" w:eastAsia="Georgia" w:hAnsi="Georgia"/>
          <w:sz w:val="23"/>
          <w:szCs w:val="23"/>
        </w:rPr>
        <w:t xml:space="preserve">The academic productivity research is consistent: the writing and thinking time that researchers consistently report as most scarce and most valuable is uninterrupted time in a different environment from the one in which routine work occurs. A 2-3 night Bhurban retreat — cedar forest, private villa, no department meetings, no administrative demands — provides this time in the specific way that office productivity systems cannot.</w:t>
      </w:r>
    </w:p>
    <w:p>
      <w:pPr>
        <w:pStyle w:val="Heading3"/>
      </w:pPr>
      <w:r>
        <w:rPr>
          <w:rFonts w:ascii="Arial" w:cs="Arial" w:eastAsia="Arial" w:hAnsi="Arial"/>
          <w:b/>
          <w:bCs/>
          <w:color w:val="0D7377"/>
          <w:sz w:val="24"/>
          <w:szCs w:val="24"/>
        </w:rPr>
        <w:t xml:space="preserve">Collaborative Research Momentum</w:t>
      </w:r>
    </w:p>
    <w:p>
      <w:pPr>
        <w:spacing w:after="110"/>
        <w:jc w:val="both"/>
      </w:pPr>
      <w:r>
        <w:rPr>
          <w:rFonts w:ascii="Georgia" w:cs="Georgia" w:eastAsia="Georgia" w:hAnsi="Georgia"/>
          <w:sz w:val="23"/>
          <w:szCs w:val="23"/>
        </w:rPr>
        <w:t xml:space="preserve">For co-authored research or collaborative research groups, the retreat provides the intensive shared time that cross-institutional collaboration requires. The 2-3 day Bhurban retreat for a collaborative research team of 4-8 academics — working through a manuscript, designing a methodology, or writing a grant proposal — produces the progress equivalent of 2-3 months of email correspondence and video calls.</w:t>
      </w:r>
    </w:p>
    <w:p>
      <w:pPr>
        <w:pStyle w:val="Heading3"/>
      </w:pPr>
      <w:r>
        <w:rPr>
          <w:rFonts w:ascii="Arial" w:cs="Arial" w:eastAsia="Arial" w:hAnsi="Arial"/>
          <w:b/>
          <w:bCs/>
          <w:color w:val="0D7377"/>
          <w:sz w:val="24"/>
          <w:szCs w:val="24"/>
        </w:rPr>
        <w:t xml:space="preserve">The Environment Effect on Intellectual Work</w:t>
      </w:r>
    </w:p>
    <w:p>
      <w:pPr>
        <w:spacing w:after="110"/>
        <w:jc w:val="both"/>
      </w:pPr>
      <w:r>
        <w:rPr>
          <w:rFonts w:ascii="Georgia" w:cs="Georgia" w:eastAsia="Georgia" w:hAnsi="Georgia"/>
          <w:sz w:val="23"/>
          <w:szCs w:val="23"/>
        </w:rPr>
        <w:t xml:space="preserve">The specific research on cognitive performance in natural environments consistently shows improvements in creative problem-solving, abstract thinking, and the kind of divergent cognition that produces research hypotheses and theoretical insights. The cedar forest environment at 6,800 feet provides the natural environment stimulus; the private villa provides the working space; the combination provides the condition for the intellectual work that the university office environment interrupts.</w:t>
      </w:r>
    </w:p>
    <w:p>
      <w:pPr>
        <w:spacing w:after="60"/>
      </w:pPr>
    </w:p>
    <w:p>
      <w:pPr>
        <w:pStyle w:val="Heading2"/>
      </w:pPr>
      <w:r>
        <w:rPr>
          <w:rFonts w:ascii="Arial" w:cs="Arial" w:eastAsia="Arial" w:hAnsi="Arial"/>
          <w:b/>
          <w:bCs/>
          <w:color w:val="1A3A5C"/>
          <w:sz w:val="28"/>
          <w:szCs w:val="28"/>
        </w:rPr>
        <w:t xml:space="preserve">The Academic Group Retreat at Himalaya Villas</w:t>
      </w:r>
    </w:p>
    <w:p>
      <w:pPr>
        <w:spacing w:after="110"/>
        <w:jc w:val="both"/>
      </w:pPr>
      <w:r>
        <w:rPr>
          <w:rFonts w:ascii="Georgia" w:cs="Georgia" w:eastAsia="Georgia" w:hAnsi="Georgia"/>
          <w:sz w:val="23"/>
          <w:szCs w:val="23"/>
        </w:rPr>
        <w:t xml:space="preserve">A research group retreat for 6-10 academics at Himalaya Villas: 1-2 villas, 3 nights (Thursday-Sunday covers the maximum productive writing window without requiring a full work week absence). The format:</w:t>
      </w:r>
    </w:p>
    <w:p>
      <w:pPr>
        <w:pStyle w:val="ListParagraph"/>
        <w:numPr>
          <w:ilvl w:val="0"/>
          <w:numId w:val="3"/>
        </w:numPr>
        <w:spacing w:after="60"/>
      </w:pPr>
      <w:r>
        <w:rPr>
          <w:rFonts w:ascii="Georgia" w:cs="Georgia" w:eastAsia="Georgia" w:hAnsi="Georgia"/>
          <w:sz w:val="23"/>
          <w:szCs w:val="23"/>
        </w:rPr>
        <w:t xml:space="preserve">Morning (8am-1pm): protected writing and research work time — individually or in structured collaborative sessions in the dining pavilion.</w:t>
      </w:r>
    </w:p>
    <w:p>
      <w:pPr>
        <w:pStyle w:val="ListParagraph"/>
        <w:numPr>
          <w:ilvl w:val="0"/>
          <w:numId w:val="3"/>
        </w:numPr>
        <w:spacing w:after="60"/>
      </w:pPr>
      <w:r>
        <w:rPr>
          <w:rFonts w:ascii="Georgia" w:cs="Georgia" w:eastAsia="Georgia" w:hAnsi="Georgia"/>
          <w:sz w:val="23"/>
          <w:szCs w:val="23"/>
        </w:rPr>
        <w:t xml:space="preserve">Afternoon: discussion sessions, walks in the cedar forest (the forest walk as intellectual decompression), day trip to Ayubia for the active group.</w:t>
      </w:r>
    </w:p>
    <w:p>
      <w:pPr>
        <w:pStyle w:val="ListParagraph"/>
        <w:numPr>
          <w:ilvl w:val="0"/>
          <w:numId w:val="3"/>
        </w:numPr>
        <w:spacing w:after="60"/>
      </w:pPr>
      <w:r>
        <w:rPr>
          <w:rFonts w:ascii="Georgia" w:cs="Georgia" w:eastAsia="Georgia" w:hAnsi="Georgia"/>
          <w:sz w:val="23"/>
          <w:szCs w:val="23"/>
        </w:rPr>
        <w:t xml:space="preserve">Evening: collaborative discussion around the fire pit — the informal intellectual conversation that generates the ideas the morning formalises.</w:t>
      </w:r>
    </w:p>
    <w:p>
      <w:pPr>
        <w:spacing w:after="60"/>
      </w:pPr>
    </w:p>
    <w:p>
      <w:pPr>
        <w:pStyle w:val="Heading2"/>
      </w:pPr>
      <w:r>
        <w:rPr>
          <w:rFonts w:ascii="Arial" w:cs="Arial" w:eastAsia="Arial" w:hAnsi="Arial"/>
          <w:b/>
          <w:bCs/>
          <w:color w:val="1A3A5C"/>
          <w:sz w:val="28"/>
          <w:szCs w:val="28"/>
        </w:rPr>
        <w:t xml:space="preserve">Cost for Academic Groups</w:t>
      </w:r>
    </w:p>
    <w:p>
      <w:pPr>
        <w:spacing w:after="110"/>
        <w:jc w:val="both"/>
      </w:pPr>
      <w:r>
        <w:rPr>
          <w:rFonts w:ascii="Georgia" w:cs="Georgia" w:eastAsia="Georgia" w:hAnsi="Georgia"/>
          <w:sz w:val="23"/>
          <w:szCs w:val="23"/>
        </w:rPr>
        <w:t xml:space="preserve">A 3-night academic retreat at Himalaya Villas for 8 academics (Alpine Family Lodge + Garden Villa Retreat, approximately PKR 115,000-130,000 per night, 3 nights) totals PKR 345,000-390,000 in accommodation — PKR 43,000-49,000 per academic for the full 3-night retreat. Against HEC's per-diem rates for researchers and the cost of equivalent conference attendance (flights, registration, accommodation), this is often cost-competitive while delivering significantly higher productive research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Research Retreats for Pakistan's Academic Community</w:t>
            </w:r>
          </w:p>
          <w:p>
            <w:pPr>
              <w:spacing w:after="0"/>
            </w:pPr>
            <w:r>
              <w:rPr>
                <w:rFonts w:ascii="Georgia" w:cs="Georgia" w:eastAsia="Georgia" w:hAnsi="Georgia"/>
                <w:color w:val="222222"/>
                <w:sz w:val="22"/>
                <w:szCs w:val="22"/>
              </w:rPr>
              <w:t xml:space="preserve">Private cedar estate, 45 minutes from Islamabad's research institutions.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212</w:t>
      </w:r>
    </w:p>
    <w:p>
      <w:pPr>
        <w:shd w:fill="1A3A5C" w:val="clear"/>
        <w:spacing w:after="0"/>
      </w:pPr>
      <w:r>
        <w:rPr>
          <w:rFonts w:ascii="Arial" w:cs="Arial" w:eastAsia="Arial" w:hAnsi="Arial"/>
          <w:b/>
          <w:bCs/>
          <w:color w:val="FFFFFF"/>
          <w:sz w:val="30"/>
          <w:szCs w:val="30"/>
        </w:rPr>
        <w:t xml:space="preserve">  Pakistan's Mountain Tourism — Ten Reasons Bhurban Should Be on Every Itinerary</w:t>
      </w:r>
    </w:p>
    <w:p>
      <w:pPr>
        <w:shd w:fill="1A3A5C" w:val="clear"/>
        <w:spacing w:after="160"/>
      </w:pPr>
      <w:r>
        <w:rPr>
          <w:rFonts w:ascii="Arial" w:cs="Arial" w:eastAsia="Arial" w:hAnsi="Arial"/>
          <w:i/>
          <w:iCs/>
          <w:color w:val="AAAAAA"/>
          <w:sz w:val="19"/>
          <w:szCs w:val="19"/>
        </w:rPr>
        <w:t xml:space="preserve">  Backlink Guest Post | Broad Authority / General Tourism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General tourism platforms, Pakistan tourism aggregators, Dawn travel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Broad authority listicle format — ten specific, non-generic reasons for Bhurban's inclusion in any Pakistan tourism itinerary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woven naturally through the ten reasons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Ten Reasons Bhurban Should Be on Every Pakistan Mountain Itinerary</w:t>
      </w:r>
    </w:p>
    <w:p>
      <w:pPr>
        <w:spacing w:after="40"/>
      </w:pPr>
    </w:p>
    <w:p>
      <w:pPr>
        <w:spacing w:after="110"/>
        <w:jc w:val="both"/>
      </w:pPr>
      <w:r>
        <w:rPr>
          <w:rFonts w:ascii="Georgia" w:cs="Georgia" w:eastAsia="Georgia" w:hAnsi="Georgia"/>
          <w:sz w:val="23"/>
          <w:szCs w:val="23"/>
        </w:rPr>
        <w:t xml:space="preserve">Listicles are frequently a sign of shallow thinking. This one is an attempt to be specific: ten concrete, non-generic reasons why Bhurban, 47 kilometres from Islamabad, belongs on every serious Pakistan mountain itinerary — not as an afterthought but as a deliberate inclusion.</w:t>
      </w:r>
    </w:p>
    <w:p>
      <w:pPr>
        <w:spacing w:after="60"/>
      </w:pPr>
    </w:p>
    <w:p>
      <w:pPr>
        <w:pStyle w:val="Heading2"/>
      </w:pPr>
      <w:r>
        <w:rPr>
          <w:rFonts w:ascii="Arial" w:cs="Arial" w:eastAsia="Arial" w:hAnsi="Arial"/>
          <w:b/>
          <w:bCs/>
          <w:color w:val="1A3A5C"/>
          <w:sz w:val="28"/>
          <w:szCs w:val="28"/>
        </w:rPr>
        <w:t xml:space="preserve">1. It Is 45 Minutes From Islamabad International Airport</w:t>
      </w:r>
    </w:p>
    <w:p>
      <w:pPr>
        <w:spacing w:after="110"/>
        <w:jc w:val="both"/>
      </w:pPr>
      <w:r>
        <w:rPr>
          <w:rFonts w:ascii="Georgia" w:cs="Georgia" w:eastAsia="Georgia" w:hAnsi="Georgia"/>
          <w:sz w:val="23"/>
          <w:szCs w:val="23"/>
        </w:rPr>
        <w:t xml:space="preserve">No other premium mountain destination in Pakistan is accessible from the international airport under an hour. The Karakoram requires a 12-hour drive or a domestic flight. Naran requires 5-6 hours. Bhurban is 60km from ISB arrivals and takes under an hour by car. The convenience is specific and material.</w:t>
      </w:r>
    </w:p>
    <w:p>
      <w:pPr>
        <w:spacing w:after="60"/>
      </w:pPr>
    </w:p>
    <w:p>
      <w:pPr>
        <w:pStyle w:val="Heading2"/>
      </w:pPr>
      <w:r>
        <w:rPr>
          <w:rFonts w:ascii="Arial" w:cs="Arial" w:eastAsia="Arial" w:hAnsi="Arial"/>
          <w:b/>
          <w:bCs/>
          <w:color w:val="1A3A5C"/>
          <w:sz w:val="28"/>
          <w:szCs w:val="28"/>
        </w:rPr>
        <w:t xml:space="preserve">2. The Cedar Forest Is One of the Finest Accessible Sub-Himalayan Forests in Pakistan</w:t>
      </w:r>
    </w:p>
    <w:p>
      <w:pPr>
        <w:spacing w:after="110"/>
        <w:jc w:val="both"/>
      </w:pPr>
      <w:r>
        <w:rPr>
          <w:rFonts w:ascii="Georgia" w:cs="Georgia" w:eastAsia="Georgia" w:hAnsi="Georgia"/>
          <w:sz w:val="23"/>
          <w:szCs w:val="23"/>
        </w:rPr>
        <w:t xml:space="preserve">The Bhurban-Galyat cedar and blue pine forest — accessible from the Himalaya Villas property gate, extending through the Galyat chain to Ayubia National Park and beyond — is the most ecologically intact accessible forest within 2 hours of any major Pakistani city. The absence of extensive clearing and development at the Bhurban end of this forest chain makes it significantly more intact than the Murree Mall Road surroundings.</w:t>
      </w:r>
    </w:p>
    <w:p>
      <w:pPr>
        <w:spacing w:after="60"/>
      </w:pPr>
    </w:p>
    <w:p>
      <w:pPr>
        <w:pStyle w:val="Heading2"/>
      </w:pPr>
      <w:r>
        <w:rPr>
          <w:rFonts w:ascii="Arial" w:cs="Arial" w:eastAsia="Arial" w:hAnsi="Arial"/>
          <w:b/>
          <w:bCs/>
          <w:color w:val="1A3A5C"/>
          <w:sz w:val="28"/>
          <w:szCs w:val="28"/>
        </w:rPr>
        <w:t xml:space="preserve">3. The Private Estate Model Exists Here and Almost Nowhere Else in Pakistan's Mountain Sector</w:t>
      </w:r>
    </w:p>
    <w:p>
      <w:pPr>
        <w:spacing w:after="110"/>
        <w:jc w:val="both"/>
      </w:pPr>
      <w:r>
        <w:rPr>
          <w:rFonts w:ascii="Georgia" w:cs="Georgia" w:eastAsia="Georgia" w:hAnsi="Georgia"/>
          <w:sz w:val="23"/>
          <w:szCs w:val="23"/>
        </w:rPr>
        <w:t xml:space="preserve">Himalaya Villas &amp; Resorts is the only private villa estate operating on exclusive-use terms in the accessible Murree hills market. The private estate as a travel category — no other guests, private outdoor spaces, in-villa dining — is standard in comparable international markets and was absent from Pakistan's mountain sector until this property opened.</w:t>
      </w:r>
    </w:p>
    <w:p>
      <w:pPr>
        <w:spacing w:after="60"/>
      </w:pPr>
    </w:p>
    <w:p>
      <w:pPr>
        <w:pStyle w:val="Heading2"/>
      </w:pPr>
      <w:r>
        <w:rPr>
          <w:rFonts w:ascii="Arial" w:cs="Arial" w:eastAsia="Arial" w:hAnsi="Arial"/>
          <w:b/>
          <w:bCs/>
          <w:color w:val="1A3A5C"/>
          <w:sz w:val="28"/>
          <w:szCs w:val="28"/>
        </w:rPr>
        <w:t xml:space="preserve">4. The Patriata Chairlift Is 15 Minutes Away</w:t>
      </w:r>
    </w:p>
    <w:p>
      <w:pPr>
        <w:spacing w:after="110"/>
        <w:jc w:val="both"/>
      </w:pPr>
      <w:r>
        <w:rPr>
          <w:rFonts w:ascii="Georgia" w:cs="Georgia" w:eastAsia="Georgia" w:hAnsi="Georgia"/>
          <w:sz w:val="23"/>
          <w:szCs w:val="23"/>
        </w:rPr>
        <w:t xml:space="preserve">The Patriata Chairlift — a 2.6km gondola to 8,700 feet, operated by PTDC — is 15 minutes from Bhurban. At opening time (9am), queues are minimal from a Bhurban base. The aerial view of the Murree hills from 8,700 feet is the most comprehensive available in the region without trekking.</w:t>
      </w:r>
    </w:p>
    <w:p>
      <w:pPr>
        <w:spacing w:after="60"/>
      </w:pPr>
    </w:p>
    <w:p>
      <w:pPr>
        <w:pStyle w:val="Heading2"/>
      </w:pPr>
      <w:r>
        <w:rPr>
          <w:rFonts w:ascii="Arial" w:cs="Arial" w:eastAsia="Arial" w:hAnsi="Arial"/>
          <w:b/>
          <w:bCs/>
          <w:color w:val="1A3A5C"/>
          <w:sz w:val="28"/>
          <w:szCs w:val="28"/>
        </w:rPr>
        <w:t xml:space="preserve">5. Ayubia National Park Is 40 Minutes Away</w:t>
      </w:r>
    </w:p>
    <w:p>
      <w:pPr>
        <w:spacing w:after="110"/>
        <w:jc w:val="both"/>
      </w:pPr>
      <w:r>
        <w:rPr>
          <w:rFonts w:ascii="Georgia" w:cs="Georgia" w:eastAsia="Georgia" w:hAnsi="Georgia"/>
          <w:sz w:val="23"/>
          <w:szCs w:val="23"/>
        </w:rPr>
        <w:t xml:space="preserve">The Pipeline Track at Ayubia — 8 kilometres of protected forest walking at 7,800-8,000 feet — is 40 minutes from Bhurban. It is consistently described as the finest accessible forest trail in northern Punjab. Using Bhurban as a base makes Ayubia a comfortable morning excursion rather than a separate trip.</w:t>
      </w:r>
    </w:p>
    <w:p>
      <w:pPr>
        <w:spacing w:after="60"/>
      </w:pPr>
    </w:p>
    <w:p>
      <w:pPr>
        <w:pStyle w:val="Heading2"/>
      </w:pPr>
      <w:r>
        <w:rPr>
          <w:rFonts w:ascii="Arial" w:cs="Arial" w:eastAsia="Arial" w:hAnsi="Arial"/>
          <w:b/>
          <w:bCs/>
          <w:color w:val="1A3A5C"/>
          <w:sz w:val="28"/>
          <w:szCs w:val="28"/>
        </w:rPr>
        <w:t xml:space="preserve">6. The Snowfall Season Is the Most Accessible in Pakistan</w:t>
      </w:r>
    </w:p>
    <w:p>
      <w:pPr>
        <w:spacing w:after="110"/>
        <w:jc w:val="both"/>
      </w:pPr>
      <w:r>
        <w:rPr>
          <w:rFonts w:ascii="Georgia" w:cs="Georgia" w:eastAsia="Georgia" w:hAnsi="Georgia"/>
          <w:sz w:val="23"/>
          <w:szCs w:val="23"/>
        </w:rPr>
        <w:t xml:space="preserve">January and February snowfall at Bhurban — 6,800 feet, 45 minutes from Islamabad — is accessible to a family making a same-day decision in a way that no other Pakistani mountain snowfall destination can match. The cedar forest under fresh snow, on a private estate belonging to one group, is an experience available nowhere else near Pakistan's major cities.</w:t>
      </w:r>
    </w:p>
    <w:p>
      <w:pPr>
        <w:spacing w:after="60"/>
      </w:pPr>
    </w:p>
    <w:p>
      <w:pPr>
        <w:pStyle w:val="Heading2"/>
      </w:pPr>
      <w:r>
        <w:rPr>
          <w:rFonts w:ascii="Arial" w:cs="Arial" w:eastAsia="Arial" w:hAnsi="Arial"/>
          <w:b/>
          <w:bCs/>
          <w:color w:val="1A3A5C"/>
          <w:sz w:val="28"/>
          <w:szCs w:val="28"/>
        </w:rPr>
        <w:t xml:space="preserve">7. It Works in All Four Seasons</w:t>
      </w:r>
    </w:p>
    <w:p>
      <w:pPr>
        <w:spacing w:after="110"/>
        <w:jc w:val="both"/>
      </w:pPr>
      <w:r>
        <w:rPr>
          <w:rFonts w:ascii="Georgia" w:cs="Georgia" w:eastAsia="Georgia" w:hAnsi="Georgia"/>
          <w:sz w:val="23"/>
          <w:szCs w:val="23"/>
        </w:rPr>
        <w:t xml:space="preserve">Unlike Naran (seasonal, October-April inaccessible), Swat (better in summer, basic winter), or high-altitude destinations (altitude-limited and weather-restricted), Bhurban is rewarding in all 12 months. The cedar forest changes character; the activities shift; the accommodation is heated in winter and comfortable in summer. This year-round reliability is a specific, undervalued advantage.</w:t>
      </w:r>
    </w:p>
    <w:p>
      <w:pPr>
        <w:spacing w:after="60"/>
      </w:pPr>
    </w:p>
    <w:p>
      <w:pPr>
        <w:pStyle w:val="Heading2"/>
      </w:pPr>
      <w:r>
        <w:rPr>
          <w:rFonts w:ascii="Arial" w:cs="Arial" w:eastAsia="Arial" w:hAnsi="Arial"/>
          <w:b/>
          <w:bCs/>
          <w:color w:val="1A3A5C"/>
          <w:sz w:val="28"/>
          <w:szCs w:val="28"/>
        </w:rPr>
        <w:t xml:space="preserve">8. The Rhododendron Bloom at Ayubia Is 40 Minutes Away in April</w:t>
      </w:r>
    </w:p>
    <w:p>
      <w:pPr>
        <w:spacing w:after="110"/>
        <w:jc w:val="both"/>
      </w:pPr>
      <w:r>
        <w:rPr>
          <w:rFonts w:ascii="Georgia" w:cs="Georgia" w:eastAsia="Georgia" w:hAnsi="Georgia"/>
          <w:sz w:val="23"/>
          <w:szCs w:val="23"/>
        </w:rPr>
        <w:t xml:space="preserve">The rhododendron bloom in the third week of April in Ayubia National Park — deep pink to crimson Rhododendron arboreum against the blue-green pine canopy — is one of Pakistan's finest natural colour events. From Bhurban, it is a 40-minute drive and a 3-hour forest walk. From any other premium accommodation base, it is significantly further.</w:t>
      </w:r>
    </w:p>
    <w:p>
      <w:pPr>
        <w:spacing w:after="60"/>
      </w:pPr>
    </w:p>
    <w:p>
      <w:pPr>
        <w:pStyle w:val="Heading2"/>
      </w:pPr>
      <w:r>
        <w:rPr>
          <w:rFonts w:ascii="Arial" w:cs="Arial" w:eastAsia="Arial" w:hAnsi="Arial"/>
          <w:b/>
          <w:bCs/>
          <w:color w:val="1A3A5C"/>
          <w:sz w:val="28"/>
          <w:szCs w:val="28"/>
        </w:rPr>
        <w:t xml:space="preserve">9. The View From the Himalayan Penthouse Balcony</w:t>
      </w:r>
    </w:p>
    <w:p>
      <w:pPr>
        <w:spacing w:after="110"/>
        <w:jc w:val="both"/>
      </w:pPr>
      <w:r>
        <w:rPr>
          <w:rFonts w:ascii="Georgia" w:cs="Georgia" w:eastAsia="Georgia" w:hAnsi="Georgia"/>
          <w:sz w:val="23"/>
          <w:szCs w:val="23"/>
        </w:rPr>
        <w:t xml:space="preserve">The Himalayan Penthouse's panoramic balcony at the estate's highest point, on a clear October morning, shows the Murree ridge, the sub-Himalayan forest, and — on exceptional days — the distant haze of the Islamabad plain. There is no comparable private mountain view available within 90 minutes of Islamabad.</w:t>
      </w:r>
    </w:p>
    <w:p>
      <w:pPr>
        <w:spacing w:after="60"/>
      </w:pPr>
    </w:p>
    <w:p>
      <w:pPr>
        <w:pStyle w:val="Heading2"/>
      </w:pPr>
      <w:r>
        <w:rPr>
          <w:rFonts w:ascii="Arial" w:cs="Arial" w:eastAsia="Arial" w:hAnsi="Arial"/>
          <w:b/>
          <w:bCs/>
          <w:color w:val="1A3A5C"/>
          <w:sz w:val="28"/>
          <w:szCs w:val="28"/>
        </w:rPr>
        <w:t xml:space="preserve">10. The Price Is Genuinely Competitive Internationally</w:t>
      </w:r>
    </w:p>
    <w:p>
      <w:pPr>
        <w:spacing w:after="110"/>
        <w:jc w:val="both"/>
      </w:pPr>
      <w:r>
        <w:rPr>
          <w:rFonts w:ascii="Georgia" w:cs="Georgia" w:eastAsia="Georgia" w:hAnsi="Georgia"/>
          <w:sz w:val="23"/>
          <w:szCs w:val="23"/>
        </w:rPr>
        <w:t xml:space="preserve">Himalaya Villas' rates (PKR 39,000-70,000 per villa per night) translate at current exchange rates to approximately USD 140-250 — well below comparable private estate accommodation in Sri Lanka (USD 250-600/night), Turkey (USD 200-500/night), or Southeast Asia (USD 200-800/night). For Pakistani diaspora and international visitors already spending on Pakistan travel, the mountain private estate component is the most competitively priced premium outdoor experience accessible from any Pakistani city.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Ten Reasons in One Location</w:t>
            </w:r>
          </w:p>
          <w:p>
            <w:pPr>
              <w:spacing w:after="0"/>
            </w:pPr>
            <w:r>
              <w:rPr>
                <w:rFonts w:ascii="Georgia" w:cs="Georgia" w:eastAsia="Georgia" w:hAnsi="Georgia"/>
                <w:color w:val="222222"/>
                <w:sz w:val="22"/>
                <w:szCs w:val="22"/>
              </w:rPr>
              <w:t xml:space="preserve">Bhurban, 47km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213</w:t>
      </w:r>
    </w:p>
    <w:p>
      <w:pPr>
        <w:shd w:fill="1A3A5C" w:val="clear"/>
        <w:spacing w:after="0"/>
      </w:pPr>
      <w:r>
        <w:rPr>
          <w:rFonts w:ascii="Arial" w:cs="Arial" w:eastAsia="Arial" w:hAnsi="Arial"/>
          <w:b/>
          <w:bCs/>
          <w:color w:val="FFFFFF"/>
          <w:sz w:val="30"/>
          <w:szCs w:val="30"/>
        </w:rPr>
        <w:t xml:space="preserve">  Pakistan's Dental and Medical Professionals Association — The Annual Conference Alternative</w:t>
      </w:r>
    </w:p>
    <w:p>
      <w:pPr>
        <w:shd w:fill="1A3A5C" w:val="clear"/>
        <w:spacing w:after="160"/>
      </w:pPr>
      <w:r>
        <w:rPr>
          <w:rFonts w:ascii="Arial" w:cs="Arial" w:eastAsia="Arial" w:hAnsi="Arial"/>
          <w:i/>
          <w:iCs/>
          <w:color w:val="AAAAAA"/>
          <w:sz w:val="19"/>
          <w:szCs w:val="19"/>
        </w:rPr>
        <w:t xml:space="preserve">  Backlink Guest Post | Medical/Dental Professional Associations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Dental Association publications, CPSP publications, Pakistan Medical Association community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Medical/dental professional association angle — the mountain estate as venue for association leadership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appropriate venue for medical professional association group stays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Medical Professional Associations — The Mountain Retreat as Continuing Education</w:t>
      </w:r>
    </w:p>
    <w:p>
      <w:pPr>
        <w:spacing w:after="40"/>
      </w:pPr>
    </w:p>
    <w:p>
      <w:pPr>
        <w:spacing w:after="110"/>
        <w:jc w:val="both"/>
      </w:pPr>
      <w:r>
        <w:rPr>
          <w:rFonts w:ascii="Georgia" w:cs="Georgia" w:eastAsia="Georgia" w:hAnsi="Georgia"/>
          <w:sz w:val="23"/>
          <w:szCs w:val="23"/>
        </w:rPr>
        <w:t xml:space="preserve">Pakistan's medical and dental professional associations — the PMA, PDA, CPSP, and the dozens of specialist society chapters that manage continuing professional development across the country — face a structural limitation in their professional development programming. The conference room format, which dominates CPD delivery, is demonstrably inferior to the retreat format for certain types of professional development: the leadership discussion, the reflective practice session, the peer mentorship conversation.</w:t>
      </w:r>
    </w:p>
    <w:p>
      <w:pPr>
        <w:spacing w:after="110"/>
        <w:jc w:val="both"/>
      </w:pPr>
      <w:r>
        <w:rPr>
          <w:rFonts w:ascii="Georgia" w:cs="Georgia" w:eastAsia="Georgia" w:hAnsi="Georgia"/>
          <w:sz w:val="23"/>
          <w:szCs w:val="23"/>
        </w:rPr>
        <w:t xml:space="preserve">The Bhurban cedar estate, 45 minutes from Islamabad where many of Pakistan's specialist societies and their leadership are based, offers the retreat format without the conference room overhead.</w:t>
      </w:r>
    </w:p>
    <w:p>
      <w:pPr>
        <w:spacing w:after="60"/>
      </w:pPr>
    </w:p>
    <w:p>
      <w:pPr>
        <w:pStyle w:val="Heading2"/>
      </w:pPr>
      <w:r>
        <w:rPr>
          <w:rFonts w:ascii="Arial" w:cs="Arial" w:eastAsia="Arial" w:hAnsi="Arial"/>
          <w:b/>
          <w:bCs/>
          <w:color w:val="1A3A5C"/>
          <w:sz w:val="28"/>
          <w:szCs w:val="28"/>
        </w:rPr>
        <w:t xml:space="preserve">The CPD Retreat Format at Himalaya Villas</w:t>
      </w:r>
    </w:p>
    <w:p>
      <w:pPr>
        <w:spacing w:after="110"/>
        <w:jc w:val="both"/>
      </w:pPr>
      <w:r>
        <w:rPr>
          <w:rFonts w:ascii="Georgia" w:cs="Georgia" w:eastAsia="Georgia" w:hAnsi="Georgia"/>
          <w:sz w:val="23"/>
          <w:szCs w:val="23"/>
        </w:rPr>
        <w:t xml:space="preserve">A specialist society chapter retreat for 12-20 members (one or two villas, 2 nights) can be structured to deliver CPD credit-bearing content in a retreat format:</w:t>
      </w:r>
    </w:p>
    <w:p>
      <w:pPr>
        <w:pStyle w:val="ListParagraph"/>
        <w:numPr>
          <w:ilvl w:val="0"/>
          <w:numId w:val="2"/>
        </w:numPr>
        <w:spacing w:after="60"/>
      </w:pPr>
      <w:r>
        <w:rPr>
          <w:rFonts w:ascii="Georgia" w:cs="Georgia" w:eastAsia="Georgia" w:hAnsi="Georgia"/>
          <w:sz w:val="23"/>
          <w:szCs w:val="23"/>
        </w:rPr>
        <w:t xml:space="preserve">Morning sessions (3 hours): structured CPD content — case discussions, clinical updates, leadership skill development. The dining pavilion as meeting room.</w:t>
      </w:r>
    </w:p>
    <w:p>
      <w:pPr>
        <w:pStyle w:val="ListParagraph"/>
        <w:numPr>
          <w:ilvl w:val="0"/>
          <w:numId w:val="2"/>
        </w:numPr>
        <w:spacing w:after="60"/>
      </w:pPr>
      <w:r>
        <w:rPr>
          <w:rFonts w:ascii="Georgia" w:cs="Georgia" w:eastAsia="Georgia" w:hAnsi="Georgia"/>
          <w:sz w:val="23"/>
          <w:szCs w:val="23"/>
        </w:rPr>
        <w:t xml:space="preserve">Afternoon: peer mentorship walks — the cedar forest path as the CPD discussion space. The informal conversation between a senior specialist and a registrar on the forest path has clinical education value that the conference room does not create.</w:t>
      </w:r>
    </w:p>
    <w:p>
      <w:pPr>
        <w:pStyle w:val="ListParagraph"/>
        <w:numPr>
          <w:ilvl w:val="0"/>
          <w:numId w:val="2"/>
        </w:numPr>
        <w:spacing w:after="60"/>
      </w:pPr>
      <w:r>
        <w:rPr>
          <w:rFonts w:ascii="Georgia" w:cs="Georgia" w:eastAsia="Georgia" w:hAnsi="Georgia"/>
          <w:sz w:val="23"/>
          <w:szCs w:val="23"/>
        </w:rPr>
        <w:t xml:space="preserve">Evening: peer discussion at the fire pit — case presentations in a relaxed format. The same clinical content presented around a fire in the cedar garden is retained differently than the same content in a conference room.</w:t>
      </w:r>
    </w:p>
    <w:p>
      <w:pPr>
        <w:spacing w:after="60"/>
      </w:pPr>
    </w:p>
    <w:p>
      <w:pPr>
        <w:pStyle w:val="Heading2"/>
      </w:pPr>
      <w:r>
        <w:rPr>
          <w:rFonts w:ascii="Arial" w:cs="Arial" w:eastAsia="Arial" w:hAnsi="Arial"/>
          <w:b/>
          <w:bCs/>
          <w:color w:val="1A3A5C"/>
          <w:sz w:val="28"/>
          <w:szCs w:val="28"/>
        </w:rPr>
        <w:t xml:space="preserve">The Leadership Development Application</w:t>
      </w:r>
    </w:p>
    <w:p>
      <w:pPr>
        <w:spacing w:after="110"/>
        <w:jc w:val="both"/>
      </w:pPr>
      <w:r>
        <w:rPr>
          <w:rFonts w:ascii="Georgia" w:cs="Georgia" w:eastAsia="Georgia" w:hAnsi="Georgia"/>
          <w:sz w:val="23"/>
          <w:szCs w:val="23"/>
        </w:rPr>
        <w:t xml:space="preserve">For association leadership retreats (the executive committee, the council, the working group on a specific clinical guideline), the private estate model provides the deliberate separation from the association's normal meeting environment that structured discussions benefit from. The 45-minute Bhurban drive is sufficient physical distance; the cedar forest and private estate provide the psychological separation.</w:t>
      </w:r>
    </w:p>
    <w:p>
      <w:pPr>
        <w:spacing w:after="60"/>
      </w:pPr>
    </w:p>
    <w:p>
      <w:pPr>
        <w:pStyle w:val="Heading2"/>
      </w:pPr>
      <w:r>
        <w:rPr>
          <w:rFonts w:ascii="Arial" w:cs="Arial" w:eastAsia="Arial" w:hAnsi="Arial"/>
          <w:b/>
          <w:bCs/>
          <w:color w:val="1A3A5C"/>
          <w:sz w:val="28"/>
          <w:szCs w:val="28"/>
        </w:rPr>
        <w:t xml:space="preserve">The CPSP and Fellowship Training Application</w:t>
      </w:r>
    </w:p>
    <w:p>
      <w:pPr>
        <w:spacing w:after="110"/>
        <w:jc w:val="both"/>
      </w:pPr>
      <w:r>
        <w:rPr>
          <w:rFonts w:ascii="Georgia" w:cs="Georgia" w:eastAsia="Georgia" w:hAnsi="Georgia"/>
          <w:sz w:val="23"/>
          <w:szCs w:val="23"/>
        </w:rPr>
        <w:t xml:space="preserve">For training groups — candidates sitting FCPS or other fellowship examinations in clinical disciplines — the focused study retreat is a well-established study technique. A group of 6-8 candidates booking 2-3 days at Himalaya Villas for intensive study, with the forest walk breaks and evening review sessions that the private estate enables, produces the study intensity that the study group session at a hospital library cannot consistently sustain.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Medical and Dental Professional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214</w:t>
      </w:r>
    </w:p>
    <w:p>
      <w:pPr>
        <w:shd w:fill="1A3A5C" w:val="clear"/>
        <w:spacing w:after="0"/>
      </w:pPr>
      <w:r>
        <w:rPr>
          <w:rFonts w:ascii="Arial" w:cs="Arial" w:eastAsia="Arial" w:hAnsi="Arial"/>
          <w:b/>
          <w:bCs/>
          <w:color w:val="FFFFFF"/>
          <w:sz w:val="30"/>
          <w:szCs w:val="30"/>
        </w:rPr>
        <w:t xml:space="preserve">  Pakistan Real Estate Investors — The Mountain Property Market Opportunity</w:t>
      </w:r>
    </w:p>
    <w:p>
      <w:pPr>
        <w:shd w:fill="1A3A5C" w:val="clear"/>
        <w:spacing w:after="160"/>
      </w:pPr>
      <w:r>
        <w:rPr>
          <w:rFonts w:ascii="Arial" w:cs="Arial" w:eastAsia="Arial" w:hAnsi="Arial"/>
          <w:i/>
          <w:iCs/>
          <w:color w:val="AAAAAA"/>
          <w:sz w:val="19"/>
          <w:szCs w:val="19"/>
        </w:rPr>
        <w:t xml:space="preserve">  Backlink Guest Post | Real Estate Investment Community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real estate investment platforms, Zameen.com community, property developer networks, Dawn property supplement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Real estate investment angle — Bhurban and the Galyat as an emerging investment territory for HNW property investors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benchmark premium hospitality property in the Bhurban market, demonstrating investment viability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Pakistan Real Estate Investors — The Mountain Property Opportunity in Bhurban and the Galyat</w:t>
      </w:r>
    </w:p>
    <w:p>
      <w:pPr>
        <w:spacing w:after="40"/>
      </w:pPr>
    </w:p>
    <w:p>
      <w:pPr>
        <w:spacing w:after="110"/>
        <w:jc w:val="both"/>
      </w:pPr>
      <w:r>
        <w:rPr>
          <w:rFonts w:ascii="Georgia" w:cs="Georgia" w:eastAsia="Georgia" w:hAnsi="Georgia"/>
          <w:sz w:val="23"/>
          <w:szCs w:val="23"/>
        </w:rPr>
        <w:t xml:space="preserve">Pakistan's real estate investment community has shown sophisticated awareness of urban development opportunities — DHA extensions, housing schemes, mixed-use commercial development in Islamabad, Lahore, and Karachi. The mountain hospitality real estate sector has received significantly less structured attention, despite offering characteristics that compare favourably to the urban residential sector on several measures.</w:t>
      </w:r>
    </w:p>
    <w:p>
      <w:pPr>
        <w:spacing w:after="60"/>
      </w:pPr>
    </w:p>
    <w:p>
      <w:pPr>
        <w:pStyle w:val="Heading2"/>
      </w:pPr>
      <w:r>
        <w:rPr>
          <w:rFonts w:ascii="Arial" w:cs="Arial" w:eastAsia="Arial" w:hAnsi="Arial"/>
          <w:b/>
          <w:bCs/>
          <w:color w:val="1A3A5C"/>
          <w:sz w:val="28"/>
          <w:szCs w:val="28"/>
        </w:rPr>
        <w:t xml:space="preserve">The Mountain Hospitality Real Estate Case</w:t>
      </w:r>
    </w:p>
    <w:p>
      <w:pPr>
        <w:pStyle w:val="Heading3"/>
      </w:pPr>
      <w:r>
        <w:rPr>
          <w:rFonts w:ascii="Arial" w:cs="Arial" w:eastAsia="Arial" w:hAnsi="Arial"/>
          <w:b/>
          <w:bCs/>
          <w:color w:val="0D7377"/>
          <w:sz w:val="24"/>
          <w:szCs w:val="24"/>
        </w:rPr>
        <w:t xml:space="preserve">Land Cost vs Revenue Potential</w:t>
      </w:r>
    </w:p>
    <w:p>
      <w:pPr>
        <w:spacing w:after="110"/>
        <w:jc w:val="both"/>
      </w:pPr>
      <w:r>
        <w:rPr>
          <w:rFonts w:ascii="Georgia" w:cs="Georgia" w:eastAsia="Georgia" w:hAnsi="Georgia"/>
          <w:sz w:val="23"/>
          <w:szCs w:val="23"/>
        </w:rPr>
        <w:t xml:space="preserve">Developable land in Bhurban and the broader Galyat region costs significantly less per marla than comparable land in Islamabad's residential sectors or Lahore's premium suburbs. The development restrictions that apply in the Galyat region (forest preservation zones, height restrictions) reduce supply, which supports pricing power for existing and permitted premium hospitality development.</w:t>
      </w:r>
    </w:p>
    <w:p>
      <w:pPr>
        <w:spacing w:after="110"/>
        <w:jc w:val="both"/>
      </w:pPr>
      <w:r>
        <w:rPr>
          <w:rFonts w:ascii="Georgia" w:cs="Georgia" w:eastAsia="Georgia" w:hAnsi="Georgia"/>
          <w:sz w:val="23"/>
          <w:szCs w:val="23"/>
        </w:rPr>
        <w:t xml:space="preserve">Revenue potential: a private villa estate generating PKR 39,000-70,000 per villa per night across 12 villas, at 60-70% annual occupancy, generates substantially higher per-square-metre revenue than a comparable residential property in Islamabad. The premium hospitality yield model is more favourable than the residential rental yield model in most Islamabad market segments.</w:t>
      </w:r>
    </w:p>
    <w:p>
      <w:pPr>
        <w:spacing w:after="60"/>
      </w:pPr>
    </w:p>
    <w:p>
      <w:pPr>
        <w:pStyle w:val="Heading3"/>
      </w:pPr>
      <w:r>
        <w:rPr>
          <w:rFonts w:ascii="Arial" w:cs="Arial" w:eastAsia="Arial" w:hAnsi="Arial"/>
          <w:b/>
          <w:bCs/>
          <w:color w:val="0D7377"/>
          <w:sz w:val="24"/>
          <w:szCs w:val="24"/>
        </w:rPr>
        <w:t xml:space="preserve">The Himalaya Villas Demonstration</w:t>
      </w:r>
    </w:p>
    <w:p>
      <w:pPr>
        <w:spacing w:after="110"/>
        <w:jc w:val="both"/>
      </w:pPr>
      <w:r>
        <w:rPr>
          <w:rFonts w:ascii="Georgia" w:cs="Georgia" w:eastAsia="Georgia" w:hAnsi="Georgia"/>
          <w:sz w:val="23"/>
          <w:szCs w:val="23"/>
        </w:rPr>
        <w:t xml:space="preserve">Himalaya Villas &amp; Resorts in Bhurban demonstrates the private villa estate model's commercial viability in the Pakistan mountain market. The property generates consistent bookings across all seasons from Islamabad, Lahore, Karachi, and diaspora markets. The rates it commands (PKR 39,000-70,000/villa/night) were not achievable in the Bhurban market 10 years ago — they are achievable now because the domestic HNW consumer market and the accommodation quality have developed together.</w:t>
      </w:r>
    </w:p>
    <w:p>
      <w:pPr>
        <w:spacing w:after="110"/>
        <w:jc w:val="both"/>
      </w:pPr>
      <w:r>
        <w:rPr>
          <w:rFonts w:ascii="Georgia" w:cs="Georgia" w:eastAsia="Georgia" w:hAnsi="Georgia"/>
          <w:sz w:val="23"/>
          <w:szCs w:val="23"/>
        </w:rPr>
        <w:t xml:space="preserve">For investors evaluating Bhurban and the Galyat as a hospitality investment territory, the Himalaya Villas case is the specific demonstration that the market exists, the rates hold, and the premium model works.</w:t>
      </w:r>
    </w:p>
    <w:p>
      <w:pPr>
        <w:spacing w:after="60"/>
      </w:pPr>
    </w:p>
    <w:p>
      <w:pPr>
        <w:pStyle w:val="Heading3"/>
      </w:pPr>
      <w:r>
        <w:rPr>
          <w:rFonts w:ascii="Arial" w:cs="Arial" w:eastAsia="Arial" w:hAnsi="Arial"/>
          <w:b/>
          <w:bCs/>
          <w:color w:val="0D7377"/>
          <w:sz w:val="24"/>
          <w:szCs w:val="24"/>
        </w:rPr>
        <w:t xml:space="preserve">Adjacent Development Opportunities</w:t>
      </w:r>
    </w:p>
    <w:p>
      <w:pPr>
        <w:spacing w:after="110"/>
        <w:jc w:val="both"/>
      </w:pPr>
      <w:r>
        <w:rPr>
          <w:rFonts w:ascii="Georgia" w:cs="Georgia" w:eastAsia="Georgia" w:hAnsi="Georgia"/>
          <w:sz w:val="23"/>
          <w:szCs w:val="23"/>
        </w:rPr>
        <w:t xml:space="preserve">The Bhurban-to-Nathia Gali Galyat corridor has several underserved locations where the private estate model could be replicated with lower land cost than Bhurban itself. Nathia Gali at 8,000 feet has no premium accommodation — a private villa estate at this elevation, with the specific atmosphere and altitude advantage of Nathia Gali, would serve the same market segment at a premium to Bhurban's rates. Shogran in the Kaghan Valley has similar characteristics.</w:t>
      </w:r>
    </w:p>
    <w:p>
      <w:pPr>
        <w:spacing w:after="60"/>
      </w:pPr>
    </w:p>
    <w:p>
      <w:pPr>
        <w:pStyle w:val="Heading2"/>
      </w:pPr>
      <w:r>
        <w:rPr>
          <w:rFonts w:ascii="Arial" w:cs="Arial" w:eastAsia="Arial" w:hAnsi="Arial"/>
          <w:b/>
          <w:bCs/>
          <w:color w:val="1A3A5C"/>
          <w:sz w:val="28"/>
          <w:szCs w:val="28"/>
        </w:rPr>
        <w:t xml:space="preserve">Investment Considerations</w:t>
      </w:r>
    </w:p>
    <w:p>
      <w:pPr>
        <w:pStyle w:val="ListParagraph"/>
        <w:numPr>
          <w:ilvl w:val="0"/>
          <w:numId w:val="2"/>
        </w:numPr>
        <w:spacing w:after="60"/>
      </w:pPr>
      <w:r>
        <w:rPr>
          <w:rFonts w:ascii="Georgia" w:cs="Georgia" w:eastAsia="Georgia" w:hAnsi="Georgia"/>
          <w:sz w:val="23"/>
          <w:szCs w:val="23"/>
        </w:rPr>
        <w:t xml:space="preserve">Regulatory: Galyat development is subject to NCHD (National Commission for Human Development) and KPK/Punjab provincial restrictions on forest-adjacent development. Land due diligence on zoning and building permissions is essential before any investment commitment.</w:t>
      </w:r>
    </w:p>
    <w:p>
      <w:pPr>
        <w:pStyle w:val="ListParagraph"/>
        <w:numPr>
          <w:ilvl w:val="0"/>
          <w:numId w:val="2"/>
        </w:numPr>
        <w:spacing w:after="60"/>
      </w:pPr>
      <w:r>
        <w:rPr>
          <w:rFonts w:ascii="Georgia" w:cs="Georgia" w:eastAsia="Georgia" w:hAnsi="Georgia"/>
          <w:sz w:val="23"/>
          <w:szCs w:val="23"/>
        </w:rPr>
        <w:t xml:space="preserve">Seasonality: the private mountain hospitality model operates all 12 months but has seasonal revenue peaks (summer June-August, January snowfall) that require cash flow management across the year.</w:t>
      </w:r>
    </w:p>
    <w:p>
      <w:pPr>
        <w:pStyle w:val="ListParagraph"/>
        <w:numPr>
          <w:ilvl w:val="0"/>
          <w:numId w:val="2"/>
        </w:numPr>
        <w:spacing w:after="60"/>
      </w:pPr>
      <w:r>
        <w:rPr>
          <w:rFonts w:ascii="Georgia" w:cs="Georgia" w:eastAsia="Georgia" w:hAnsi="Georgia"/>
          <w:sz w:val="23"/>
          <w:szCs w:val="23"/>
        </w:rPr>
        <w:t xml:space="preserve">Operational model: the private villa estate requires a different operational structure from the residential property — staff, kitchen, maintenance, and guest services. Partnership with an experienced hospitality operator is the model that reduces execution risk for property investors.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Market's Benchmark Property</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215</w:t>
      </w:r>
    </w:p>
    <w:p>
      <w:pPr>
        <w:shd w:fill="1A3A5C" w:val="clear"/>
        <w:spacing w:after="0"/>
      </w:pPr>
      <w:r>
        <w:rPr>
          <w:rFonts w:ascii="Arial" w:cs="Arial" w:eastAsia="Arial" w:hAnsi="Arial"/>
          <w:b/>
          <w:bCs/>
          <w:color w:val="FFFFFF"/>
          <w:sz w:val="30"/>
          <w:szCs w:val="30"/>
        </w:rPr>
        <w:t xml:space="preserve">  Pakistan's Construction Industry — The Site Team Retreat After the Project</w:t>
      </w:r>
    </w:p>
    <w:p>
      <w:pPr>
        <w:shd w:fill="1A3A5C" w:val="clear"/>
        <w:spacing w:after="160"/>
      </w:pPr>
      <w:r>
        <w:rPr>
          <w:rFonts w:ascii="Arial" w:cs="Arial" w:eastAsia="Arial" w:hAnsi="Arial"/>
          <w:i/>
          <w:iCs/>
          <w:color w:val="AAAAAA"/>
          <w:sz w:val="19"/>
          <w:szCs w:val="19"/>
        </w:rPr>
        <w:t xml:space="preserve">  Backlink Guest Post | Construction / Infrastructure Industry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construction industry associations, NESPAK community, infrastructure project management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Construction industry angle — the project team retreat after major project completion, mountain estate as venue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referenced as the retreat venue for construction project teams post-delivery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Construction Industry — The Project Completion Retreat</w:t>
      </w:r>
    </w:p>
    <w:p>
      <w:pPr>
        <w:spacing w:after="40"/>
      </w:pPr>
    </w:p>
    <w:p>
      <w:pPr>
        <w:spacing w:after="110"/>
        <w:jc w:val="both"/>
      </w:pPr>
      <w:r>
        <w:rPr>
          <w:rFonts w:ascii="Georgia" w:cs="Georgia" w:eastAsia="Georgia" w:hAnsi="Georgia"/>
          <w:sz w:val="23"/>
          <w:szCs w:val="23"/>
        </w:rPr>
        <w:t xml:space="preserve">Major infrastructure and construction projects in Pakistan — a highway completion, a dam commission, a large residential development delivery — represent years of accumulated team effort and sacrifice. The project team that delivered the work has typically spent 18-36 months navigating delays, supply chain challenges, client changes, and the sustained pressure of a schedule-driven high-stakes project.</w:t>
      </w:r>
    </w:p>
    <w:p>
      <w:pPr>
        <w:spacing w:after="110"/>
        <w:jc w:val="both"/>
      </w:pPr>
      <w:r>
        <w:rPr>
          <w:rFonts w:ascii="Georgia" w:cs="Georgia" w:eastAsia="Georgia" w:hAnsi="Georgia"/>
          <w:sz w:val="23"/>
          <w:szCs w:val="23"/>
        </w:rPr>
        <w:t xml:space="preserve">The delivery milestone deserves a specific acknowledgement that a certificate or dinner does not fully provide. The project completion retreat — 2 nights in the mountain cedar estate, the team away from the project site for the first time in years — is the acknowledgement that honours the investment made.</w:t>
      </w:r>
    </w:p>
    <w:p>
      <w:pPr>
        <w:spacing w:after="60"/>
      </w:pPr>
    </w:p>
    <w:p>
      <w:pPr>
        <w:pStyle w:val="Heading2"/>
      </w:pPr>
      <w:r>
        <w:rPr>
          <w:rFonts w:ascii="Arial" w:cs="Arial" w:eastAsia="Arial" w:hAnsi="Arial"/>
          <w:b/>
          <w:bCs/>
          <w:color w:val="1A3A5C"/>
          <w:sz w:val="28"/>
          <w:szCs w:val="28"/>
        </w:rPr>
        <w:t xml:space="preserve">Why the Mountain Retreat Specifically</w:t>
      </w:r>
    </w:p>
    <w:p>
      <w:pPr>
        <w:spacing w:after="110"/>
        <w:jc w:val="both"/>
      </w:pPr>
      <w:r>
        <w:rPr>
          <w:rFonts w:ascii="Georgia" w:cs="Georgia" w:eastAsia="Georgia" w:hAnsi="Georgia"/>
          <w:sz w:val="23"/>
          <w:szCs w:val="23"/>
        </w:rPr>
        <w:t xml:space="preserve">Construction project teams are among the most physically present professional communities — the site visit, the field inspection, the material walkthrough are physical activities in physical places. The transition from a construction site to a cedar forest at 6,800 feet is the most complete environmental contrast available within 45 minutes of Islamabad.</w:t>
      </w:r>
    </w:p>
    <w:p>
      <w:pPr>
        <w:spacing w:after="110"/>
        <w:jc w:val="both"/>
      </w:pPr>
      <w:r>
        <w:rPr>
          <w:rFonts w:ascii="Georgia" w:cs="Georgia" w:eastAsia="Georgia" w:hAnsi="Georgia"/>
          <w:sz w:val="23"/>
          <w:szCs w:val="23"/>
        </w:rPr>
        <w:t xml:space="preserve">This contrast is the point. The team that has spent 18 months in a concrete and steel environment, managing subcontractors in hard hats, stands in a cedar forest where the only sounds are wind in the pines and a pheasant calling from the understory. This is not a metaphor for anything. It is the physical experience of being somewhere completely unlike where the project happened.</w:t>
      </w:r>
    </w:p>
    <w:p>
      <w:pPr>
        <w:spacing w:after="60"/>
      </w:pPr>
    </w:p>
    <w:p>
      <w:pPr>
        <w:pStyle w:val="Heading2"/>
      </w:pPr>
      <w:r>
        <w:rPr>
          <w:rFonts w:ascii="Arial" w:cs="Arial" w:eastAsia="Arial" w:hAnsi="Arial"/>
          <w:b/>
          <w:bCs/>
          <w:color w:val="1A3A5C"/>
          <w:sz w:val="28"/>
          <w:szCs w:val="28"/>
        </w:rPr>
        <w:t xml:space="preserve">The Post-Project Retreat Format</w:t>
      </w:r>
    </w:p>
    <w:p>
      <w:pPr>
        <w:pStyle w:val="ListParagraph"/>
        <w:numPr>
          <w:ilvl w:val="0"/>
          <w:numId w:val="3"/>
        </w:numPr>
        <w:spacing w:after="60"/>
      </w:pPr>
      <w:r>
        <w:rPr>
          <w:rFonts w:ascii="Georgia" w:cs="Georgia" w:eastAsia="Georgia" w:hAnsi="Georgia"/>
          <w:sz w:val="23"/>
          <w:szCs w:val="23"/>
        </w:rPr>
        <w:t xml:space="preserve">Evening 1: arrival at the cedar estate. Team dinner in the cedar garden. The first evening without the project's agenda.</w:t>
      </w:r>
    </w:p>
    <w:p>
      <w:pPr>
        <w:pStyle w:val="ListParagraph"/>
        <w:numPr>
          <w:ilvl w:val="0"/>
          <w:numId w:val="3"/>
        </w:numPr>
        <w:spacing w:after="60"/>
      </w:pPr>
      <w:r>
        <w:rPr>
          <w:rFonts w:ascii="Georgia" w:cs="Georgia" w:eastAsia="Georgia" w:hAnsi="Georgia"/>
          <w:sz w:val="23"/>
          <w:szCs w:val="23"/>
        </w:rPr>
        <w:t xml:space="preserve">Day 2: morning activity (Patriata Chairlift group trip or Ayubia forest walk for the active team). Afternoon on the estate. Evening: project retrospective — an informal session around the fire pit where the team acknowledges what the project demanded and what it produced. Not a formal post-mortem, but a human acknowledgement.</w:t>
      </w:r>
    </w:p>
    <w:p>
      <w:pPr>
        <w:pStyle w:val="ListParagraph"/>
        <w:numPr>
          <w:ilvl w:val="0"/>
          <w:numId w:val="3"/>
        </w:numPr>
        <w:spacing w:after="60"/>
      </w:pPr>
      <w:r>
        <w:rPr>
          <w:rFonts w:ascii="Georgia" w:cs="Georgia" w:eastAsia="Georgia" w:hAnsi="Georgia"/>
          <w:sz w:val="23"/>
          <w:szCs w:val="23"/>
        </w:rPr>
        <w:t xml:space="preserve">Day 3: final morning. Return to Islamabad.</w:t>
      </w:r>
    </w:p>
    <w:p>
      <w:pPr>
        <w:spacing w:after="60"/>
      </w:pPr>
    </w:p>
    <w:p>
      <w:pPr>
        <w:pStyle w:val="Heading2"/>
      </w:pPr>
      <w:r>
        <w:rPr>
          <w:rFonts w:ascii="Arial" w:cs="Arial" w:eastAsia="Arial" w:hAnsi="Arial"/>
          <w:b/>
          <w:bCs/>
          <w:color w:val="1A3A5C"/>
          <w:sz w:val="28"/>
          <w:szCs w:val="28"/>
        </w:rPr>
        <w:t xml:space="preserve">The Practical Argument</w:t>
      </w:r>
    </w:p>
    <w:p>
      <w:pPr>
        <w:spacing w:after="110"/>
        <w:jc w:val="both"/>
      </w:pPr>
      <w:r>
        <w:rPr>
          <w:rFonts w:ascii="Georgia" w:cs="Georgia" w:eastAsia="Georgia" w:hAnsi="Georgia"/>
          <w:sz w:val="23"/>
          <w:szCs w:val="23"/>
        </w:rPr>
        <w:t xml:space="preserve">A construction project team of 12-15 (the core delivery team) at Himalaya Villas for 2 nights costs approximately PKR 115,000-150,000 in accommodation — PKR 7,700-12,500 per person per night, or PKR 15,000-25,000 per person for the full retreat. Against the value of a major infrastructure project's delivery, and against the cost of losing experienced team members to burnout before the next project begins, this is a modest investment.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Project Completion Retreats for Pakistan's Construction Teams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216</w:t>
      </w:r>
    </w:p>
    <w:p>
      <w:pPr>
        <w:shd w:fill="1A3A5C" w:val="clear"/>
        <w:spacing w:after="0"/>
      </w:pPr>
      <w:r>
        <w:rPr>
          <w:rFonts w:ascii="Arial" w:cs="Arial" w:eastAsia="Arial" w:hAnsi="Arial"/>
          <w:b/>
          <w:bCs/>
          <w:color w:val="FFFFFF"/>
          <w:sz w:val="30"/>
          <w:szCs w:val="30"/>
        </w:rPr>
        <w:t xml:space="preserve">  The Private Mountain Estate — What It Means to Own a Place for a Weekend</w:t>
      </w:r>
    </w:p>
    <w:p>
      <w:pPr>
        <w:shd w:fill="1A3A5C" w:val="clear"/>
        <w:spacing w:after="160"/>
      </w:pPr>
      <w:r>
        <w:rPr>
          <w:rFonts w:ascii="Arial" w:cs="Arial" w:eastAsia="Arial" w:hAnsi="Arial"/>
          <w:i/>
          <w:iCs/>
          <w:color w:val="AAAAAA"/>
          <w:sz w:val="19"/>
          <w:szCs w:val="19"/>
        </w:rPr>
        <w:t xml:space="preserve">  Backlink Guest Post | Evergreen Lifestyle / Broad Authority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General lifestyle publications, broad-reach digital media, premium consumer lifestyle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Evergreen, broadly appealing lifestyle essay — the psychology and value of the private estate experience as a distinct travel category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specific case that illustrates the general argument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The Private Mountain Estate — What It Actually Means to Own a Place for a Weekend</w:t>
      </w:r>
    </w:p>
    <w:p>
      <w:pPr>
        <w:spacing w:after="40"/>
      </w:pPr>
    </w:p>
    <w:p>
      <w:pPr>
        <w:spacing w:after="110"/>
        <w:jc w:val="both"/>
      </w:pPr>
      <w:r>
        <w:rPr>
          <w:rFonts w:ascii="Georgia" w:cs="Georgia" w:eastAsia="Georgia" w:hAnsi="Georgia"/>
          <w:sz w:val="23"/>
          <w:szCs w:val="23"/>
        </w:rPr>
        <w:t xml:space="preserve">There is a category of travel that is poorly named. 'Luxury travel' gets attached to it, but luxury is not what distinguishes it. The private villa, the private estate, the exclusive-use property — these are not luxury in the sense of gold plating and five-course meals, though those can coexist. They are luxury in the original sense: from the Latin luxus, meaning excess or surplus. The private estate gives you more than you need. It gives you a whole place.</w:t>
      </w:r>
    </w:p>
    <w:p>
      <w:pPr>
        <w:spacing w:after="110"/>
        <w:jc w:val="both"/>
      </w:pPr>
      <w:r>
        <w:rPr>
          <w:rFonts w:ascii="Georgia" w:cs="Georgia" w:eastAsia="Georgia" w:hAnsi="Georgia"/>
          <w:sz w:val="23"/>
          <w:szCs w:val="23"/>
        </w:rPr>
        <w:t xml:space="preserve">The public hotel gives you a room. The private estate gives you a property.</w:t>
      </w:r>
    </w:p>
    <w:p>
      <w:pPr>
        <w:spacing w:after="110"/>
        <w:jc w:val="both"/>
      </w:pPr>
      <w:r>
        <w:rPr>
          <w:rFonts w:ascii="Georgia" w:cs="Georgia" w:eastAsia="Georgia" w:hAnsi="Georgia"/>
          <w:sz w:val="23"/>
          <w:szCs w:val="23"/>
        </w:rPr>
        <w:t xml:space="preserve">The distinction is architectural and psychological simultaneously. A hotel room is yours in the sense that you have paid for its temporary use. A private villa estate is yours in the sense that the building, the outdoor spaces, the garden, and the grounds belong to you and your group and no one else for the duration. This ownership — temporary, transactional, but real — changes the relationship between the guest and the place.</w:t>
      </w:r>
    </w:p>
    <w:p>
      <w:pPr>
        <w:spacing w:after="60"/>
      </w:pPr>
    </w:p>
    <w:p>
      <w:pPr>
        <w:pStyle w:val="Heading2"/>
      </w:pPr>
      <w:r>
        <w:rPr>
          <w:rFonts w:ascii="Arial" w:cs="Arial" w:eastAsia="Arial" w:hAnsi="Arial"/>
          <w:b/>
          <w:bCs/>
          <w:color w:val="1A3A5C"/>
          <w:sz w:val="28"/>
          <w:szCs w:val="28"/>
        </w:rPr>
        <w:t xml:space="preserve">What Changes When the Place Is Yours</w:t>
      </w:r>
    </w:p>
    <w:p>
      <w:pPr>
        <w:pStyle w:val="Heading3"/>
      </w:pPr>
      <w:r>
        <w:rPr>
          <w:rFonts w:ascii="Arial" w:cs="Arial" w:eastAsia="Arial" w:hAnsi="Arial"/>
          <w:b/>
          <w:bCs/>
          <w:color w:val="0D7377"/>
          <w:sz w:val="24"/>
          <w:szCs w:val="24"/>
        </w:rPr>
        <w:t xml:space="preserve">The Time</w:t>
      </w:r>
    </w:p>
    <w:p>
      <w:pPr>
        <w:spacing w:after="110"/>
        <w:jc w:val="both"/>
      </w:pPr>
      <w:r>
        <w:rPr>
          <w:rFonts w:ascii="Georgia" w:cs="Georgia" w:eastAsia="Georgia" w:hAnsi="Georgia"/>
          <w:sz w:val="23"/>
          <w:szCs w:val="23"/>
        </w:rPr>
        <w:t xml:space="preserve">In a hotel, time is managed by the institution: breakfast service times, checkout times, pool hours, restaurant reservations. In a private estate, time is managed by the group. Breakfast at 6:30am or 10am — the kitchen arranges it when you want it. The outdoor space at 2am — there are no other guests to disturb. The fire in the cedar garden for as long as the group chooses to sit by it.</w:t>
      </w:r>
    </w:p>
    <w:p>
      <w:pPr>
        <w:spacing w:after="110"/>
        <w:jc w:val="both"/>
      </w:pPr>
      <w:r>
        <w:rPr>
          <w:rFonts w:ascii="Georgia" w:cs="Georgia" w:eastAsia="Georgia" w:hAnsi="Georgia"/>
          <w:sz w:val="23"/>
          <w:szCs w:val="23"/>
        </w:rPr>
        <w:t xml:space="preserve">This time autonomy sounds trivial until the first time you experience the 11pm dinner at a private terrace table, the conversation continuing without a waiter hovering, the fire burning with no closing time. Then it becomes clear what the hotel format has been quietly preventing.</w:t>
      </w:r>
    </w:p>
    <w:p>
      <w:pPr>
        <w:spacing w:after="60"/>
      </w:pPr>
    </w:p>
    <w:p>
      <w:pPr>
        <w:pStyle w:val="Heading3"/>
      </w:pPr>
      <w:r>
        <w:rPr>
          <w:rFonts w:ascii="Arial" w:cs="Arial" w:eastAsia="Arial" w:hAnsi="Arial"/>
          <w:b/>
          <w:bCs/>
          <w:color w:val="0D7377"/>
          <w:sz w:val="24"/>
          <w:szCs w:val="24"/>
        </w:rPr>
        <w:t xml:space="preserve">The Outdoor Space</w:t>
      </w:r>
    </w:p>
    <w:p>
      <w:pPr>
        <w:spacing w:after="110"/>
        <w:jc w:val="both"/>
      </w:pPr>
      <w:r>
        <w:rPr>
          <w:rFonts w:ascii="Georgia" w:cs="Georgia" w:eastAsia="Georgia" w:hAnsi="Georgia"/>
          <w:sz w:val="23"/>
          <w:szCs w:val="23"/>
        </w:rPr>
        <w:t xml:space="preserve">Public outdoor spaces — shared pools, shared hotel gardens, shared beach sections — are available without being private. The experience of using them involves the social awareness of other guests: the management of proximity, the adjustment of volume, the accommodation of shared furniture. None of this is unpleasant; it is simply present.</w:t>
      </w:r>
    </w:p>
    <w:p>
      <w:pPr>
        <w:spacing w:after="110"/>
        <w:jc w:val="both"/>
      </w:pPr>
      <w:r>
        <w:rPr>
          <w:rFonts w:ascii="Georgia" w:cs="Georgia" w:eastAsia="Georgia" w:hAnsi="Georgia"/>
          <w:sz w:val="23"/>
          <w:szCs w:val="23"/>
        </w:rPr>
        <w:t xml:space="preserve">The private outdoor space of a villa estate is absent of this social management overhead. The terrace, the garden, the fire pit belong to the group. The group can be loud or quiet, can spread out or gather in, can use the space for conversation or for silence. The outdoor space responds to the group rather than being shared between multiple groups simultaneously.</w:t>
      </w:r>
    </w:p>
    <w:p>
      <w:pPr>
        <w:spacing w:after="60"/>
      </w:pPr>
    </w:p>
    <w:p>
      <w:pPr>
        <w:pStyle w:val="Heading3"/>
      </w:pPr>
      <w:r>
        <w:rPr>
          <w:rFonts w:ascii="Arial" w:cs="Arial" w:eastAsia="Arial" w:hAnsi="Arial"/>
          <w:b/>
          <w:bCs/>
          <w:color w:val="0D7377"/>
          <w:sz w:val="24"/>
          <w:szCs w:val="24"/>
        </w:rPr>
        <w:t xml:space="preserve">The Identity of the Place</w:t>
      </w:r>
    </w:p>
    <w:p>
      <w:pPr>
        <w:spacing w:after="110"/>
        <w:jc w:val="both"/>
      </w:pPr>
      <w:r>
        <w:rPr>
          <w:rFonts w:ascii="Georgia" w:cs="Georgia" w:eastAsia="Georgia" w:hAnsi="Georgia"/>
          <w:sz w:val="23"/>
          <w:szCs w:val="23"/>
        </w:rPr>
        <w:t xml:space="preserve">When you return from a hotel, you say: 'I stayed at the X Hotel.' When you return from a private estate, you say: 'I stayed at the place in the cedar forest at 6,800 feet with the fire pit and the mountain view.' The place has an identity specific enough to carry in conversation. The hotel is a category; the private estate is a particular.</w:t>
      </w:r>
    </w:p>
    <w:p>
      <w:pPr>
        <w:spacing w:after="110"/>
        <w:jc w:val="both"/>
      </w:pPr>
      <w:r>
        <w:rPr>
          <w:rFonts w:ascii="Georgia" w:cs="Georgia" w:eastAsia="Georgia" w:hAnsi="Georgia"/>
          <w:sz w:val="23"/>
          <w:szCs w:val="23"/>
        </w:rPr>
        <w:t xml:space="preserve">This matters because the travel memory is attached to the particular rather than the category. The Maldives resort is a category of travel experience. The specific private villa in Bhurban's cedar forest at the specific moment when it snowed on the last night — that is a particular. It is the particular that people describe to other people and why those people decide to go.</w:t>
      </w:r>
    </w:p>
    <w:p>
      <w:pPr>
        <w:spacing w:after="60"/>
      </w:pPr>
    </w:p>
    <w:p>
      <w:pPr>
        <w:pStyle w:val="Heading2"/>
      </w:pPr>
      <w:r>
        <w:rPr>
          <w:rFonts w:ascii="Arial" w:cs="Arial" w:eastAsia="Arial" w:hAnsi="Arial"/>
          <w:b/>
          <w:bCs/>
          <w:color w:val="1A3A5C"/>
          <w:sz w:val="28"/>
          <w:szCs w:val="28"/>
        </w:rPr>
        <w:t xml:space="preserve">Why the Private Mountain Estate Near Islamabad Specifically</w:t>
      </w:r>
    </w:p>
    <w:p>
      <w:pPr>
        <w:spacing w:after="110"/>
        <w:jc w:val="both"/>
      </w:pPr>
      <w:r>
        <w:rPr>
          <w:rFonts w:ascii="Georgia" w:cs="Georgia" w:eastAsia="Georgia" w:hAnsi="Georgia"/>
          <w:sz w:val="23"/>
          <w:szCs w:val="23"/>
        </w:rPr>
        <w:t xml:space="preserve">The private mountain estate's value is determined partly by what surrounds it. An estate that requires an 18-hour flight to reach must justify the distance in the experience it delivers. An estate that is 45 minutes from one of Pakistan's largest cities by a well-maintained motorway delivers the same private estate experience at a fraction of the access cost.</w:t>
      </w:r>
    </w:p>
    <w:p>
      <w:pPr>
        <w:spacing w:after="110"/>
        <w:jc w:val="both"/>
      </w:pPr>
      <w:r>
        <w:rPr>
          <w:rFonts w:ascii="Georgia" w:cs="Georgia" w:eastAsia="Georgia" w:hAnsi="Georgia"/>
          <w:sz w:val="23"/>
          <w:szCs w:val="23"/>
        </w:rPr>
        <w:t xml:space="preserve">This is the specific proposition of Himalaya Villas &amp; Resorts in Bhurban: a private cedar mountain estate at 6,800 feet, with all that entails — the fire, the forest, the terrace, the mountain — 45 minutes from Islamabad. The place is yours for the duration of the booking. The mountain is in the background. The cedar forest is at the gate. The time is yours.</w:t>
      </w:r>
    </w:p>
    <w:p>
      <w:pPr>
        <w:spacing w:after="110"/>
        <w:jc w:val="both"/>
      </w:pPr>
      <w:r>
        <w:rPr>
          <w:rFonts w:ascii="Georgia" w:cs="Georgia" w:eastAsia="Georgia" w:hAnsi="Georgia"/>
          <w:sz w:val="23"/>
          <w:szCs w:val="23"/>
        </w:rPr>
        <w:t xml:space="preserve">That is what the private estate means. It is available, unexpectedly, very close to home.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2026-06-13T11:46:29.755Z</dcterms:created>
  <dcterms:modified xsi:type="dcterms:W3CDTF">2026-06-13T11:46:29.755Z</dcterms:modified>
</cp:coreProperties>
</file>

<file path=docProps/custom.xml><?xml version="1.0" encoding="utf-8"?>
<Properties xmlns="http://schemas.openxmlformats.org/officeDocument/2006/custom-properties" xmlns:vt="http://schemas.openxmlformats.org/officeDocument/2006/docPropsVTypes"/>
</file>