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5C" w:val="clear"/>
        <w:spacing w:after="0" w:before="200"/>
      </w:pPr>
      <w:r>
        <w:rPr>
          <w:rFonts w:ascii="Arial" w:cs="Arial" w:eastAsia="Arial" w:hAnsi="Arial"/>
          <w:b/>
          <w:bCs/>
          <w:color w:val="C9A84C"/>
          <w:sz w:val="20"/>
          <w:szCs w:val="20"/>
        </w:rPr>
        <w:t xml:space="preserve">  GUEST POST 226</w:t>
      </w:r>
    </w:p>
    <w:p>
      <w:pPr>
        <w:shd w:fill="1A3A5C" w:val="clear"/>
        <w:spacing w:after="0"/>
      </w:pPr>
      <w:r>
        <w:rPr>
          <w:rFonts w:ascii="Arial" w:cs="Arial" w:eastAsia="Arial" w:hAnsi="Arial"/>
          <w:b/>
          <w:bCs/>
          <w:color w:val="FFFFFF"/>
          <w:sz w:val="30"/>
          <w:szCs w:val="30"/>
        </w:rPr>
        <w:t xml:space="preserve">  Pakistan's Legal Community — The Bar Retreat and Why It Works</w:t>
      </w:r>
    </w:p>
    <w:p>
      <w:pPr>
        <w:shd w:fill="1A3A5C" w:val="clear"/>
        <w:spacing w:after="160"/>
      </w:pPr>
      <w:r>
        <w:rPr>
          <w:rFonts w:ascii="Arial" w:cs="Arial" w:eastAsia="Arial" w:hAnsi="Arial"/>
          <w:i/>
          <w:iCs/>
          <w:color w:val="AAAAAA"/>
          <w:sz w:val="19"/>
          <w:szCs w:val="19"/>
        </w:rPr>
        <w:t xml:space="preserve">  Backlink Guest Post | Pakistan Legal / Bar Association | ~1,000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Pakistan Bar Council publications, provincial bar associations, LLB and LLM community platforms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Legal community retreat angle — the mountain estate as venue for bar association leadership retreats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 referenced as the appropriate private venue for legal community group stays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~1,000 words</w:t>
            </w:r>
          </w:p>
        </w:tc>
      </w:tr>
    </w:tbl>
    <w:p>
      <w:pPr>
        <w:spacing w:after="120"/>
      </w:pPr>
    </w:p>
    <w:p>
      <w:pPr>
        <w:pStyle w:val="Heading1"/>
      </w:pPr>
      <w:r>
        <w:rPr>
          <w:rFonts w:ascii="Arial" w:cs="Arial" w:eastAsia="Arial" w:hAnsi="Arial"/>
          <w:b/>
          <w:bCs/>
          <w:color w:val="1A3A5C"/>
          <w:sz w:val="38"/>
          <w:szCs w:val="38"/>
        </w:rPr>
        <w:t xml:space="preserve">Pakistan's Legal Community — The Bar Retreat and Why It Works at 6,800 Feet</w:t>
      </w:r>
    </w:p>
    <w:p>
      <w:pPr>
        <w:spacing w:after="40"/>
      </w:pPr>
    </w:p>
    <w:p>
      <w:pPr>
        <w:spacing w:after="110"/>
        <w:jc w:val="both"/>
      </w:pPr>
      <w:r>
        <w:rPr>
          <w:rFonts w:ascii="Georgia" w:cs="Georgia" w:eastAsia="Georgia" w:hAnsi="Georgia"/>
          <w:sz w:val="23"/>
          <w:szCs w:val="23"/>
        </w:rPr>
        <w:t xml:space="preserve">The legal profession has a specific relationship with formality. The courtroom, the chamber, the formal conference — the entire professional architecture of legal practice is built on structured, hierarchical environments where position and argument are paramount. This makes the informal retreat not merely pleasant but therapeutically necessary for legal professionals who want to think differently about their work.</w:t>
      </w:r>
    </w:p>
    <w:p>
      <w:pPr>
        <w:spacing w:after="110"/>
        <w:jc w:val="both"/>
      </w:pPr>
      <w:r>
        <w:rPr>
          <w:rFonts w:ascii="Georgia" w:cs="Georgia" w:eastAsia="Georgia" w:hAnsi="Georgia"/>
          <w:sz w:val="23"/>
          <w:szCs w:val="23"/>
        </w:rPr>
        <w:t xml:space="preserve">The bar association retreat — a gathering of legal professionals outside the formal professional environment — has a long international tradition for exactly this reason. Pakistan's bar associations have not systematically used this tool. The cedar estate 45 minutes from Islamabad offers the right environment.</w:t>
      </w:r>
    </w:p>
    <w:p>
      <w:pPr>
        <w:spacing w:after="60"/>
      </w:pPr>
    </w:p>
    <w:p>
      <w:pPr>
        <w:pStyle w:val="Heading2"/>
      </w:pPr>
      <w:r>
        <w:rPr>
          <w:rFonts w:ascii="Arial" w:cs="Arial" w:eastAsia="Arial" w:hAnsi="Arial"/>
          <w:b/>
          <w:bCs/>
          <w:color w:val="1A3A5C"/>
          <w:sz w:val="28"/>
          <w:szCs w:val="28"/>
        </w:rPr>
        <w:t xml:space="preserve">What the Legal Retreat Specifically Provides</w:t>
      </w:r>
    </w:p>
    <w:p>
      <w:pPr>
        <w:pStyle w:val="Heading3"/>
      </w:pPr>
      <w:r>
        <w:rPr>
          <w:rFonts w:ascii="Arial" w:cs="Arial" w:eastAsia="Arial" w:hAnsi="Arial"/>
          <w:b/>
          <w:bCs/>
          <w:color w:val="0D7377"/>
          <w:sz w:val="24"/>
          <w:szCs w:val="24"/>
        </w:rPr>
        <w:t xml:space="preserve">The Peer Conversation Without Hierarchy</w:t>
      </w:r>
    </w:p>
    <w:p>
      <w:pPr>
        <w:spacing w:after="110"/>
        <w:jc w:val="both"/>
      </w:pPr>
      <w:r>
        <w:rPr>
          <w:rFonts w:ascii="Georgia" w:cs="Georgia" w:eastAsia="Georgia" w:hAnsi="Georgia"/>
          <w:sz w:val="23"/>
          <w:szCs w:val="23"/>
        </w:rPr>
        <w:t xml:space="preserve">In the courtroom and the chamber, hierarchy is structural and explicit. The judge, the senior advocate, the junior, the clerk — position is visible and governs interaction. The mountain retreat removes these visible hierarchical markers. A senior advocate and a young barrister walking the Bhurban forest path in the early morning are two people walking in the forest, not a professional hierarchy. The conversations that happen in this context are different.</w:t>
      </w:r>
    </w:p>
    <w:p>
      <w:pPr>
        <w:pStyle w:val="Heading3"/>
      </w:pPr>
      <w:r>
        <w:rPr>
          <w:rFonts w:ascii="Arial" w:cs="Arial" w:eastAsia="Arial" w:hAnsi="Arial"/>
          <w:b/>
          <w:bCs/>
          <w:color w:val="0D7377"/>
          <w:sz w:val="24"/>
          <w:szCs w:val="24"/>
        </w:rPr>
        <w:t xml:space="preserve">The Strategic Planning for Bar Leadership</w:t>
      </w:r>
    </w:p>
    <w:p>
      <w:pPr>
        <w:spacing w:after="110"/>
        <w:jc w:val="both"/>
      </w:pPr>
      <w:r>
        <w:rPr>
          <w:rFonts w:ascii="Georgia" w:cs="Georgia" w:eastAsia="Georgia" w:hAnsi="Georgia"/>
          <w:sz w:val="23"/>
          <w:szCs w:val="23"/>
        </w:rPr>
        <w:t xml:space="preserve">Bar association leadership — presidents, secretaries, committee chairs — faces the same strategic planning challenge as any organisation: the need for dedicated time away from operational demands for genuinely long-horizon thinking. A 2-night Bhurban retreat for a bar association executive committee provides this time in the specific environment that makes a difference.</w:t>
      </w:r>
    </w:p>
    <w:p>
      <w:pPr>
        <w:pStyle w:val="Heading3"/>
      </w:pPr>
      <w:r>
        <w:rPr>
          <w:rFonts w:ascii="Arial" w:cs="Arial" w:eastAsia="Arial" w:hAnsi="Arial"/>
          <w:b/>
          <w:bCs/>
          <w:color w:val="0D7377"/>
          <w:sz w:val="24"/>
          <w:szCs w:val="24"/>
        </w:rPr>
        <w:t xml:space="preserve">Continuing Legal Education in a Different Format</w:t>
      </w:r>
    </w:p>
    <w:p>
      <w:pPr>
        <w:spacing w:after="110"/>
        <w:jc w:val="both"/>
      </w:pPr>
      <w:r>
        <w:rPr>
          <w:rFonts w:ascii="Georgia" w:cs="Georgia" w:eastAsia="Georgia" w:hAnsi="Georgia"/>
          <w:sz w:val="23"/>
          <w:szCs w:val="23"/>
        </w:rPr>
        <w:t xml:space="preserve">CLE delivered in a cedar forest at 6,800 feet, with a morning seminar session in the dining pavilion and an afternoon discussion on the forest path, retains differently than the same content in a Lahore or Islamabad conference room. The novelty of environment is a documented enhancer of material retention — the specific context of learning becomes part of the memory of the content.</w:t>
      </w:r>
    </w:p>
    <w:p>
      <w:pPr>
        <w:spacing w:after="60"/>
      </w:pPr>
    </w:p>
    <w:p>
      <w:pPr>
        <w:pStyle w:val="Heading2"/>
      </w:pPr>
      <w:r>
        <w:rPr>
          <w:rFonts w:ascii="Arial" w:cs="Arial" w:eastAsia="Arial" w:hAnsi="Arial"/>
          <w:b/>
          <w:bCs/>
          <w:color w:val="1A3A5C"/>
          <w:sz w:val="28"/>
          <w:szCs w:val="28"/>
        </w:rPr>
        <w:t xml:space="preserve">The Format</w:t>
      </w:r>
    </w:p>
    <w:p>
      <w:pPr>
        <w:pStyle w:val="ListParagraph"/>
        <w:numPr>
          <w:ilvl w:val="0"/>
          <w:numId w:val="2"/>
        </w:numPr>
        <w:spacing w:after="60"/>
      </w:pPr>
      <w:r>
        <w:rPr>
          <w:rFonts w:ascii="Georgia" w:cs="Georgia" w:eastAsia="Georgia" w:hAnsi="Georgia"/>
          <w:sz w:val="23"/>
          <w:szCs w:val="23"/>
        </w:rPr>
        <w:t xml:space="preserve">Evening 1: arrival and informal dinner in the cedar garden. The bar association's social register, not its professional one.</w:t>
      </w:r>
    </w:p>
    <w:p>
      <w:pPr>
        <w:pStyle w:val="ListParagraph"/>
        <w:numPr>
          <w:ilvl w:val="0"/>
          <w:numId w:val="2"/>
        </w:numPr>
        <w:spacing w:after="60"/>
      </w:pPr>
      <w:r>
        <w:rPr>
          <w:rFonts w:ascii="Georgia" w:cs="Georgia" w:eastAsia="Georgia" w:hAnsi="Georgia"/>
          <w:sz w:val="23"/>
          <w:szCs w:val="23"/>
        </w:rPr>
        <w:t xml:space="preserve">Day 2 morning: CLE session or strategic planning discussion (2-3 hours in the dining pavilion). Formal programme, delivered informally.</w:t>
      </w:r>
    </w:p>
    <w:p>
      <w:pPr>
        <w:pStyle w:val="ListParagraph"/>
        <w:numPr>
          <w:ilvl w:val="0"/>
          <w:numId w:val="2"/>
        </w:numPr>
        <w:spacing w:after="60"/>
      </w:pPr>
      <w:r>
        <w:rPr>
          <w:rFonts w:ascii="Georgia" w:cs="Georgia" w:eastAsia="Georgia" w:hAnsi="Georgia"/>
          <w:sz w:val="23"/>
          <w:szCs w:val="23"/>
        </w:rPr>
        <w:t xml:space="preserve">Day 2 afternoon: forest walk or Patriata Chairlift group trip.</w:t>
      </w:r>
    </w:p>
    <w:p>
      <w:pPr>
        <w:pStyle w:val="ListParagraph"/>
        <w:numPr>
          <w:ilvl w:val="0"/>
          <w:numId w:val="2"/>
        </w:numPr>
        <w:spacing w:after="60"/>
      </w:pPr>
      <w:r>
        <w:rPr>
          <w:rFonts w:ascii="Georgia" w:cs="Georgia" w:eastAsia="Georgia" w:hAnsi="Georgia"/>
          <w:sz w:val="23"/>
          <w:szCs w:val="23"/>
        </w:rPr>
        <w:t xml:space="preserve">Day 2 evening: fire pit discussion — the peer conversation that continues the morning's themes in the cedar night.</w:t>
      </w:r>
    </w:p>
    <w:p>
      <w:pPr>
        <w:pStyle w:val="ListParagraph"/>
        <w:numPr>
          <w:ilvl w:val="0"/>
          <w:numId w:val="2"/>
        </w:numPr>
        <w:spacing w:after="60"/>
      </w:pPr>
      <w:r>
        <w:rPr>
          <w:rFonts w:ascii="Georgia" w:cs="Georgia" w:eastAsia="Georgia" w:hAnsi="Georgia"/>
          <w:sz w:val="23"/>
          <w:szCs w:val="23"/>
        </w:rPr>
        <w:t xml:space="preserve">Day 3 morning: integration session. Return to Islamabad.</w:t>
      </w:r>
    </w:p>
    <w:p>
      <w:pPr>
        <w:spacing w:after="60"/>
      </w:pPr>
    </w:p>
    <w:p>
      <w:pPr>
        <w:pStyle w:val="Heading2"/>
      </w:pPr>
      <w:r>
        <w:rPr>
          <w:rFonts w:ascii="Arial" w:cs="Arial" w:eastAsia="Arial" w:hAnsi="Arial"/>
          <w:b/>
          <w:bCs/>
          <w:color w:val="1A3A5C"/>
          <w:sz w:val="28"/>
          <w:szCs w:val="28"/>
        </w:rPr>
        <w:t xml:space="preserve">The Practical Argument</w:t>
      </w:r>
    </w:p>
    <w:p>
      <w:pPr>
        <w:spacing w:after="110"/>
        <w:jc w:val="both"/>
      </w:pPr>
      <w:r>
        <w:rPr>
          <w:rFonts w:ascii="Georgia" w:cs="Georgia" w:eastAsia="Georgia" w:hAnsi="Georgia"/>
          <w:sz w:val="23"/>
          <w:szCs w:val="23"/>
        </w:rPr>
        <w:t xml:space="preserve">A bar association executive committee of 12 at Himalaya Villas for 2 nights costs approximately PKR 115,000-130,000 in accommodation — PKR 9,500-11,000 per lawyer per night, or PKR 19,000-22,000 for the full retreat. Against the professional development value and the relational capital built in the retreat environment, this is a reasonable investment for a functioning professional association.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Legal and Professional Association Retreats</w:t>
            </w:r>
          </w:p>
          <w:p>
            <w:pPr>
              <w:spacing w:after="0"/>
            </w:pPr>
            <w:r>
              <w:rPr>
                <w:rFonts w:ascii="Georgia" w:cs="Georgia" w:eastAsia="Georgia" w:hAnsi="Georgia"/>
                <w:color w:val="222222"/>
                <w:sz w:val="22"/>
                <w:szCs w:val="22"/>
              </w:rPr>
              <w:t xml:space="preserve">Private cedar estate, Bhurban, 45 minutes from Islamabad. himalayavillas.com | +92 304 567 9000</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227</w:t>
      </w:r>
    </w:p>
    <w:p>
      <w:pPr>
        <w:shd w:fill="1A3A5C" w:val="clear"/>
        <w:spacing w:after="0"/>
      </w:pPr>
      <w:r>
        <w:rPr>
          <w:rFonts w:ascii="Arial" w:cs="Arial" w:eastAsia="Arial" w:hAnsi="Arial"/>
          <w:b/>
          <w:bCs/>
          <w:color w:val="FFFFFF"/>
          <w:sz w:val="30"/>
          <w:szCs w:val="30"/>
        </w:rPr>
        <w:t xml:space="preserve">  Pakistan's Import-Export Community — The Trade Delegation Mountain Retreat</w:t>
      </w:r>
    </w:p>
    <w:p>
      <w:pPr>
        <w:shd w:fill="1A3A5C" w:val="clear"/>
        <w:spacing w:after="160"/>
      </w:pPr>
      <w:r>
        <w:rPr>
          <w:rFonts w:ascii="Arial" w:cs="Arial" w:eastAsia="Arial" w:hAnsi="Arial"/>
          <w:i/>
          <w:iCs/>
          <w:color w:val="AAAAAA"/>
          <w:sz w:val="19"/>
          <w:szCs w:val="19"/>
        </w:rPr>
        <w:t xml:space="preserve">  Backlink Guest Post | Pakistan Trade / Import-Export | ~1,000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FPCCI publications, TDAP media, Pakistan chambers of commerce international trade platforms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Trade delegation and business relationship building angle — the mountain estate for trade delegation relationship events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 the private cedar estate as a relationship-building venue for Pakistan's trade community</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~1,000 words</w:t>
            </w:r>
          </w:p>
        </w:tc>
      </w:tr>
    </w:tbl>
    <w:p>
      <w:pPr>
        <w:spacing w:after="120"/>
      </w:pPr>
    </w:p>
    <w:p>
      <w:pPr>
        <w:pStyle w:val="Heading1"/>
      </w:pPr>
      <w:r>
        <w:rPr>
          <w:rFonts w:ascii="Arial" w:cs="Arial" w:eastAsia="Arial" w:hAnsi="Arial"/>
          <w:b/>
          <w:bCs/>
          <w:color w:val="1A3A5C"/>
          <w:sz w:val="38"/>
          <w:szCs w:val="38"/>
        </w:rPr>
        <w:t xml:space="preserve">Pakistan's Trade Community — The Mountain Estate as a Relationship-Building Venue</w:t>
      </w:r>
    </w:p>
    <w:p>
      <w:pPr>
        <w:spacing w:after="40"/>
      </w:pPr>
    </w:p>
    <w:p>
      <w:pPr>
        <w:spacing w:after="110"/>
        <w:jc w:val="both"/>
      </w:pPr>
      <w:r>
        <w:rPr>
          <w:rFonts w:ascii="Georgia" w:cs="Georgia" w:eastAsia="Georgia" w:hAnsi="Georgia"/>
          <w:sz w:val="23"/>
          <w:szCs w:val="23"/>
        </w:rPr>
        <w:t xml:space="preserve">Pakistan's import-export community — the traders, manufacturers, exporters, and trade association leaders who manage Pakistan's commercial relationships with the world — has a specific challenge in relationship building: the formal context of trade fairs, chamber events, and business meetings is efficient at transactional relationship management but poor at building the kind of trust-based relationships that drive long-term commercial commitment.</w:t>
      </w:r>
    </w:p>
    <w:p>
      <w:pPr>
        <w:spacing w:after="110"/>
        <w:jc w:val="both"/>
      </w:pPr>
      <w:r>
        <w:rPr>
          <w:rFonts w:ascii="Georgia" w:cs="Georgia" w:eastAsia="Georgia" w:hAnsi="Georgia"/>
          <w:sz w:val="23"/>
          <w:szCs w:val="23"/>
        </w:rPr>
        <w:t xml:space="preserve">The business relationship in Pakistan, as in most high-context commercial cultures, is built on personal trust as much as commercial logic. The mountain retreat — a private cedar estate at 6,800 feet, 45 minutes from Islamabad — provides the context for building this trust in a way that the formal trade event cannot.</w:t>
      </w:r>
    </w:p>
    <w:p>
      <w:pPr>
        <w:spacing w:after="60"/>
      </w:pPr>
    </w:p>
    <w:p>
      <w:pPr>
        <w:pStyle w:val="Heading2"/>
      </w:pPr>
      <w:r>
        <w:rPr>
          <w:rFonts w:ascii="Arial" w:cs="Arial" w:eastAsia="Arial" w:hAnsi="Arial"/>
          <w:b/>
          <w:bCs/>
          <w:color w:val="1A3A5C"/>
          <w:sz w:val="28"/>
          <w:szCs w:val="28"/>
        </w:rPr>
        <w:t xml:space="preserve">The Hosting Application — International Delegations</w:t>
      </w:r>
    </w:p>
    <w:p>
      <w:pPr>
        <w:spacing w:after="110"/>
        <w:jc w:val="both"/>
      </w:pPr>
      <w:r>
        <w:rPr>
          <w:rFonts w:ascii="Georgia" w:cs="Georgia" w:eastAsia="Georgia" w:hAnsi="Georgia"/>
          <w:sz w:val="23"/>
          <w:szCs w:val="23"/>
        </w:rPr>
        <w:t xml:space="preserve">For Pakistani exporters hosting international delegations — buyers from European textile companies, food industry importers from the Gulf, technology partners from China or Turkey — the mountain retreat provides a Pakistan-specific experience that is both impressive and culturally communicative.</w:t>
      </w:r>
    </w:p>
    <w:p>
      <w:pPr>
        <w:spacing w:after="110"/>
        <w:jc w:val="both"/>
      </w:pPr>
      <w:r>
        <w:rPr>
          <w:rFonts w:ascii="Georgia" w:cs="Georgia" w:eastAsia="Georgia" w:hAnsi="Georgia"/>
          <w:sz w:val="23"/>
          <w:szCs w:val="23"/>
        </w:rPr>
        <w:t xml:space="preserve">A delegation that has spent 2 days in Lahore's factory visits or Islamabad's boardroom meetings arrives at the Bhurban cedar estate to experience a Pakistan that the commercial visit circuit does not show: the mountain landscape, the private estate, the cedar forest at sunset, the bonfire evening. This experience communicates something about Pakistan's potential and about the host's judgment and sophistication that no factory visit can achieve.</w:t>
      </w:r>
    </w:p>
    <w:p>
      <w:pPr>
        <w:spacing w:after="110"/>
        <w:jc w:val="both"/>
      </w:pPr>
      <w:r>
        <w:rPr>
          <w:rFonts w:ascii="Georgia" w:cs="Georgia" w:eastAsia="Georgia" w:hAnsi="Georgia"/>
          <w:sz w:val="23"/>
          <w:szCs w:val="23"/>
        </w:rPr>
        <w:t xml:space="preserve">The next day's trade discussion happens between people who have shared a cedar garden fire. That relationship is different from the relationship formed across a meeting room table.</w:t>
      </w:r>
    </w:p>
    <w:p>
      <w:pPr>
        <w:spacing w:after="60"/>
      </w:pPr>
    </w:p>
    <w:p>
      <w:pPr>
        <w:pStyle w:val="Heading2"/>
      </w:pPr>
      <w:r>
        <w:rPr>
          <w:rFonts w:ascii="Arial" w:cs="Arial" w:eastAsia="Arial" w:hAnsi="Arial"/>
          <w:b/>
          <w:bCs/>
          <w:color w:val="1A3A5C"/>
          <w:sz w:val="28"/>
          <w:szCs w:val="28"/>
        </w:rPr>
        <w:t xml:space="preserve">The Trader Community Retreat</w:t>
      </w:r>
    </w:p>
    <w:p>
      <w:pPr>
        <w:spacing w:after="110"/>
        <w:jc w:val="both"/>
      </w:pPr>
      <w:r>
        <w:rPr>
          <w:rFonts w:ascii="Georgia" w:cs="Georgia" w:eastAsia="Georgia" w:hAnsi="Georgia"/>
          <w:sz w:val="23"/>
          <w:szCs w:val="23"/>
        </w:rPr>
        <w:t xml:space="preserve">For Pakistan's trader and exporter community's internal use — the chamber of commerce leadership retreat, the export industry working group, the trade association annual planning session — the mountain estate provides the environment for the peer conversations that drive trade policy and industry strategy.</w:t>
      </w:r>
    </w:p>
    <w:p>
      <w:pPr>
        <w:spacing w:after="110"/>
        <w:jc w:val="both"/>
      </w:pPr>
      <w:r>
        <w:rPr>
          <w:rFonts w:ascii="Georgia" w:cs="Georgia" w:eastAsia="Georgia" w:hAnsi="Georgia"/>
          <w:sz w:val="23"/>
          <w:szCs w:val="23"/>
        </w:rPr>
        <w:t xml:space="preserve">The specific value for the trade community: the cedar estate at 6,800 feet is far enough from the operational context of the trade show floor and the factory visit to allow genuine strategic thinking. The one-day drive to Naran or Swat is not required; the 45-minute Bhurban drive is sufficient.</w:t>
      </w:r>
    </w:p>
    <w:p>
      <w:pPr>
        <w:spacing w:after="60"/>
      </w:pPr>
    </w:p>
    <w:p>
      <w:pPr>
        <w:pStyle w:val="Heading2"/>
      </w:pPr>
      <w:r>
        <w:rPr>
          <w:rFonts w:ascii="Arial" w:cs="Arial" w:eastAsia="Arial" w:hAnsi="Arial"/>
          <w:b/>
          <w:bCs/>
          <w:color w:val="1A3A5C"/>
          <w:sz w:val="28"/>
          <w:szCs w:val="28"/>
        </w:rPr>
        <w:t xml:space="preserve">The International Visitor Protocol</w:t>
      </w:r>
    </w:p>
    <w:p>
      <w:pPr>
        <w:spacing w:after="110"/>
        <w:jc w:val="both"/>
      </w:pPr>
      <w:r>
        <w:rPr>
          <w:rFonts w:ascii="Georgia" w:cs="Georgia" w:eastAsia="Georgia" w:hAnsi="Georgia"/>
          <w:sz w:val="23"/>
          <w:szCs w:val="23"/>
        </w:rPr>
        <w:t xml:space="preserve">For international delegations, the Bhurban cedar estate provides the international accommodation standard that FPCCI and TDAP-level hosting requires: central heating, quality bedding, private villa spaces, in-villa dining at international hygiene standards. The guest from a European buying house or a Gulf food company stays at Himalaya Villas with the confidence that the accommodation matches their reference standard.</w:t>
      </w:r>
    </w:p>
    <w:p>
      <w:pPr>
        <w:spacing w:after="110"/>
        <w:jc w:val="both"/>
      </w:pPr>
      <w:r>
        <w:rPr>
          <w:rFonts w:ascii="Georgia" w:cs="Georgia" w:eastAsia="Georgia" w:hAnsi="Georgia"/>
          <w:b/>
          <w:bCs/>
          <w:sz w:val="23"/>
          <w:szCs w:val="23"/>
        </w:rPr>
        <w:t xml:space="preserve">Booking for delegation hosting: </w:t>
      </w:r>
      <w:r>
        <w:rPr>
          <w:rFonts w:ascii="Georgia" w:cs="Georgia" w:eastAsia="Georgia" w:hAnsi="Georgia"/>
          <w:sz w:val="23"/>
          <w:szCs w:val="23"/>
        </w:rPr>
        <w:t xml:space="preserve">WhatsApp +92 304 567 9000 with guest count, nationalities, and any specific requirements (dietary, accessibility, timing). Himalaya Villas accommodates international guest requirements directly.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Trade Delegation Hosting in Bhurban</w:t>
            </w:r>
          </w:p>
          <w:p>
            <w:pPr>
              <w:spacing w:after="0"/>
            </w:pPr>
            <w:r>
              <w:rPr>
                <w:rFonts w:ascii="Georgia" w:cs="Georgia" w:eastAsia="Georgia" w:hAnsi="Georgia"/>
                <w:color w:val="222222"/>
                <w:sz w:val="22"/>
                <w:szCs w:val="22"/>
              </w:rPr>
              <w:t xml:space="preserve">Private cedar estate, 45 minutes from Islamabad. himalayavillas.com | +92 304 567 9000</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228</w:t>
      </w:r>
    </w:p>
    <w:p>
      <w:pPr>
        <w:shd w:fill="1A3A5C" w:val="clear"/>
        <w:spacing w:after="0"/>
      </w:pPr>
      <w:r>
        <w:rPr>
          <w:rFonts w:ascii="Arial" w:cs="Arial" w:eastAsia="Arial" w:hAnsi="Arial"/>
          <w:b/>
          <w:bCs/>
          <w:color w:val="FFFFFF"/>
          <w:sz w:val="30"/>
          <w:szCs w:val="30"/>
        </w:rPr>
        <w:t xml:space="preserve">  Pakistan's Islamabad Expat Community — The Mountain Weekend Guide</w:t>
      </w:r>
    </w:p>
    <w:p>
      <w:pPr>
        <w:shd w:fill="1A3A5C" w:val="clear"/>
        <w:spacing w:after="160"/>
      </w:pPr>
      <w:r>
        <w:rPr>
          <w:rFonts w:ascii="Arial" w:cs="Arial" w:eastAsia="Arial" w:hAnsi="Arial"/>
          <w:i/>
          <w:iCs/>
          <w:color w:val="AAAAAA"/>
          <w:sz w:val="19"/>
          <w:szCs w:val="19"/>
        </w:rPr>
        <w:t xml:space="preserve">  Backlink Guest Post | Islamabad Expat Community | ~1,000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Islamabad expat community platforms, diplomatic community publications, international school parent communities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Islamabad expat community angle — Bhurban as the mountain weekend for the international community in Islamabad</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 recommended to the Islamabad expat community as the premium mountain stay</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~1,000 words</w:t>
            </w:r>
          </w:p>
        </w:tc>
      </w:tr>
    </w:tbl>
    <w:p>
      <w:pPr>
        <w:spacing w:after="120"/>
      </w:pPr>
    </w:p>
    <w:p>
      <w:pPr>
        <w:pStyle w:val="Heading1"/>
      </w:pPr>
      <w:r>
        <w:rPr>
          <w:rFonts w:ascii="Arial" w:cs="Arial" w:eastAsia="Arial" w:hAnsi="Arial"/>
          <w:b/>
          <w:bCs/>
          <w:color w:val="1A3A5C"/>
          <w:sz w:val="38"/>
          <w:szCs w:val="38"/>
        </w:rPr>
        <w:t xml:space="preserve">Islamabad's Expat Community — The Mountain Weekend Guide for International Residents</w:t>
      </w:r>
    </w:p>
    <w:p>
      <w:pPr>
        <w:spacing w:after="40"/>
      </w:pPr>
    </w:p>
    <w:p>
      <w:pPr>
        <w:spacing w:after="110"/>
        <w:jc w:val="both"/>
      </w:pPr>
      <w:r>
        <w:rPr>
          <w:rFonts w:ascii="Georgia" w:cs="Georgia" w:eastAsia="Georgia" w:hAnsi="Georgia"/>
          <w:sz w:val="23"/>
          <w:szCs w:val="23"/>
        </w:rPr>
        <w:t xml:space="preserve">Islamabad's international community — the diplomats, development sector professionals, UN staff, and international business residents who make the capital their temporary home — has a specific relationship to the city that differs from Pakistan's domestic resident's. For an international resident who has moved to Islamabad from London, Nairobi, Geneva, or Washington, the city's particular character (tree-lined, ordered, somewhat bland in the way that planned capitals tend to be) eventually requires the specific relief of going somewhere genuinely different.</w:t>
      </w:r>
    </w:p>
    <w:p>
      <w:pPr>
        <w:spacing w:after="110"/>
        <w:jc w:val="both"/>
      </w:pPr>
      <w:r>
        <w:rPr>
          <w:rFonts w:ascii="Georgia" w:cs="Georgia" w:eastAsia="Georgia" w:hAnsi="Georgia"/>
          <w:sz w:val="23"/>
          <w:szCs w:val="23"/>
        </w:rPr>
        <w:t xml:space="preserve">Bhurban, 45 minutes from Islamabad's diplomatic enclave, is the most practical answer to this requirement.</w:t>
      </w:r>
    </w:p>
    <w:p>
      <w:pPr>
        <w:spacing w:after="60"/>
      </w:pPr>
    </w:p>
    <w:p>
      <w:pPr>
        <w:pStyle w:val="Heading2"/>
      </w:pPr>
      <w:r>
        <w:rPr>
          <w:rFonts w:ascii="Arial" w:cs="Arial" w:eastAsia="Arial" w:hAnsi="Arial"/>
          <w:b/>
          <w:bCs/>
          <w:color w:val="1A3A5C"/>
          <w:sz w:val="28"/>
          <w:szCs w:val="28"/>
        </w:rPr>
        <w:t xml:space="preserve">Why Bhurban Works for International Residents</w:t>
      </w:r>
    </w:p>
    <w:p>
      <w:pPr>
        <w:pStyle w:val="Heading3"/>
      </w:pPr>
      <w:r>
        <w:rPr>
          <w:rFonts w:ascii="Arial" w:cs="Arial" w:eastAsia="Arial" w:hAnsi="Arial"/>
          <w:b/>
          <w:bCs/>
          <w:color w:val="0D7377"/>
          <w:sz w:val="24"/>
          <w:szCs w:val="24"/>
        </w:rPr>
        <w:t xml:space="preserve">It Is Near Enough for a Spontaneous Trip</w:t>
      </w:r>
    </w:p>
    <w:p>
      <w:pPr>
        <w:spacing w:after="110"/>
        <w:jc w:val="both"/>
      </w:pPr>
      <w:r>
        <w:rPr>
          <w:rFonts w:ascii="Georgia" w:cs="Georgia" w:eastAsia="Georgia" w:hAnsi="Georgia"/>
          <w:sz w:val="23"/>
          <w:szCs w:val="23"/>
        </w:rPr>
        <w:t xml:space="preserve">International residents in Islamabad often have demanding professional schedules and limited advance planning capacity. The 45-minute drive to Bhurban requires no flight, no visa, no hotel research — just WhatsApp to Himalaya Villas (+92 304 567 9000) and a car. For a community used to the logistics overhead of international travel, the spontaneous weekend mountain trip is a rare and appreciated option.</w:t>
      </w:r>
    </w:p>
    <w:p>
      <w:pPr>
        <w:pStyle w:val="Heading3"/>
      </w:pPr>
      <w:r>
        <w:rPr>
          <w:rFonts w:ascii="Arial" w:cs="Arial" w:eastAsia="Arial" w:hAnsi="Arial"/>
          <w:b/>
          <w:bCs/>
          <w:color w:val="0D7377"/>
          <w:sz w:val="24"/>
          <w:szCs w:val="24"/>
        </w:rPr>
        <w:t xml:space="preserve">The Accommodation Meets International Expectations</w:t>
      </w:r>
    </w:p>
    <w:p>
      <w:pPr>
        <w:spacing w:after="110"/>
        <w:jc w:val="both"/>
      </w:pPr>
      <w:r>
        <w:rPr>
          <w:rFonts w:ascii="Georgia" w:cs="Georgia" w:eastAsia="Georgia" w:hAnsi="Georgia"/>
          <w:sz w:val="23"/>
          <w:szCs w:val="23"/>
        </w:rPr>
        <w:t xml:space="preserve">International residents' accommodation expectations are calibrated by the countries they have lived in. Himalaya Villas' private estate model — central heating, quality bedding, private terrace, in-villa dining at an international hygiene standard — meets these expectations without requiring the 'manage your expectations' framing that some Pakistani accommodation requires.</w:t>
      </w:r>
    </w:p>
    <w:p>
      <w:pPr>
        <w:pStyle w:val="Heading3"/>
      </w:pPr>
      <w:r>
        <w:rPr>
          <w:rFonts w:ascii="Arial" w:cs="Arial" w:eastAsia="Arial" w:hAnsi="Arial"/>
          <w:b/>
          <w:bCs/>
          <w:color w:val="0D7377"/>
          <w:sz w:val="24"/>
          <w:szCs w:val="24"/>
        </w:rPr>
        <w:t xml:space="preserve">Showing Pakistan to Visiting Family and Friends</w:t>
      </w:r>
    </w:p>
    <w:p>
      <w:pPr>
        <w:spacing w:after="110"/>
        <w:jc w:val="both"/>
      </w:pPr>
      <w:r>
        <w:rPr>
          <w:rFonts w:ascii="Georgia" w:cs="Georgia" w:eastAsia="Georgia" w:hAnsi="Georgia"/>
          <w:sz w:val="23"/>
          <w:szCs w:val="23"/>
        </w:rPr>
        <w:t xml:space="preserve">International residents in Islamabad regularly have family and friends visiting from their home countries. The Bhurban cedar forest at 6,800 feet — the private estate, the mountain view, the cedar garden fire, the specific atmosphere of a sub-Himalayan forest in October or January — is a compelling introduction to Pakistan's natural landscape that no Islamabad city experience provides. Visitors from London or Amsterdam who have been told 'Pakistan is extraordinary' can see the evidence at Bhurban without any expedition-level commitment.</w:t>
      </w:r>
    </w:p>
    <w:p>
      <w:pPr>
        <w:spacing w:after="60"/>
      </w:pPr>
    </w:p>
    <w:p>
      <w:pPr>
        <w:pStyle w:val="Heading2"/>
      </w:pPr>
      <w:r>
        <w:rPr>
          <w:rFonts w:ascii="Arial" w:cs="Arial" w:eastAsia="Arial" w:hAnsi="Arial"/>
          <w:b/>
          <w:bCs/>
          <w:color w:val="1A3A5C"/>
          <w:sz w:val="28"/>
          <w:szCs w:val="28"/>
        </w:rPr>
        <w:t xml:space="preserve">Practical Notes for Expat Residents</w:t>
      </w:r>
    </w:p>
    <w:p>
      <w:pPr>
        <w:pStyle w:val="ListParagraph"/>
        <w:numPr>
          <w:ilvl w:val="0"/>
          <w:numId w:val="3"/>
        </w:numPr>
        <w:spacing w:after="60"/>
      </w:pPr>
      <w:r>
        <w:rPr>
          <w:rFonts w:ascii="Georgia" w:cs="Georgia" w:eastAsia="Georgia" w:hAnsi="Georgia"/>
          <w:sz w:val="23"/>
          <w:szCs w:val="23"/>
        </w:rPr>
        <w:t xml:space="preserve">WhatsApp booking (+92 304 567 9000) in English — the property team responds in English within business hours</w:t>
      </w:r>
    </w:p>
    <w:p>
      <w:pPr>
        <w:pStyle w:val="ListParagraph"/>
        <w:numPr>
          <w:ilvl w:val="0"/>
          <w:numId w:val="3"/>
        </w:numPr>
        <w:spacing w:after="60"/>
      </w:pPr>
      <w:r>
        <w:rPr>
          <w:rFonts w:ascii="Georgia" w:cs="Georgia" w:eastAsia="Georgia" w:hAnsi="Georgia"/>
          <w:sz w:val="23"/>
          <w:szCs w:val="23"/>
        </w:rPr>
        <w:t xml:space="preserve">Payment: discuss payment options at the booking stage — foreign card acceptance varies; the property can advise on the most practical arrangement for international residents</w:t>
      </w:r>
    </w:p>
    <w:p>
      <w:pPr>
        <w:pStyle w:val="ListParagraph"/>
        <w:numPr>
          <w:ilvl w:val="0"/>
          <w:numId w:val="3"/>
        </w:numPr>
        <w:spacing w:after="60"/>
      </w:pPr>
      <w:r>
        <w:rPr>
          <w:rFonts w:ascii="Georgia" w:cs="Georgia" w:eastAsia="Georgia" w:hAnsi="Georgia"/>
          <w:sz w:val="23"/>
          <w:szCs w:val="23"/>
        </w:rPr>
        <w:t xml:space="preserve">Driver: many international residents use their official driver for the Bhurban trip — the 45-minute drive on the Murree Expressway is well-mapped and familiar to Islamabad drivers</w:t>
      </w:r>
    </w:p>
    <w:p>
      <w:pPr>
        <w:pStyle w:val="ListParagraph"/>
        <w:numPr>
          <w:ilvl w:val="0"/>
          <w:numId w:val="3"/>
        </w:numPr>
        <w:spacing w:after="60"/>
      </w:pPr>
      <w:r>
        <w:rPr>
          <w:rFonts w:ascii="Georgia" w:cs="Georgia" w:eastAsia="Georgia" w:hAnsi="Georgia"/>
          <w:sz w:val="23"/>
          <w:szCs w:val="23"/>
        </w:rPr>
        <w:t xml:space="preserve">Medical: the Bhurban elevation (6,800 feet) is comfortable for healthy adults; international residents from low-altitude countries should be aware of the 15-20°C temperature drop and dress accordingly</w:t>
      </w:r>
    </w:p>
    <w:p>
      <w:pPr>
        <w:pStyle w:val="ListParagraph"/>
        <w:numPr>
          <w:ilvl w:val="0"/>
          <w:numId w:val="3"/>
        </w:numPr>
        <w:spacing w:after="60"/>
      </w:pPr>
      <w:r>
        <w:rPr>
          <w:rFonts w:ascii="Georgia" w:cs="Georgia" w:eastAsia="Georgia" w:hAnsi="Georgia"/>
          <w:sz w:val="23"/>
          <w:szCs w:val="23"/>
        </w:rPr>
        <w:t xml:space="preserve">Diplomatic community note: the Bhurban area has no specific diplomatic clearance requirements — it is a standard civilian destination</w:t>
      </w:r>
    </w:p>
    <w:p>
      <w:pPr>
        <w:spacing w:after="60"/>
      </w:pPr>
    </w:p>
    <w:p>
      <w:pPr>
        <w:pStyle w:val="Heading2"/>
      </w:pPr>
      <w:r>
        <w:rPr>
          <w:rFonts w:ascii="Arial" w:cs="Arial" w:eastAsia="Arial" w:hAnsi="Arial"/>
          <w:b/>
          <w:bCs/>
          <w:color w:val="1A3A5C"/>
          <w:sz w:val="28"/>
          <w:szCs w:val="28"/>
        </w:rPr>
        <w:t xml:space="preserve">The International Community Booking Pattern</w:t>
      </w:r>
    </w:p>
    <w:p>
      <w:pPr>
        <w:spacing w:after="110"/>
        <w:jc w:val="both"/>
      </w:pPr>
      <w:r>
        <w:rPr>
          <w:rFonts w:ascii="Georgia" w:cs="Georgia" w:eastAsia="Georgia" w:hAnsi="Georgia"/>
          <w:sz w:val="23"/>
          <w:szCs w:val="23"/>
        </w:rPr>
        <w:t xml:space="preserve">Himalaya Villas accommodates a significant international guest segment — diplomatic families, UN professional households, and NGO community groups are regular guests. The property is familiar with the specific requirements of international residents: the English-language communication, the international payment arrangements, and the dietary preferences that Pakistani mountain accommodation has historically been less flexible about.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For Islamabad's International Community</w:t>
            </w:r>
          </w:p>
          <w:p>
            <w:pPr>
              <w:spacing w:after="0"/>
            </w:pPr>
            <w:r>
              <w:rPr>
                <w:rFonts w:ascii="Georgia" w:cs="Georgia" w:eastAsia="Georgia" w:hAnsi="Georgia"/>
                <w:color w:val="222222"/>
                <w:sz w:val="22"/>
                <w:szCs w:val="22"/>
              </w:rPr>
              <w:t xml:space="preserve">Private cedar estate, 45 minutes from the diplomatic enclave. himalayavillas.com | +92 304 567 9000</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229</w:t>
      </w:r>
    </w:p>
    <w:p>
      <w:pPr>
        <w:shd w:fill="1A3A5C" w:val="clear"/>
        <w:spacing w:after="0"/>
      </w:pPr>
      <w:r>
        <w:rPr>
          <w:rFonts w:ascii="Arial" w:cs="Arial" w:eastAsia="Arial" w:hAnsi="Arial"/>
          <w:b/>
          <w:bCs/>
          <w:color w:val="FFFFFF"/>
          <w:sz w:val="30"/>
          <w:szCs w:val="30"/>
        </w:rPr>
        <w:t xml:space="preserve">  Pakistan Telecom Industry — The Network That Matters: Human Connection in the Mountains</w:t>
      </w:r>
    </w:p>
    <w:p>
      <w:pPr>
        <w:shd w:fill="1A3A5C" w:val="clear"/>
        <w:spacing w:after="160"/>
      </w:pPr>
      <w:r>
        <w:rPr>
          <w:rFonts w:ascii="Arial" w:cs="Arial" w:eastAsia="Arial" w:hAnsi="Arial"/>
          <w:i/>
          <w:iCs/>
          <w:color w:val="AAAAAA"/>
          <w:sz w:val="19"/>
          <w:szCs w:val="19"/>
        </w:rPr>
        <w:t xml:space="preserve">  Backlink Guest Post | Pakistan Telecom / Technology Industry | ~900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PTA publications, Pakistan telecom industry trade press, Jazz/Telenor/Zong industry media</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Telecom industry angle — ironic/thoughtful piece about connectivity and the value of the offline mountain retreat</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 the mountain estate with WiFi and without, as appropriate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~900 words</w:t>
            </w:r>
          </w:p>
        </w:tc>
      </w:tr>
    </w:tbl>
    <w:p>
      <w:pPr>
        <w:spacing w:after="120"/>
      </w:pPr>
    </w:p>
    <w:p>
      <w:pPr>
        <w:pStyle w:val="Heading1"/>
      </w:pPr>
      <w:r>
        <w:rPr>
          <w:rFonts w:ascii="Arial" w:cs="Arial" w:eastAsia="Arial" w:hAnsi="Arial"/>
          <w:b/>
          <w:bCs/>
          <w:color w:val="1A3A5C"/>
          <w:sz w:val="38"/>
          <w:szCs w:val="38"/>
        </w:rPr>
        <w:t xml:space="preserve">Pakistan Telecom Industry — The Network That Actually Matters</w:t>
      </w:r>
    </w:p>
    <w:p>
      <w:pPr>
        <w:spacing w:after="40"/>
      </w:pPr>
    </w:p>
    <w:p>
      <w:pPr>
        <w:spacing w:after="110"/>
        <w:jc w:val="both"/>
      </w:pPr>
      <w:r>
        <w:rPr>
          <w:rFonts w:ascii="Georgia" w:cs="Georgia" w:eastAsia="Georgia" w:hAnsi="Georgia"/>
          <w:sz w:val="23"/>
          <w:szCs w:val="23"/>
        </w:rPr>
        <w:t xml:space="preserve">Pakistan's telecom industry has spent the past decade obsessively building connectivity: the LTE rollout, the 5G trials, the fibre backbone, the satellite internet pilots, the universal service obligation that pushes broadband to the most remote geography. This is genuinely important work. A connected Pakistan is a more productive, more informed, more equitable Pakistan.</w:t>
      </w:r>
    </w:p>
    <w:p>
      <w:pPr>
        <w:spacing w:after="110"/>
        <w:jc w:val="both"/>
      </w:pPr>
      <w:r>
        <w:rPr>
          <w:rFonts w:ascii="Georgia" w:cs="Georgia" w:eastAsia="Georgia" w:hAnsi="Georgia"/>
          <w:sz w:val="23"/>
          <w:szCs w:val="23"/>
        </w:rPr>
        <w:t xml:space="preserve">There is an irony in the fact that the industry's own leadership teams are among the most connected and least disconnected professional communities in the country. The telecom executive who has built the infrastructure that delivers connectivity to 200 million people is, themselves, reachable at every moment of the day via the product they have spent their career building.</w:t>
      </w:r>
    </w:p>
    <w:p>
      <w:pPr>
        <w:spacing w:after="110"/>
        <w:jc w:val="both"/>
      </w:pPr>
      <w:r>
        <w:rPr>
          <w:rFonts w:ascii="Georgia" w:cs="Georgia" w:eastAsia="Georgia" w:hAnsi="Georgia"/>
          <w:sz w:val="23"/>
          <w:szCs w:val="23"/>
        </w:rPr>
        <w:t xml:space="preserve">The mountain retreat is the ironic recommendation from within the industry: the best use case for the infrastructure is to support the ability to choose when not to use it.</w:t>
      </w:r>
    </w:p>
    <w:p>
      <w:pPr>
        <w:spacing w:after="60"/>
      </w:pPr>
    </w:p>
    <w:p>
      <w:pPr>
        <w:pStyle w:val="Heading2"/>
      </w:pPr>
      <w:r>
        <w:rPr>
          <w:rFonts w:ascii="Arial" w:cs="Arial" w:eastAsia="Arial" w:hAnsi="Arial"/>
          <w:b/>
          <w:bCs/>
          <w:color w:val="1A3A5C"/>
          <w:sz w:val="28"/>
          <w:szCs w:val="28"/>
        </w:rPr>
        <w:t xml:space="preserve">The Specific Telecom Leadership Challenge</w:t>
      </w:r>
    </w:p>
    <w:p>
      <w:pPr>
        <w:spacing w:after="110"/>
        <w:jc w:val="both"/>
      </w:pPr>
      <w:r>
        <w:rPr>
          <w:rFonts w:ascii="Georgia" w:cs="Georgia" w:eastAsia="Georgia" w:hAnsi="Georgia"/>
          <w:sz w:val="23"/>
          <w:szCs w:val="23"/>
        </w:rPr>
        <w:t xml:space="preserve">The telecom industry's leadership operates at the intersection of technology, regulation, and commercial strategy — three domains that each move rapidly and each demand attention. The capacity for the long-horizon strategic thinking that determines whether a telecom company is positioned correctly for the next technological shift — 5G monetisation, AI-driven network management, satellite competition — is structurally depleted by the constant operational demand that always-on connectivity enables.</w:t>
      </w:r>
    </w:p>
    <w:p>
      <w:pPr>
        <w:spacing w:after="110"/>
        <w:jc w:val="both"/>
      </w:pPr>
      <w:r>
        <w:rPr>
          <w:rFonts w:ascii="Georgia" w:cs="Georgia" w:eastAsia="Georgia" w:hAnsi="Georgia"/>
          <w:sz w:val="23"/>
          <w:szCs w:val="23"/>
        </w:rPr>
        <w:t xml:space="preserve">The mountain retreat for a telecom leadership team is not a technology-free experience — Himalaya Villas has WiFi, and the leadership team that needs to be connected can be connected. The retreat's value is not in the forced disconnection but in the deliberate choice about what deserves connectivity and what does not. That choice, made consciously in a cedar forest at 6,800 feet, is the exercise that the Islamabad office makes impossible.</w:t>
      </w:r>
    </w:p>
    <w:p>
      <w:pPr>
        <w:spacing w:after="60"/>
      </w:pPr>
    </w:p>
    <w:p>
      <w:pPr>
        <w:pStyle w:val="Heading2"/>
      </w:pPr>
      <w:r>
        <w:rPr>
          <w:rFonts w:ascii="Arial" w:cs="Arial" w:eastAsia="Arial" w:hAnsi="Arial"/>
          <w:b/>
          <w:bCs/>
          <w:color w:val="1A3A5C"/>
          <w:sz w:val="28"/>
          <w:szCs w:val="28"/>
        </w:rPr>
        <w:t xml:space="preserve">The Retreat Format for Telecom Teams</w:t>
      </w:r>
    </w:p>
    <w:p>
      <w:pPr>
        <w:spacing w:after="110"/>
        <w:jc w:val="both"/>
      </w:pPr>
      <w:r>
        <w:rPr>
          <w:rFonts w:ascii="Georgia" w:cs="Georgia" w:eastAsia="Georgia" w:hAnsi="Georgia"/>
          <w:sz w:val="23"/>
          <w:szCs w:val="23"/>
        </w:rPr>
        <w:t xml:space="preserve">A 2-night Bhurban strategic retreat for a telecom leadership team of 10-15 follows the pattern of any good leadership retreat — morning structured sessions, afternoon activity or free time, evening informal gathering. What makes it specific to a telecom team:</w:t>
      </w:r>
    </w:p>
    <w:p>
      <w:pPr>
        <w:pStyle w:val="ListParagraph"/>
        <w:numPr>
          <w:ilvl w:val="0"/>
          <w:numId w:val="3"/>
        </w:numPr>
        <w:spacing w:after="60"/>
      </w:pPr>
      <w:r>
        <w:rPr>
          <w:rFonts w:ascii="Georgia" w:cs="Georgia" w:eastAsia="Georgia" w:hAnsi="Georgia"/>
          <w:sz w:val="23"/>
          <w:szCs w:val="23"/>
        </w:rPr>
        <w:t xml:space="preserve">The morning session addresses the questions that the operational cadence prevents: where does the business need to be in 5 years, and what strategic bets does that require now?</w:t>
      </w:r>
    </w:p>
    <w:p>
      <w:pPr>
        <w:pStyle w:val="ListParagraph"/>
        <w:numPr>
          <w:ilvl w:val="0"/>
          <w:numId w:val="3"/>
        </w:numPr>
        <w:spacing w:after="60"/>
      </w:pPr>
      <w:r>
        <w:rPr>
          <w:rFonts w:ascii="Georgia" w:cs="Georgia" w:eastAsia="Georgia" w:hAnsi="Georgia"/>
          <w:sz w:val="23"/>
          <w:szCs w:val="23"/>
        </w:rPr>
        <w:t xml:space="preserve">The afternoon's deliberate disconnection (WiFi available but not used for 4 hours) is a practice run for the thinking mode that the morning session requires — sustained, non-reactive, forward-looking</w:t>
      </w:r>
    </w:p>
    <w:p>
      <w:pPr>
        <w:pStyle w:val="ListParagraph"/>
        <w:numPr>
          <w:ilvl w:val="0"/>
          <w:numId w:val="3"/>
        </w:numPr>
        <w:spacing w:after="60"/>
      </w:pPr>
      <w:r>
        <w:rPr>
          <w:rFonts w:ascii="Georgia" w:cs="Georgia" w:eastAsia="Georgia" w:hAnsi="Georgia"/>
          <w:sz w:val="23"/>
          <w:szCs w:val="23"/>
        </w:rPr>
        <w:t xml:space="preserve">The evening fire pit discussion is the informal version of the morning's structured question — the insight that emerges in the cedar garden that the meeting room would have suppressed</w:t>
      </w:r>
    </w:p>
    <w:p>
      <w:pPr>
        <w:spacing w:after="60"/>
      </w:pPr>
    </w:p>
    <w:p>
      <w:pPr>
        <w:pStyle w:val="Heading2"/>
      </w:pPr>
      <w:r>
        <w:rPr>
          <w:rFonts w:ascii="Arial" w:cs="Arial" w:eastAsia="Arial" w:hAnsi="Arial"/>
          <w:b/>
          <w:bCs/>
          <w:color w:val="1A3A5C"/>
          <w:sz w:val="28"/>
          <w:szCs w:val="28"/>
        </w:rPr>
        <w:t xml:space="preserve">The Cost-Benefit for the Telecom Industry</w:t>
      </w:r>
    </w:p>
    <w:p>
      <w:pPr>
        <w:spacing w:after="110"/>
        <w:jc w:val="both"/>
      </w:pPr>
      <w:r>
        <w:rPr>
          <w:rFonts w:ascii="Georgia" w:cs="Georgia" w:eastAsia="Georgia" w:hAnsi="Georgia"/>
          <w:sz w:val="23"/>
          <w:szCs w:val="23"/>
        </w:rPr>
        <w:t xml:space="preserve">A 2-night Bhurban retreat for a team of 12 costs approximately PKR 115,000-130,000 in accommodation — less than the monthly marketing budget for a single mid-size telecom campaign. The strategic clarity that 48 hours in a cedar estate at 6,800 feet produces for a leadership team that has been in operational mode for 11 months is not measurable in the same units as a campaign. It is, however, a real and documented return on investment.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WiFi Included, Disconnection Optional</w:t>
            </w:r>
          </w:p>
          <w:p>
            <w:pPr>
              <w:spacing w:after="0"/>
            </w:pPr>
            <w:r>
              <w:rPr>
                <w:rFonts w:ascii="Georgia" w:cs="Georgia" w:eastAsia="Georgia" w:hAnsi="Georgia"/>
                <w:color w:val="222222"/>
                <w:sz w:val="22"/>
                <w:szCs w:val="22"/>
              </w:rPr>
              <w:t xml:space="preserve">Private cedar estate, Bhurban. himalayavillas.com | +92 304 567 9000</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230</w:t>
      </w:r>
    </w:p>
    <w:p>
      <w:pPr>
        <w:shd w:fill="1A3A5C" w:val="clear"/>
        <w:spacing w:after="0"/>
      </w:pPr>
      <w:r>
        <w:rPr>
          <w:rFonts w:ascii="Arial" w:cs="Arial" w:eastAsia="Arial" w:hAnsi="Arial"/>
          <w:b/>
          <w:bCs/>
          <w:color w:val="FFFFFF"/>
          <w:sz w:val="30"/>
          <w:szCs w:val="30"/>
        </w:rPr>
        <w:t xml:space="preserve">  Pakistan Climate Journalism — Reporting From the Forest That Is Disappearing</w:t>
      </w:r>
    </w:p>
    <w:p>
      <w:pPr>
        <w:shd w:fill="1A3A5C" w:val="clear"/>
        <w:spacing w:after="160"/>
      </w:pPr>
      <w:r>
        <w:rPr>
          <w:rFonts w:ascii="Arial" w:cs="Arial" w:eastAsia="Arial" w:hAnsi="Arial"/>
          <w:i/>
          <w:iCs/>
          <w:color w:val="AAAAAA"/>
          <w:sz w:val="19"/>
          <w:szCs w:val="19"/>
        </w:rPr>
        <w:t xml:space="preserve">  Backlink Guest Post | Pakistan Climate / Environmental Journalism | ~1,000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Dawn environment desk, The News environment section, Pakistani climate journalism platforms, SDPI media</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Climate journalism angle — the Bhurban cedar forest as a reporting location for Pakistan's environmental story</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 mentioned as the accommodation base for environmental journalists in the field</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~1,000 words</w:t>
            </w:r>
          </w:p>
        </w:tc>
      </w:tr>
    </w:tbl>
    <w:p>
      <w:pPr>
        <w:spacing w:after="120"/>
      </w:pPr>
    </w:p>
    <w:p>
      <w:pPr>
        <w:pStyle w:val="Heading1"/>
      </w:pPr>
      <w:r>
        <w:rPr>
          <w:rFonts w:ascii="Arial" w:cs="Arial" w:eastAsia="Arial" w:hAnsi="Arial"/>
          <w:b/>
          <w:bCs/>
          <w:color w:val="1A3A5C"/>
          <w:sz w:val="38"/>
          <w:szCs w:val="38"/>
        </w:rPr>
        <w:t xml:space="preserve">Pakistan Climate Journalism — Reporting From the Cedar Forest at 6,800 Feet</w:t>
      </w:r>
    </w:p>
    <w:p>
      <w:pPr>
        <w:spacing w:after="40"/>
      </w:pPr>
    </w:p>
    <w:p>
      <w:pPr>
        <w:spacing w:after="110"/>
        <w:jc w:val="both"/>
      </w:pPr>
      <w:r>
        <w:rPr>
          <w:rFonts w:ascii="Georgia" w:cs="Georgia" w:eastAsia="Georgia" w:hAnsi="Georgia"/>
          <w:sz w:val="23"/>
          <w:szCs w:val="23"/>
        </w:rPr>
        <w:t xml:space="preserve">Pakistan's climate journalism is improving. The coverage of the 2022 floods, the glacial lake outburst flood documentation in Gilgit-Baltistan, and the growing body of reporting on Pakistan's deforestation rate have brought environmental story-telling closer to the mainstream of Pakistani media than at any previous point in the country's journalism history.</w:t>
      </w:r>
    </w:p>
    <w:p>
      <w:pPr>
        <w:spacing w:after="110"/>
        <w:jc w:val="both"/>
      </w:pPr>
      <w:r>
        <w:rPr>
          <w:rFonts w:ascii="Georgia" w:cs="Georgia" w:eastAsia="Georgia" w:hAnsi="Georgia"/>
          <w:sz w:val="23"/>
          <w:szCs w:val="23"/>
        </w:rPr>
        <w:t xml:space="preserve">The Murree hills and Bhurban cedar forest represent a specific environmental story that has been underreported: the ecological pressure on one of Pakistan's most significant accessible forest systems, occurring within 45 minutes of the capital, visible to anyone who drives the Bhurban road and knows what an intact forest looks like compared to a degraded one.</w:t>
      </w:r>
    </w:p>
    <w:p>
      <w:pPr>
        <w:spacing w:after="60"/>
      </w:pPr>
    </w:p>
    <w:p>
      <w:pPr>
        <w:pStyle w:val="Heading2"/>
      </w:pPr>
      <w:r>
        <w:rPr>
          <w:rFonts w:ascii="Arial" w:cs="Arial" w:eastAsia="Arial" w:hAnsi="Arial"/>
          <w:b/>
          <w:bCs/>
          <w:color w:val="1A3A5C"/>
          <w:sz w:val="28"/>
          <w:szCs w:val="28"/>
        </w:rPr>
        <w:t xml:space="preserve">The Story in the Forest</w:t>
      </w:r>
    </w:p>
    <w:p>
      <w:pPr>
        <w:pStyle w:val="Heading3"/>
      </w:pPr>
      <w:r>
        <w:rPr>
          <w:rFonts w:ascii="Arial" w:cs="Arial" w:eastAsia="Arial" w:hAnsi="Arial"/>
          <w:b/>
          <w:bCs/>
          <w:color w:val="0D7377"/>
          <w:sz w:val="24"/>
          <w:szCs w:val="24"/>
        </w:rPr>
        <w:t xml:space="preserve">The Intact vs Degraded Gradient</w:t>
      </w:r>
    </w:p>
    <w:p>
      <w:pPr>
        <w:spacing w:after="110"/>
        <w:jc w:val="both"/>
      </w:pPr>
      <w:r>
        <w:rPr>
          <w:rFonts w:ascii="Georgia" w:cs="Georgia" w:eastAsia="Georgia" w:hAnsi="Georgia"/>
          <w:sz w:val="23"/>
          <w:szCs w:val="23"/>
        </w:rPr>
        <w:t xml:space="preserve">The most compelling environmental visual available in the Murree hills is the gradient between the intact Bhurban-Galyat forest and the disturbed slopes around Murree Mall Road. The 11km between Bhurban and Mall Road shows, in visual sequence, what a sub-Himalayan forest looks like when it is maintained and what it looks like when development pressure has modified it. This gradient is a story that photographs tell.</w:t>
      </w:r>
    </w:p>
    <w:p>
      <w:pPr>
        <w:pStyle w:val="Heading3"/>
      </w:pPr>
      <w:r>
        <w:rPr>
          <w:rFonts w:ascii="Arial" w:cs="Arial" w:eastAsia="Arial" w:hAnsi="Arial"/>
          <w:b/>
          <w:bCs/>
          <w:color w:val="0D7377"/>
          <w:sz w:val="24"/>
          <w:szCs w:val="24"/>
        </w:rPr>
        <w:t xml:space="preserve">The Watershed Function</w:t>
      </w:r>
    </w:p>
    <w:p>
      <w:pPr>
        <w:spacing w:after="110"/>
        <w:jc w:val="both"/>
      </w:pPr>
      <w:r>
        <w:rPr>
          <w:rFonts w:ascii="Georgia" w:cs="Georgia" w:eastAsia="Georgia" w:hAnsi="Georgia"/>
          <w:sz w:val="23"/>
          <w:szCs w:val="23"/>
        </w:rPr>
        <w:t xml:space="preserve">The cedar and pine forest of the Bhurban-Galyat region serves watershed functions for the Islamabad water supply system. The specific environmental journalism story: what happens to this water supply if the forest cover that maintains the catchment continues to be reduced by development? This is a story about infrastructure, not just ecology — it connects to every Islamabad resident's water access.</w:t>
      </w:r>
    </w:p>
    <w:p>
      <w:pPr>
        <w:pStyle w:val="Heading3"/>
      </w:pPr>
      <w:r>
        <w:rPr>
          <w:rFonts w:ascii="Arial" w:cs="Arial" w:eastAsia="Arial" w:hAnsi="Arial"/>
          <w:b/>
          <w:bCs/>
          <w:color w:val="0D7377"/>
          <w:sz w:val="24"/>
          <w:szCs w:val="24"/>
        </w:rPr>
        <w:t xml:space="preserve">The Wildlife Under Pressure</w:t>
      </w:r>
    </w:p>
    <w:p>
      <w:pPr>
        <w:spacing w:after="110"/>
        <w:jc w:val="both"/>
      </w:pPr>
      <w:r>
        <w:rPr>
          <w:rFonts w:ascii="Georgia" w:cs="Georgia" w:eastAsia="Georgia" w:hAnsi="Georgia"/>
          <w:sz w:val="23"/>
          <w:szCs w:val="23"/>
        </w:rPr>
        <w:t xml:space="preserve">The Galyat region's Common Leopard population is under pressure from habitat fragmentation and human-wildlife conflict. The leopard's presence in the forest accessible from Bhurban — documented through wildlife cameras and local sighting reports — is the charismatic wildlife story that makes the forest's conservation stakes tangible for general audiences.</w:t>
      </w:r>
    </w:p>
    <w:p>
      <w:pPr>
        <w:spacing w:after="60"/>
      </w:pPr>
    </w:p>
    <w:p>
      <w:pPr>
        <w:pStyle w:val="Heading2"/>
      </w:pPr>
      <w:r>
        <w:rPr>
          <w:rFonts w:ascii="Arial" w:cs="Arial" w:eastAsia="Arial" w:hAnsi="Arial"/>
          <w:b/>
          <w:bCs/>
          <w:color w:val="1A3A5C"/>
          <w:sz w:val="28"/>
          <w:szCs w:val="28"/>
        </w:rPr>
        <w:t xml:space="preserve">The Reporting Base</w:t>
      </w:r>
    </w:p>
    <w:p>
      <w:pPr>
        <w:spacing w:after="110"/>
        <w:jc w:val="both"/>
      </w:pPr>
      <w:r>
        <w:rPr>
          <w:rFonts w:ascii="Georgia" w:cs="Georgia" w:eastAsia="Georgia" w:hAnsi="Georgia"/>
          <w:sz w:val="23"/>
          <w:szCs w:val="23"/>
        </w:rPr>
        <w:t xml:space="preserve">Himalaya Villas &amp; Resorts in Bhurban provides a base for journalists covering the Bhurban-Galyat environmental story. The forest is accessible from the property gate; the Ayubia National Park ranger station and the Galyat Development Authority are within 40 minutes; the ecological gradient between intact and disturbed forest is visible on the 11km drive to Murree.</w:t>
      </w:r>
    </w:p>
    <w:p>
      <w:pPr>
        <w:spacing w:after="110"/>
        <w:jc w:val="both"/>
      </w:pPr>
      <w:r>
        <w:rPr>
          <w:rFonts w:ascii="Georgia" w:cs="Georgia" w:eastAsia="Georgia" w:hAnsi="Georgia"/>
          <w:sz w:val="23"/>
          <w:szCs w:val="23"/>
        </w:rPr>
        <w:t xml:space="preserve">For environmental journalists based in Islamabad, the Bhurban reporting base eliminates the logistical overhead of day-tripping from the city on every reporting day. A 3-night stay at Himalaya Villas allows: Day 1 (estate forest and local ecology), Day 2 (Ayubia National Park and Pipeline Track conservation story), Day 3 (Murree Mall Road development contrast and urban-rural edge reporting). Three days of field reporting without three separate round-trip drives from Islamabad.</w:t>
      </w:r>
    </w:p>
    <w:p>
      <w:pPr>
        <w:spacing w:after="60"/>
      </w:pPr>
    </w:p>
    <w:p>
      <w:pPr>
        <w:pStyle w:val="Heading2"/>
      </w:pPr>
      <w:r>
        <w:rPr>
          <w:rFonts w:ascii="Arial" w:cs="Arial" w:eastAsia="Arial" w:hAnsi="Arial"/>
          <w:b/>
          <w:bCs/>
          <w:color w:val="1A3A5C"/>
          <w:sz w:val="28"/>
          <w:szCs w:val="28"/>
        </w:rPr>
        <w:t xml:space="preserve">The Broader Pakistan Environmental Narrative</w:t>
      </w:r>
    </w:p>
    <w:p>
      <w:pPr>
        <w:spacing w:after="110"/>
        <w:jc w:val="both"/>
      </w:pPr>
      <w:r>
        <w:rPr>
          <w:rFonts w:ascii="Georgia" w:cs="Georgia" w:eastAsia="Georgia" w:hAnsi="Georgia"/>
          <w:sz w:val="23"/>
          <w:szCs w:val="23"/>
        </w:rPr>
        <w:t xml:space="preserve">Pakistan's environmental story is overwhelmingly told from the extremes: the glacier-fed rivers of the north, the coastal mangroves of Sindh, the Balochistan drought. The middle Pakistan — the sub-Himalayan forests of the Murree hills, the agricultural hinterland of Punjab, the watershed highlands that feed the Indus tributaries — is systematically underreported.</w:t>
      </w:r>
    </w:p>
    <w:p>
      <w:pPr>
        <w:spacing w:after="110"/>
        <w:jc w:val="both"/>
      </w:pPr>
      <w:r>
        <w:rPr>
          <w:rFonts w:ascii="Georgia" w:cs="Georgia" w:eastAsia="Georgia" w:hAnsi="Georgia"/>
          <w:sz w:val="23"/>
          <w:szCs w:val="23"/>
        </w:rPr>
        <w:t xml:space="preserve">The Bhurban cedar forest, accessible from Islamabad in 45 minutes, is the front page of the middle Pakistan environmental story. The journalism that tells this story — the watershed function, the wildlife, the development pressure, the tourism economy that depends on conservation — needs to be told by journalists who have been in the forest.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Base for Environmental Journalism in the Bhurban-Galyat Region</w:t>
            </w:r>
          </w:p>
          <w:p>
            <w:pPr>
              <w:spacing w:after="0"/>
            </w:pPr>
            <w:r>
              <w:rPr>
                <w:rFonts w:ascii="Georgia" w:cs="Georgia" w:eastAsia="Georgia" w:hAnsi="Georgia"/>
                <w:color w:val="222222"/>
                <w:sz w:val="22"/>
                <w:szCs w:val="22"/>
              </w:rPr>
              <w:t xml:space="preserve">Private cedar estate, Bhurban. himalayavillas.com | +92 304 567 9000</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231</w:t>
      </w:r>
    </w:p>
    <w:p>
      <w:pPr>
        <w:shd w:fill="1A3A5C" w:val="clear"/>
        <w:spacing w:after="0"/>
      </w:pPr>
      <w:r>
        <w:rPr>
          <w:rFonts w:ascii="Arial" w:cs="Arial" w:eastAsia="Arial" w:hAnsi="Arial"/>
          <w:b/>
          <w:bCs/>
          <w:color w:val="FFFFFF"/>
          <w:sz w:val="30"/>
          <w:szCs w:val="30"/>
        </w:rPr>
        <w:t xml:space="preserve">  Pakistan Hospitality Education — The Field Trip That Changes Career Trajectories</w:t>
      </w:r>
    </w:p>
    <w:p>
      <w:pPr>
        <w:shd w:fill="1A3A5C" w:val="clear"/>
        <w:spacing w:after="160"/>
      </w:pPr>
      <w:r>
        <w:rPr>
          <w:rFonts w:ascii="Arial" w:cs="Arial" w:eastAsia="Arial" w:hAnsi="Arial"/>
          <w:i/>
          <w:iCs/>
          <w:color w:val="AAAAAA"/>
          <w:sz w:val="19"/>
          <w:szCs w:val="19"/>
        </w:rPr>
        <w:t xml:space="preserve">  Backlink Guest Post | Hospitality Education / Tourism Management | ~1,000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Pakistan Institute of Tourism &amp; Hotel Management publications, hospitality management university departments, Cornell-NUST community</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Hospitality education angle — Himalaya Villas as a field study case for hospitality students and educators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 the property as a case study in private estate hospitality management in Pakistan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~1,000 words</w:t>
            </w:r>
          </w:p>
        </w:tc>
      </w:tr>
    </w:tbl>
    <w:p>
      <w:pPr>
        <w:spacing w:after="120"/>
      </w:pPr>
    </w:p>
    <w:p>
      <w:pPr>
        <w:pStyle w:val="Heading1"/>
      </w:pPr>
      <w:r>
        <w:rPr>
          <w:rFonts w:ascii="Arial" w:cs="Arial" w:eastAsia="Arial" w:hAnsi="Arial"/>
          <w:b/>
          <w:bCs/>
          <w:color w:val="1A3A5C"/>
          <w:sz w:val="38"/>
          <w:szCs w:val="38"/>
        </w:rPr>
        <w:t xml:space="preserve">Pakistan Hospitality Education — The Private Estate Model as a Field Study</w:t>
      </w:r>
    </w:p>
    <w:p>
      <w:pPr>
        <w:spacing w:after="40"/>
      </w:pPr>
    </w:p>
    <w:p>
      <w:pPr>
        <w:spacing w:after="110"/>
        <w:jc w:val="both"/>
      </w:pPr>
      <w:r>
        <w:rPr>
          <w:rFonts w:ascii="Georgia" w:cs="Georgia" w:eastAsia="Georgia" w:hAnsi="Georgia"/>
          <w:sz w:val="23"/>
          <w:szCs w:val="23"/>
        </w:rPr>
        <w:t xml:space="preserve">Pakistan's hospitality education sector — PITHM (Pakistan Institute of Tourism &amp; Hotel Management), the hospitality management departments at leading universities, and the HEC-recognised tourism programmes — produces graduates who are well-trained in the theory and operations of hotel management but have limited exposure to the hospitality models that the global industry is shifting toward.</w:t>
      </w:r>
    </w:p>
    <w:p>
      <w:pPr>
        <w:spacing w:after="110"/>
        <w:jc w:val="both"/>
      </w:pPr>
      <w:r>
        <w:rPr>
          <w:rFonts w:ascii="Georgia" w:cs="Georgia" w:eastAsia="Georgia" w:hAnsi="Georgia"/>
          <w:sz w:val="23"/>
          <w:szCs w:val="23"/>
        </w:rPr>
        <w:t xml:space="preserve">The private villa estate is one such model. It is not taught in hotel management programmes because it did not exist in Pakistan's hospitality landscape until recently. Himalaya Villas &amp; Resorts in Bhurban represents a live case study for precisely this learning gap: a private estate model operating commercially in Pakistan's mountain tourism market.</w:t>
      </w:r>
    </w:p>
    <w:p>
      <w:pPr>
        <w:spacing w:after="60"/>
      </w:pPr>
    </w:p>
    <w:p>
      <w:pPr>
        <w:pStyle w:val="Heading2"/>
      </w:pPr>
      <w:r>
        <w:rPr>
          <w:rFonts w:ascii="Arial" w:cs="Arial" w:eastAsia="Arial" w:hAnsi="Arial"/>
          <w:b/>
          <w:bCs/>
          <w:color w:val="1A3A5C"/>
          <w:sz w:val="28"/>
          <w:szCs w:val="28"/>
        </w:rPr>
        <w:t xml:space="preserve">The Field Study Case</w:t>
      </w:r>
    </w:p>
    <w:p>
      <w:pPr>
        <w:pStyle w:val="Heading3"/>
      </w:pPr>
      <w:r>
        <w:rPr>
          <w:rFonts w:ascii="Arial" w:cs="Arial" w:eastAsia="Arial" w:hAnsi="Arial"/>
          <w:b/>
          <w:bCs/>
          <w:color w:val="0D7377"/>
          <w:sz w:val="24"/>
          <w:szCs w:val="24"/>
        </w:rPr>
        <w:t xml:space="preserve">Business Model Analysis</w:t>
      </w:r>
    </w:p>
    <w:p>
      <w:pPr>
        <w:spacing w:after="110"/>
        <w:jc w:val="both"/>
      </w:pPr>
      <w:r>
        <w:rPr>
          <w:rFonts w:ascii="Georgia" w:cs="Georgia" w:eastAsia="Georgia" w:hAnsi="Georgia"/>
          <w:sz w:val="23"/>
          <w:szCs w:val="23"/>
        </w:rPr>
        <w:t xml:space="preserve">The Himalaya Villas business model is a teaching case in hospitality management: the distinction between the hotel model (shared facilities, revenue per room night, standardised service) and the private estate model (exclusive use, revenue per villa night, bespoke service) illustrates fundamental hospitality strategy choices. The cost structure, the target market, the competitive positioning, and the distribution channel (WhatsApp direct vs OTA) are each a separate pedagogical module.</w:t>
      </w:r>
    </w:p>
    <w:p>
      <w:pPr>
        <w:pStyle w:val="Heading3"/>
      </w:pPr>
      <w:r>
        <w:rPr>
          <w:rFonts w:ascii="Arial" w:cs="Arial" w:eastAsia="Arial" w:hAnsi="Arial"/>
          <w:b/>
          <w:bCs/>
          <w:color w:val="0D7377"/>
          <w:sz w:val="24"/>
          <w:szCs w:val="24"/>
        </w:rPr>
        <w:t xml:space="preserve">Service Design</w:t>
      </w:r>
    </w:p>
    <w:p>
      <w:pPr>
        <w:spacing w:after="110"/>
        <w:jc w:val="both"/>
      </w:pPr>
      <w:r>
        <w:rPr>
          <w:rFonts w:ascii="Georgia" w:cs="Georgia" w:eastAsia="Georgia" w:hAnsi="Georgia"/>
          <w:sz w:val="23"/>
          <w:szCs w:val="23"/>
        </w:rPr>
        <w:t xml:space="preserve">The in-villa dining service at Himalaya Villas — pre-arranged menus, flexible timing, location choice — is a service design case study in how the hospitality industry's shift from standardised to bespoke service applies in a Pakistan context. The comparison with the hotel restaurant model (fixed service hours, menu card, shared dining room) illustrates the service design trade-offs directly.</w:t>
      </w:r>
    </w:p>
    <w:p>
      <w:pPr>
        <w:pStyle w:val="Heading3"/>
      </w:pPr>
      <w:r>
        <w:rPr>
          <w:rFonts w:ascii="Arial" w:cs="Arial" w:eastAsia="Arial" w:hAnsi="Arial"/>
          <w:b/>
          <w:bCs/>
          <w:color w:val="0D7377"/>
          <w:sz w:val="24"/>
          <w:szCs w:val="24"/>
        </w:rPr>
        <w:t xml:space="preserve">Revenue Management</w:t>
      </w:r>
    </w:p>
    <w:p>
      <w:pPr>
        <w:spacing w:after="110"/>
        <w:jc w:val="both"/>
      </w:pPr>
      <w:r>
        <w:rPr>
          <w:rFonts w:ascii="Georgia" w:cs="Georgia" w:eastAsia="Georgia" w:hAnsi="Georgia"/>
          <w:sz w:val="23"/>
          <w:szCs w:val="23"/>
        </w:rPr>
        <w:t xml:space="preserve">The seasonal revenue management at a 12-villa private estate — dynamic pricing across a small inventory, the peak demand concentration of snowfall weekends and Eid periods, the direct booking channel's yield advantage over OTA commission structures — provides a complete revenue management teaching case at a manageable scale.</w:t>
      </w:r>
    </w:p>
    <w:p>
      <w:pPr>
        <w:spacing w:after="60"/>
      </w:pPr>
    </w:p>
    <w:p>
      <w:pPr>
        <w:pStyle w:val="Heading2"/>
      </w:pPr>
      <w:r>
        <w:rPr>
          <w:rFonts w:ascii="Arial" w:cs="Arial" w:eastAsia="Arial" w:hAnsi="Arial"/>
          <w:b/>
          <w:bCs/>
          <w:color w:val="1A3A5C"/>
          <w:sz w:val="28"/>
          <w:szCs w:val="28"/>
        </w:rPr>
        <w:t xml:space="preserve">The Educational Visit</w:t>
      </w:r>
    </w:p>
    <w:p>
      <w:pPr>
        <w:spacing w:after="110"/>
        <w:jc w:val="both"/>
      </w:pPr>
      <w:r>
        <w:rPr>
          <w:rFonts w:ascii="Georgia" w:cs="Georgia" w:eastAsia="Georgia" w:hAnsi="Georgia"/>
          <w:sz w:val="23"/>
          <w:szCs w:val="23"/>
        </w:rPr>
        <w:t xml:space="preserve">For hospitality management programmes in Islamabad, a faculty-led group visit to Himalaya Villas provides direct field exposure to a live case study. The 47km drive from any Islamabad university is one of the most accessible field trips in the hospitality education programme calendar.</w:t>
      </w:r>
    </w:p>
    <w:p>
      <w:pPr>
        <w:spacing w:after="110"/>
        <w:jc w:val="both"/>
      </w:pPr>
      <w:r>
        <w:rPr>
          <w:rFonts w:ascii="Georgia" w:cs="Georgia" w:eastAsia="Georgia" w:hAnsi="Georgia"/>
          <w:sz w:val="23"/>
          <w:szCs w:val="23"/>
        </w:rPr>
        <w:t xml:space="preserve">A structured visit could include: briefing from Himalaya Villas management on the property's operational model, a villa tour covering accommodation design and in-villa service standards, an outdoor event space walkthrough for the events and conferences curriculum, and a Q&amp;A session on the business model and market positioning.</w:t>
      </w:r>
    </w:p>
    <w:p>
      <w:pPr>
        <w:spacing w:after="110"/>
        <w:jc w:val="both"/>
      </w:pPr>
      <w:r>
        <w:rPr>
          <w:rFonts w:ascii="Georgia" w:cs="Georgia" w:eastAsia="Georgia" w:hAnsi="Georgia"/>
          <w:sz w:val="23"/>
          <w:szCs w:val="23"/>
        </w:rPr>
        <w:t xml:space="preserve">The Himalaya Villas team is willing to host educational visits from Pakistan's hospitality programmes — coordinate via WhatsApp +92 304 567 9000 with the educational purpose and group size.</w:t>
      </w:r>
    </w:p>
    <w:p>
      <w:pPr>
        <w:spacing w:after="60"/>
      </w:pPr>
    </w:p>
    <w:p>
      <w:pPr>
        <w:pStyle w:val="Heading2"/>
      </w:pPr>
      <w:r>
        <w:rPr>
          <w:rFonts w:ascii="Arial" w:cs="Arial" w:eastAsia="Arial" w:hAnsi="Arial"/>
          <w:b/>
          <w:bCs/>
          <w:color w:val="1A3A5C"/>
          <w:sz w:val="28"/>
          <w:szCs w:val="28"/>
        </w:rPr>
        <w:t xml:space="preserve">The Career Trajectory Argument</w:t>
      </w:r>
    </w:p>
    <w:p>
      <w:pPr>
        <w:spacing w:after="110"/>
        <w:jc w:val="both"/>
      </w:pPr>
      <w:r>
        <w:rPr>
          <w:rFonts w:ascii="Georgia" w:cs="Georgia" w:eastAsia="Georgia" w:hAnsi="Georgia"/>
          <w:sz w:val="23"/>
          <w:szCs w:val="23"/>
        </w:rPr>
        <w:t xml:space="preserve">Hospitality management graduates who understand the private estate model — its economics, its service philosophy, its market positioning — have a career pathway that graduates trained exclusively in the hotel model do not. The private villa sector is growing in Pakistan; the understanding of how it operates is a differentiating professional competency.</w:t>
      </w:r>
    </w:p>
    <w:p>
      <w:pPr>
        <w:spacing w:after="110"/>
        <w:jc w:val="both"/>
      </w:pPr>
      <w:r>
        <w:rPr>
          <w:rFonts w:ascii="Georgia" w:cs="Georgia" w:eastAsia="Georgia" w:hAnsi="Georgia"/>
          <w:sz w:val="23"/>
          <w:szCs w:val="23"/>
        </w:rPr>
        <w:t xml:space="preserve">The field study visit to Himalaya Villas is, in this sense, not just an educational exercise — it is a career development activity that exposes students to the sector they might one day design, manage, or develop.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Open to Educational Visits from Hospitality Programmes</w:t>
            </w:r>
          </w:p>
          <w:p>
            <w:pPr>
              <w:spacing w:after="0"/>
            </w:pPr>
            <w:r>
              <w:rPr>
                <w:rFonts w:ascii="Georgia" w:cs="Georgia" w:eastAsia="Georgia" w:hAnsi="Georgia"/>
                <w:color w:val="222222"/>
                <w:sz w:val="22"/>
                <w:szCs w:val="22"/>
              </w:rPr>
              <w:t xml:space="preserve">Private cedar estate, Bhurban, 47km from Islamabad. himalayavillas.com | +92 304 567 9000</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232</w:t>
      </w:r>
    </w:p>
    <w:p>
      <w:pPr>
        <w:shd w:fill="1A3A5C" w:val="clear"/>
        <w:spacing w:after="0"/>
      </w:pPr>
      <w:r>
        <w:rPr>
          <w:rFonts w:ascii="Arial" w:cs="Arial" w:eastAsia="Arial" w:hAnsi="Arial"/>
          <w:b/>
          <w:bCs/>
          <w:color w:val="FFFFFF"/>
          <w:sz w:val="30"/>
          <w:szCs w:val="30"/>
        </w:rPr>
        <w:t xml:space="preserve">  South Asia's Underrated Mountain Destinations — Bhurban on the International Map</w:t>
      </w:r>
    </w:p>
    <w:p>
      <w:pPr>
        <w:shd w:fill="1A3A5C" w:val="clear"/>
        <w:spacing w:after="160"/>
      </w:pPr>
      <w:r>
        <w:rPr>
          <w:rFonts w:ascii="Arial" w:cs="Arial" w:eastAsia="Arial" w:hAnsi="Arial"/>
          <w:i/>
          <w:iCs/>
          <w:color w:val="AAAAAA"/>
          <w:sz w:val="19"/>
          <w:szCs w:val="19"/>
        </w:rPr>
        <w:t xml:space="preserve">  Backlink Guest Post | International / South Asia Travel Media | ~1,000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South Asia travel media, Lonely Planet South Asia content, international travel aggregators covering the subcontinent</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International positioning piece — Bhurban as an underrated South Asian mountain destination deserving international attention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 the property that makes Bhurban accessible to international travellers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~1,000 words</w:t>
            </w:r>
          </w:p>
        </w:tc>
      </w:tr>
    </w:tbl>
    <w:p>
      <w:pPr>
        <w:spacing w:after="120"/>
      </w:pPr>
    </w:p>
    <w:p>
      <w:pPr>
        <w:pStyle w:val="Heading1"/>
      </w:pPr>
      <w:r>
        <w:rPr>
          <w:rFonts w:ascii="Arial" w:cs="Arial" w:eastAsia="Arial" w:hAnsi="Arial"/>
          <w:b/>
          <w:bCs/>
          <w:color w:val="1A3A5C"/>
          <w:sz w:val="38"/>
          <w:szCs w:val="38"/>
        </w:rPr>
        <w:t xml:space="preserve">South Asia's Most Underrated Mountain Destinations — Why Bhurban Belongs on the International Map</w:t>
      </w:r>
    </w:p>
    <w:p>
      <w:pPr>
        <w:spacing w:after="40"/>
      </w:pPr>
    </w:p>
    <w:p>
      <w:pPr>
        <w:spacing w:after="110"/>
        <w:jc w:val="both"/>
      </w:pPr>
      <w:r>
        <w:rPr>
          <w:rFonts w:ascii="Georgia" w:cs="Georgia" w:eastAsia="Georgia" w:hAnsi="Georgia"/>
          <w:sz w:val="23"/>
          <w:szCs w:val="23"/>
        </w:rPr>
        <w:t xml:space="preserve">South Asia's mountain tourism narrative is dominated by the obvious: the Nepal Himalayas, the Darjeeling tea estates, Bhutan's Paro Valley, Sri Lanka's Nuwara Eliya, the Kashmir valley. These are legitimately great destinations with long histories of international tourist engagement. They are also, in varying degrees, known.</w:t>
      </w:r>
    </w:p>
    <w:p>
      <w:pPr>
        <w:spacing w:after="110"/>
        <w:jc w:val="both"/>
      </w:pPr>
      <w:r>
        <w:rPr>
          <w:rFonts w:ascii="Georgia" w:cs="Georgia" w:eastAsia="Georgia" w:hAnsi="Georgia"/>
          <w:sz w:val="23"/>
          <w:szCs w:val="23"/>
        </w:rPr>
        <w:t xml:space="preserve">The underrated tier — the South Asian mountain destinations that deliver genuinely world-class natural and accommodation experiences without the international tourism infrastructure that has commoditised the well-known options — is where the interesting discovery is happening. Bhurban, in Pakistan's Murree hills, belongs on this list.</w:t>
      </w:r>
    </w:p>
    <w:p>
      <w:pPr>
        <w:spacing w:after="60"/>
      </w:pPr>
    </w:p>
    <w:p>
      <w:pPr>
        <w:pStyle w:val="Heading2"/>
      </w:pPr>
      <w:r>
        <w:rPr>
          <w:rFonts w:ascii="Arial" w:cs="Arial" w:eastAsia="Arial" w:hAnsi="Arial"/>
          <w:b/>
          <w:bCs/>
          <w:color w:val="1A3A5C"/>
          <w:sz w:val="28"/>
          <w:szCs w:val="28"/>
        </w:rPr>
        <w:t xml:space="preserve">The Case for Bhurban in International Context</w:t>
      </w:r>
    </w:p>
    <w:p>
      <w:pPr>
        <w:pStyle w:val="Heading3"/>
      </w:pPr>
      <w:r>
        <w:rPr>
          <w:rFonts w:ascii="Arial" w:cs="Arial" w:eastAsia="Arial" w:hAnsi="Arial"/>
          <w:b/>
          <w:bCs/>
          <w:color w:val="0D7377"/>
          <w:sz w:val="24"/>
          <w:szCs w:val="24"/>
        </w:rPr>
        <w:t xml:space="preserve">The Landscape Credentials</w:t>
      </w:r>
    </w:p>
    <w:p>
      <w:pPr>
        <w:spacing w:after="110"/>
        <w:jc w:val="both"/>
      </w:pPr>
      <w:r>
        <w:rPr>
          <w:rFonts w:ascii="Georgia" w:cs="Georgia" w:eastAsia="Georgia" w:hAnsi="Georgia"/>
          <w:sz w:val="23"/>
          <w:szCs w:val="23"/>
        </w:rPr>
        <w:t xml:space="preserve">Sub-Himalayan cedar and pine forest at 6,800 feet, 47km from an international airport served by Emirates, Turkish Airlines, Qatar Airways, and multiple Gulf carriers. The specific ecology — Deodar cedar dominant, with a diverse bird community (over 100 species including the Koklass Pheasant), and views across the Murree ridge extending to the distant Islamabad plain on clear autumn days — is the landscape credential. It does not replicate the Nepal Himalayas or the Kashmir valley; it is its own specific thing.</w:t>
      </w:r>
    </w:p>
    <w:p>
      <w:pPr>
        <w:pStyle w:val="Heading3"/>
      </w:pPr>
      <w:r>
        <w:rPr>
          <w:rFonts w:ascii="Arial" w:cs="Arial" w:eastAsia="Arial" w:hAnsi="Arial"/>
          <w:b/>
          <w:bCs/>
          <w:color w:val="0D7377"/>
          <w:sz w:val="24"/>
          <w:szCs w:val="24"/>
        </w:rPr>
        <w:t xml:space="preserve">The Accommodation Credential</w:t>
      </w:r>
    </w:p>
    <w:p>
      <w:pPr>
        <w:spacing w:after="110"/>
        <w:jc w:val="both"/>
      </w:pPr>
      <w:r>
        <w:rPr>
          <w:rFonts w:ascii="Georgia" w:cs="Georgia" w:eastAsia="Georgia" w:hAnsi="Georgia"/>
          <w:sz w:val="23"/>
          <w:szCs w:val="23"/>
        </w:rPr>
        <w:t xml:space="preserve">Himalaya Villas &amp; Resorts in Bhurban operates on the private villa estate model that international luxury mountain travel recognises as its premium category. The Presidential Suite's private terrace jacuzzi, the Himalayan Penthouse's panoramic balcony, the cedar garden fire pit — these are the accommodation features that international luxury travellers evaluate, and they compare favourably with the private estate offerings of Sri Lanka's hill country, India's Nilgiris, or the Cotswolds countryside estates of England.</w:t>
      </w:r>
    </w:p>
    <w:p>
      <w:pPr>
        <w:pStyle w:val="Heading3"/>
      </w:pPr>
      <w:r>
        <w:rPr>
          <w:rFonts w:ascii="Arial" w:cs="Arial" w:eastAsia="Arial" w:hAnsi="Arial"/>
          <w:b/>
          <w:bCs/>
          <w:color w:val="0D7377"/>
          <w:sz w:val="24"/>
          <w:szCs w:val="24"/>
        </w:rPr>
        <w:t xml:space="preserve">The Accessibility Credential</w:t>
      </w:r>
    </w:p>
    <w:p>
      <w:pPr>
        <w:spacing w:after="110"/>
        <w:jc w:val="both"/>
      </w:pPr>
      <w:r>
        <w:rPr>
          <w:rFonts w:ascii="Georgia" w:cs="Georgia" w:eastAsia="Georgia" w:hAnsi="Georgia"/>
          <w:sz w:val="23"/>
          <w:szCs w:val="23"/>
        </w:rPr>
        <w:t xml:space="preserve">Under one hour from Islamabad International Airport, served by direct international routes from the Gulf, Turkey, and connections from Europe and North America — Bhurban's accessibility from the international gateway is superior to most comparable South Asian mountain destinations. The Sri Lanka hill country requires an additional 4-hour road journey from Colombo. Bhutan requires a domestic flight from Paro airport. Bhurban requires a 60km car ride from ISB arrivals.</w:t>
      </w:r>
    </w:p>
    <w:p>
      <w:pPr>
        <w:spacing w:after="60"/>
      </w:pPr>
    </w:p>
    <w:p>
      <w:pPr>
        <w:pStyle w:val="Heading2"/>
      </w:pPr>
      <w:r>
        <w:rPr>
          <w:rFonts w:ascii="Arial" w:cs="Arial" w:eastAsia="Arial" w:hAnsi="Arial"/>
          <w:b/>
          <w:bCs/>
          <w:color w:val="1A3A5C"/>
          <w:sz w:val="28"/>
          <w:szCs w:val="28"/>
        </w:rPr>
        <w:t xml:space="preserve">What Needs to Change for the International Positioning to Work</w:t>
      </w:r>
    </w:p>
    <w:p>
      <w:pPr>
        <w:spacing w:after="110"/>
        <w:jc w:val="both"/>
      </w:pPr>
      <w:r>
        <w:rPr>
          <w:rFonts w:ascii="Georgia" w:cs="Georgia" w:eastAsia="Georgia" w:hAnsi="Georgia"/>
          <w:sz w:val="23"/>
          <w:szCs w:val="23"/>
        </w:rPr>
        <w:t xml:space="preserve">The gap between Bhurban's actual quality and its international visibility is an information gap rather than a quality gap. The cedar forest, the private estate accommodation, and the airport accessibility all exist. What does not yet exist is the international travel media coverage and the international booking infrastructure that would make Bhurban visible to the travel consumer in London, Singapore, or Dubai who might otherwise consider Sri Lanka or Nepal.</w:t>
      </w:r>
    </w:p>
    <w:p>
      <w:pPr>
        <w:spacing w:after="110"/>
        <w:jc w:val="both"/>
      </w:pPr>
      <w:r>
        <w:rPr>
          <w:rFonts w:ascii="Georgia" w:cs="Georgia" w:eastAsia="Georgia" w:hAnsi="Georgia"/>
          <w:sz w:val="23"/>
          <w:szCs w:val="23"/>
        </w:rPr>
        <w:t xml:space="preserve">The Himalaya Villas WhatsApp booking channel is effective for the Pakistani diaspora and GCC markets who communicate in this way. For the non-Pakistani international traveller whose booking behaviour runs through international OTAs, the visibility and booking pathway is less clear.</w:t>
      </w:r>
    </w:p>
    <w:p>
      <w:pPr>
        <w:spacing w:after="110"/>
        <w:jc w:val="both"/>
      </w:pPr>
      <w:r>
        <w:rPr>
          <w:rFonts w:ascii="Georgia" w:cs="Georgia" w:eastAsia="Georgia" w:hAnsi="Georgia"/>
          <w:sz w:val="23"/>
          <w:szCs w:val="23"/>
        </w:rPr>
        <w:t xml:space="preserve">The opportunity: as Pakistan's international tourism profile develops, Bhurban is the most accessible and most bookable premium mountain destination in the country. The international travel media coverage of Bhurban has not yet happened at scale. When it does, the destination will be ready.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Pakistan's Accessible Mountain Estate for International Travellers</w:t>
            </w:r>
          </w:p>
          <w:p>
            <w:pPr>
              <w:spacing w:after="0"/>
            </w:pPr>
            <w:r>
              <w:rPr>
                <w:rFonts w:ascii="Georgia" w:cs="Georgia" w:eastAsia="Georgia" w:hAnsi="Georgia"/>
                <w:color w:val="222222"/>
                <w:sz w:val="22"/>
                <w:szCs w:val="22"/>
              </w:rPr>
              <w:t xml:space="preserve">himalayavillas.com | WhatsApp: +92 304 567 9000</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233</w:t>
      </w:r>
    </w:p>
    <w:p>
      <w:pPr>
        <w:shd w:fill="1A3A5C" w:val="clear"/>
        <w:spacing w:after="0"/>
      </w:pPr>
      <w:r>
        <w:rPr>
          <w:rFonts w:ascii="Arial" w:cs="Arial" w:eastAsia="Arial" w:hAnsi="Arial"/>
          <w:b/>
          <w:bCs/>
          <w:color w:val="FFFFFF"/>
          <w:sz w:val="30"/>
          <w:szCs w:val="30"/>
        </w:rPr>
        <w:t xml:space="preserve">  Pakistan Chamber of Commerce — The Mountain Business Forum Alternative</w:t>
      </w:r>
    </w:p>
    <w:p>
      <w:pPr>
        <w:shd w:fill="1A3A5C" w:val="clear"/>
        <w:spacing w:after="160"/>
      </w:pPr>
      <w:r>
        <w:rPr>
          <w:rFonts w:ascii="Arial" w:cs="Arial" w:eastAsia="Arial" w:hAnsi="Arial"/>
          <w:i/>
          <w:iCs/>
          <w:color w:val="AAAAAA"/>
          <w:sz w:val="19"/>
          <w:szCs w:val="19"/>
        </w:rPr>
        <w:t xml:space="preserve">  Backlink Guest Post | Pakistan Chamber of Commerce / Business Community | ~900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FPCCI publications, ICCI media, regional chamber of commerce platforms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Business forum/chamber angle — the mountain estate as an alternative to the hotel ballroom for chamber events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 the cedar estate as venue for chamber leadership retreats and business forums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~900 words</w:t>
            </w:r>
          </w:p>
        </w:tc>
      </w:tr>
    </w:tbl>
    <w:p>
      <w:pPr>
        <w:spacing w:after="120"/>
      </w:pPr>
    </w:p>
    <w:p>
      <w:pPr>
        <w:pStyle w:val="Heading1"/>
      </w:pPr>
      <w:r>
        <w:rPr>
          <w:rFonts w:ascii="Arial" w:cs="Arial" w:eastAsia="Arial" w:hAnsi="Arial"/>
          <w:b/>
          <w:bCs/>
          <w:color w:val="1A3A5C"/>
          <w:sz w:val="38"/>
          <w:szCs w:val="38"/>
        </w:rPr>
        <w:t xml:space="preserve">Pakistan's Chamber of Commerce — The Mountain Business Forum Alternative</w:t>
      </w:r>
    </w:p>
    <w:p>
      <w:pPr>
        <w:spacing w:after="40"/>
      </w:pPr>
    </w:p>
    <w:p>
      <w:pPr>
        <w:spacing w:after="110"/>
        <w:jc w:val="both"/>
      </w:pPr>
      <w:r>
        <w:rPr>
          <w:rFonts w:ascii="Georgia" w:cs="Georgia" w:eastAsia="Georgia" w:hAnsi="Georgia"/>
          <w:sz w:val="23"/>
          <w:szCs w:val="23"/>
        </w:rPr>
        <w:t xml:space="preserve">The chambers of commerce and industry that represent Pakistan's business community — FPCCI, ICCI, LCCI, and the regional chambers — have a programme format challenge. The standard chamber event (hotel ballroom, speaker panel, networking dinner) is effective at attracting attendees but poor at generating the genuine business relationships and strategic conversations that chambers exist to facilitate.</w:t>
      </w:r>
    </w:p>
    <w:p>
      <w:pPr>
        <w:spacing w:after="110"/>
        <w:jc w:val="both"/>
      </w:pPr>
      <w:r>
        <w:rPr>
          <w:rFonts w:ascii="Georgia" w:cs="Georgia" w:eastAsia="Georgia" w:hAnsi="Georgia"/>
          <w:sz w:val="23"/>
          <w:szCs w:val="23"/>
        </w:rPr>
        <w:t xml:space="preserve">The format problem: a hotel ballroom event distributes 200 people across tables with assigned seating, panel speakers at the front, and 45 minutes of networking at the end. The conversations that happen in this format are acquaintance-building rather than relationship-building. The relationships that drive actual business decisions happen in a different context.</w:t>
      </w:r>
    </w:p>
    <w:p>
      <w:pPr>
        <w:spacing w:after="60"/>
      </w:pPr>
    </w:p>
    <w:p>
      <w:pPr>
        <w:pStyle w:val="Heading2"/>
      </w:pPr>
      <w:r>
        <w:rPr>
          <w:rFonts w:ascii="Arial" w:cs="Arial" w:eastAsia="Arial" w:hAnsi="Arial"/>
          <w:b/>
          <w:bCs/>
          <w:color w:val="1A3A5C"/>
          <w:sz w:val="28"/>
          <w:szCs w:val="28"/>
        </w:rPr>
        <w:t xml:space="preserve">The Mountain Forum Format</w:t>
      </w:r>
    </w:p>
    <w:p>
      <w:pPr>
        <w:spacing w:after="110"/>
        <w:jc w:val="both"/>
      </w:pPr>
      <w:r>
        <w:rPr>
          <w:rFonts w:ascii="Georgia" w:cs="Georgia" w:eastAsia="Georgia" w:hAnsi="Georgia"/>
          <w:sz w:val="23"/>
          <w:szCs w:val="23"/>
        </w:rPr>
        <w:t xml:space="preserve">The mountain business forum at Himalaya Villas is a different format: 15-25 business leaders, a private cedar estate at 6,800 feet, 2 days. The morning business sessions (2-3 hours, dining pavilion format) have the quality of attention that a hotel ballroom does not generate — the participants are there, in the mountain, without the option of leaving to take a call or stepping out for a side meeting. The afternoon activities and the fire pit evening create the informal relationship context that the formal session cannot.</w:t>
      </w:r>
    </w:p>
    <w:p>
      <w:pPr>
        <w:spacing w:after="110"/>
        <w:jc w:val="both"/>
      </w:pPr>
      <w:r>
        <w:rPr>
          <w:rFonts w:ascii="Georgia" w:cs="Georgia" w:eastAsia="Georgia" w:hAnsi="Georgia"/>
          <w:sz w:val="23"/>
          <w:szCs w:val="23"/>
        </w:rPr>
        <w:t xml:space="preserve">This is not a retreat in the sense of a strategic planning session; it is a peer forum in a setting that makes genuine business conversation possible. Pakistan's business community already uses informal networks — the shared school alumni group, the family business council, the industry association inner circle — for the high-trust conversations that drive major decisions. The mountain forum is the structured version of this pattern.</w:t>
      </w:r>
    </w:p>
    <w:p>
      <w:pPr>
        <w:spacing w:after="60"/>
      </w:pPr>
    </w:p>
    <w:p>
      <w:pPr>
        <w:pStyle w:val="Heading2"/>
      </w:pPr>
      <w:r>
        <w:rPr>
          <w:rFonts w:ascii="Arial" w:cs="Arial" w:eastAsia="Arial" w:hAnsi="Arial"/>
          <w:b/>
          <w:bCs/>
          <w:color w:val="1A3A5C"/>
          <w:sz w:val="28"/>
          <w:szCs w:val="28"/>
        </w:rPr>
        <w:t xml:space="preserve">Chamber Leadership Retreats</w:t>
      </w:r>
    </w:p>
    <w:p>
      <w:pPr>
        <w:spacing w:after="110"/>
        <w:jc w:val="both"/>
      </w:pPr>
      <w:r>
        <w:rPr>
          <w:rFonts w:ascii="Georgia" w:cs="Georgia" w:eastAsia="Georgia" w:hAnsi="Georgia"/>
          <w:sz w:val="23"/>
          <w:szCs w:val="23"/>
        </w:rPr>
        <w:t xml:space="preserve">For chamber executive committees — the president, secretary general, and committee chairs who govern the chamber's strategic direction — the private estate retreat provides:</w:t>
      </w:r>
    </w:p>
    <w:p>
      <w:pPr>
        <w:pStyle w:val="ListParagraph"/>
        <w:numPr>
          <w:ilvl w:val="0"/>
          <w:numId w:val="3"/>
        </w:numPr>
        <w:spacing w:after="60"/>
      </w:pPr>
      <w:r>
        <w:rPr>
          <w:rFonts w:ascii="Georgia" w:cs="Georgia" w:eastAsia="Georgia" w:hAnsi="Georgia"/>
          <w:sz w:val="23"/>
          <w:szCs w:val="23"/>
        </w:rPr>
        <w:t xml:space="preserve">The governance conversation outside the governance meeting: the cedar garden fire pit is where the chamber leadership speaks honestly about what the organisation is doing well and what it is not, without the public accountability of the general body meeting</w:t>
      </w:r>
    </w:p>
    <w:p>
      <w:pPr>
        <w:pStyle w:val="ListParagraph"/>
        <w:numPr>
          <w:ilvl w:val="0"/>
          <w:numId w:val="3"/>
        </w:numPr>
        <w:spacing w:after="60"/>
      </w:pPr>
      <w:r>
        <w:rPr>
          <w:rFonts w:ascii="Georgia" w:cs="Georgia" w:eastAsia="Georgia" w:hAnsi="Georgia"/>
          <w:sz w:val="23"/>
          <w:szCs w:val="23"/>
        </w:rPr>
        <w:t xml:space="preserve">The strategic planning session in a different environment: the annual planning cycle conducted at Himalaya Villas produces different outputs than the same process in the chamber's meeting room</w:t>
      </w:r>
    </w:p>
    <w:p>
      <w:pPr>
        <w:pStyle w:val="ListParagraph"/>
        <w:numPr>
          <w:ilvl w:val="0"/>
          <w:numId w:val="3"/>
        </w:numPr>
        <w:spacing w:after="60"/>
      </w:pPr>
      <w:r>
        <w:rPr>
          <w:rFonts w:ascii="Georgia" w:cs="Georgia" w:eastAsia="Georgia" w:hAnsi="Georgia"/>
          <w:sz w:val="23"/>
          <w:szCs w:val="23"/>
        </w:rPr>
        <w:t xml:space="preserve">The relationship investment: chamber leadership cohorts that have shared two days in the cedar estate have a qualitatively different working relationship than those who interact only in the formal chamber context</w:t>
      </w:r>
    </w:p>
    <w:p>
      <w:pPr>
        <w:spacing w:after="60"/>
      </w:pPr>
    </w:p>
    <w:p>
      <w:pPr>
        <w:pStyle w:val="Heading2"/>
      </w:pPr>
      <w:r>
        <w:rPr>
          <w:rFonts w:ascii="Arial" w:cs="Arial" w:eastAsia="Arial" w:hAnsi="Arial"/>
          <w:b/>
          <w:bCs/>
          <w:color w:val="1A3A5C"/>
          <w:sz w:val="28"/>
          <w:szCs w:val="28"/>
        </w:rPr>
        <w:t xml:space="preserve">The Practical Logistics</w:t>
      </w:r>
    </w:p>
    <w:p>
      <w:pPr>
        <w:spacing w:after="110"/>
        <w:jc w:val="both"/>
      </w:pPr>
      <w:r>
        <w:rPr>
          <w:rFonts w:ascii="Georgia" w:cs="Georgia" w:eastAsia="Georgia" w:hAnsi="Georgia"/>
          <w:b/>
          <w:bCs/>
          <w:sz w:val="23"/>
          <w:szCs w:val="23"/>
        </w:rPr>
        <w:t xml:space="preserve">Group size: </w:t>
      </w:r>
      <w:r>
        <w:rPr>
          <w:rFonts w:ascii="Georgia" w:cs="Georgia" w:eastAsia="Georgia" w:hAnsi="Georgia"/>
          <w:sz w:val="23"/>
          <w:szCs w:val="23"/>
        </w:rPr>
        <w:t xml:space="preserve">15-25 for the forum format; 8-15 for the leadership retreat format.</w:t>
      </w:r>
    </w:p>
    <w:p>
      <w:pPr>
        <w:spacing w:after="110"/>
        <w:jc w:val="both"/>
      </w:pPr>
      <w:r>
        <w:rPr>
          <w:rFonts w:ascii="Georgia" w:cs="Georgia" w:eastAsia="Georgia" w:hAnsi="Georgia"/>
          <w:b/>
          <w:bCs/>
          <w:sz w:val="23"/>
          <w:szCs w:val="23"/>
        </w:rPr>
        <w:t xml:space="preserve">Duration: </w:t>
      </w:r>
      <w:r>
        <w:rPr>
          <w:rFonts w:ascii="Georgia" w:cs="Georgia" w:eastAsia="Georgia" w:hAnsi="Georgia"/>
          <w:sz w:val="23"/>
          <w:szCs w:val="23"/>
        </w:rPr>
        <w:t xml:space="preserve">2 nights (Thursday-Saturday or Friday-Sunday).</w:t>
      </w:r>
    </w:p>
    <w:p>
      <w:pPr>
        <w:spacing w:after="110"/>
        <w:jc w:val="both"/>
      </w:pPr>
      <w:r>
        <w:rPr>
          <w:rFonts w:ascii="Georgia" w:cs="Georgia" w:eastAsia="Georgia" w:hAnsi="Georgia"/>
          <w:b/>
          <w:bCs/>
          <w:sz w:val="23"/>
          <w:szCs w:val="23"/>
        </w:rPr>
        <w:t xml:space="preserve">Cost per participant: </w:t>
      </w:r>
      <w:r>
        <w:rPr>
          <w:rFonts w:ascii="Georgia" w:cs="Georgia" w:eastAsia="Georgia" w:hAnsi="Georgia"/>
          <w:sz w:val="23"/>
          <w:szCs w:val="23"/>
        </w:rPr>
        <w:t xml:space="preserve">Approximately PKR 18,000-25,000 per person for the full 2-night retreat in a multi-villa configuration.</w:t>
      </w:r>
    </w:p>
    <w:p>
      <w:pPr>
        <w:spacing w:after="110"/>
        <w:jc w:val="both"/>
      </w:pPr>
      <w:r>
        <w:rPr>
          <w:rFonts w:ascii="Georgia" w:cs="Georgia" w:eastAsia="Georgia" w:hAnsi="Georgia"/>
          <w:b/>
          <w:bCs/>
          <w:sz w:val="23"/>
          <w:szCs w:val="23"/>
        </w:rPr>
        <w:t xml:space="preserve">Booking: </w:t>
      </w:r>
      <w:r>
        <w:rPr>
          <w:rFonts w:ascii="Georgia" w:cs="Georgia" w:eastAsia="Georgia" w:hAnsi="Georgia"/>
          <w:sz w:val="23"/>
          <w:szCs w:val="23"/>
        </w:rPr>
        <w:t xml:space="preserve">WhatsApp +92 304 567 9000.</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Business Forums and Chamber Retreats</w:t>
            </w:r>
          </w:p>
          <w:p>
            <w:pPr>
              <w:spacing w:after="0"/>
            </w:pPr>
            <w:r>
              <w:rPr>
                <w:rFonts w:ascii="Georgia" w:cs="Georgia" w:eastAsia="Georgia" w:hAnsi="Georgia"/>
                <w:color w:val="222222"/>
                <w:sz w:val="22"/>
                <w:szCs w:val="22"/>
              </w:rPr>
              <w:t xml:space="preserve">Private cedar estate, Bhurban, 45 minutes from Islamabad. himalayavillas.com | +92 304 567 9000</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234</w:t>
      </w:r>
    </w:p>
    <w:p>
      <w:pPr>
        <w:shd w:fill="1A3A5C" w:val="clear"/>
        <w:spacing w:after="0"/>
      </w:pPr>
      <w:r>
        <w:rPr>
          <w:rFonts w:ascii="Arial" w:cs="Arial" w:eastAsia="Arial" w:hAnsi="Arial"/>
          <w:b/>
          <w:bCs/>
          <w:color w:val="FFFFFF"/>
          <w:sz w:val="30"/>
          <w:szCs w:val="30"/>
        </w:rPr>
        <w:t xml:space="preserve">  Pakistan Higher Education — The Executive Education Mountain Module</w:t>
      </w:r>
    </w:p>
    <w:p>
      <w:pPr>
        <w:shd w:fill="1A3A5C" w:val="clear"/>
        <w:spacing w:after="160"/>
      </w:pPr>
      <w:r>
        <w:rPr>
          <w:rFonts w:ascii="Arial" w:cs="Arial" w:eastAsia="Arial" w:hAnsi="Arial"/>
          <w:i/>
          <w:iCs/>
          <w:color w:val="AAAAAA"/>
          <w:sz w:val="19"/>
          <w:szCs w:val="19"/>
        </w:rPr>
        <w:t xml:space="preserve">  Backlink Guest Post | Higher Education / Executive Education | ~900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HEC publications, LUMS executive education media, IBA executive programmes, NUST business school</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Executive education angle — the mountain estate as a module delivery venue for executive education programmes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 referenced as the venue for executive education outdoor module delivery</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~900 words</w:t>
            </w:r>
          </w:p>
        </w:tc>
      </w:tr>
    </w:tbl>
    <w:p>
      <w:pPr>
        <w:spacing w:after="120"/>
      </w:pPr>
    </w:p>
    <w:p>
      <w:pPr>
        <w:pStyle w:val="Heading1"/>
      </w:pPr>
      <w:r>
        <w:rPr>
          <w:rFonts w:ascii="Arial" w:cs="Arial" w:eastAsia="Arial" w:hAnsi="Arial"/>
          <w:b/>
          <w:bCs/>
          <w:color w:val="1A3A5C"/>
          <w:sz w:val="38"/>
          <w:szCs w:val="38"/>
        </w:rPr>
        <w:t xml:space="preserve">Pakistan Higher Education — The Executive Education Mountain Module</w:t>
      </w:r>
    </w:p>
    <w:p>
      <w:pPr>
        <w:spacing w:after="40"/>
      </w:pPr>
    </w:p>
    <w:p>
      <w:pPr>
        <w:spacing w:after="110"/>
        <w:jc w:val="both"/>
      </w:pPr>
      <w:r>
        <w:rPr>
          <w:rFonts w:ascii="Georgia" w:cs="Georgia" w:eastAsia="Georgia" w:hAnsi="Georgia"/>
          <w:sz w:val="23"/>
          <w:szCs w:val="23"/>
        </w:rPr>
        <w:t xml:space="preserve">Executive education — the MBA electives, leadership development programmes, and senior management courses delivered by Pakistan's leading business schools — faces a design challenge that classrooms consistently fail to solve. The executives who attend these programmes are motivated by learning but embedded in operational contexts that undermine application. The classroom delivers the concept; the real world demands different behaviour; the gap between the two persists.</w:t>
      </w:r>
    </w:p>
    <w:p>
      <w:pPr>
        <w:spacing w:after="110"/>
        <w:jc w:val="both"/>
      </w:pPr>
      <w:r>
        <w:rPr>
          <w:rFonts w:ascii="Georgia" w:cs="Georgia" w:eastAsia="Georgia" w:hAnsi="Georgia"/>
          <w:sz w:val="23"/>
          <w:szCs w:val="23"/>
        </w:rPr>
        <w:t xml:space="preserve">The residential module — delivering executive education content outside the classroom, in a residential setting that changes the participant's cognitive and relational context — is the standard international business school response to this challenge. Harvard Business School's Soldiers Field campus, INSEAD's Fontainebleau forest, IMD's Lake Geneva setting — the leading executive education institutions use residential settings deliberately because they understand that the setting is part of the pedagogy.</w:t>
      </w:r>
    </w:p>
    <w:p>
      <w:pPr>
        <w:spacing w:after="110"/>
        <w:jc w:val="both"/>
      </w:pPr>
      <w:r>
        <w:rPr>
          <w:rFonts w:ascii="Georgia" w:cs="Georgia" w:eastAsia="Georgia" w:hAnsi="Georgia"/>
          <w:sz w:val="23"/>
          <w:szCs w:val="23"/>
        </w:rPr>
        <w:t xml:space="preserve">Pakistan's business schools have not systematically used this approach. The Bhurban cedar estate is the most accessible residential setting available to Islamabad's executive education programmes.</w:t>
      </w:r>
    </w:p>
    <w:p>
      <w:pPr>
        <w:spacing w:after="60"/>
      </w:pPr>
    </w:p>
    <w:p>
      <w:pPr>
        <w:pStyle w:val="Heading2"/>
      </w:pPr>
      <w:r>
        <w:rPr>
          <w:rFonts w:ascii="Arial" w:cs="Arial" w:eastAsia="Arial" w:hAnsi="Arial"/>
          <w:b/>
          <w:bCs/>
          <w:color w:val="1A3A5C"/>
          <w:sz w:val="28"/>
          <w:szCs w:val="28"/>
        </w:rPr>
        <w:t xml:space="preserve">The Mountain Executive Education Module</w:t>
      </w:r>
    </w:p>
    <w:p>
      <w:pPr>
        <w:spacing w:after="110"/>
        <w:jc w:val="both"/>
      </w:pPr>
      <w:r>
        <w:rPr>
          <w:rFonts w:ascii="Georgia" w:cs="Georgia" w:eastAsia="Georgia" w:hAnsi="Georgia"/>
          <w:sz w:val="23"/>
          <w:szCs w:val="23"/>
        </w:rPr>
        <w:t xml:space="preserve">A 2-night executive education module at Himalaya Villas for a cohort of 15-20 senior managers provides:</w:t>
      </w:r>
    </w:p>
    <w:p>
      <w:pPr>
        <w:pStyle w:val="ListParagraph"/>
        <w:numPr>
          <w:ilvl w:val="0"/>
          <w:numId w:val="3"/>
        </w:numPr>
        <w:spacing w:after="60"/>
      </w:pPr>
      <w:r>
        <w:rPr>
          <w:rFonts w:ascii="Georgia" w:cs="Georgia" w:eastAsia="Georgia" w:hAnsi="Georgia"/>
          <w:sz w:val="23"/>
          <w:szCs w:val="23"/>
        </w:rPr>
        <w:t xml:space="preserve">The residential learning community: participants who sleep in the same cedar estate, eat breakfast on the same terrace, and gather at the same fire pit in the evening develop the peer learning relationships that cohort programmes aim to create</w:t>
      </w:r>
    </w:p>
    <w:p>
      <w:pPr>
        <w:pStyle w:val="ListParagraph"/>
        <w:numPr>
          <w:ilvl w:val="0"/>
          <w:numId w:val="3"/>
        </w:numPr>
        <w:spacing w:after="60"/>
      </w:pPr>
      <w:r>
        <w:rPr>
          <w:rFonts w:ascii="Georgia" w:cs="Georgia" w:eastAsia="Georgia" w:hAnsi="Georgia"/>
          <w:sz w:val="23"/>
          <w:szCs w:val="23"/>
        </w:rPr>
        <w:t xml:space="preserve">The environment effect on executive cognition: the documented improvement in strategic thinking quality in natural environments applies directly to the executive education context — the leadership module content delivered in a cedar forest at 6,800 feet is retained and applied differently than the same content in an LUMS classroom</w:t>
      </w:r>
    </w:p>
    <w:p>
      <w:pPr>
        <w:pStyle w:val="ListParagraph"/>
        <w:numPr>
          <w:ilvl w:val="0"/>
          <w:numId w:val="3"/>
        </w:numPr>
        <w:spacing w:after="60"/>
      </w:pPr>
      <w:r>
        <w:rPr>
          <w:rFonts w:ascii="Georgia" w:cs="Georgia" w:eastAsia="Georgia" w:hAnsi="Georgia"/>
          <w:sz w:val="23"/>
          <w:szCs w:val="23"/>
        </w:rPr>
        <w:t xml:space="preserve">The informal peer learning component: the conversations at the cedar garden fire pit — between the CEO from a manufacturing company and the VP from a financial services firm — are the peer learning content that no faculty member can design or deliver. The residential setting creates the conditions for it</w:t>
      </w:r>
    </w:p>
    <w:p>
      <w:pPr>
        <w:spacing w:after="60"/>
      </w:pPr>
    </w:p>
    <w:p>
      <w:pPr>
        <w:pStyle w:val="Heading2"/>
      </w:pPr>
      <w:r>
        <w:rPr>
          <w:rFonts w:ascii="Arial" w:cs="Arial" w:eastAsia="Arial" w:hAnsi="Arial"/>
          <w:b/>
          <w:bCs/>
          <w:color w:val="1A3A5C"/>
          <w:sz w:val="28"/>
          <w:szCs w:val="28"/>
        </w:rPr>
        <w:t xml:space="preserve">Programme Design for the Mountain Module</w:t>
      </w:r>
    </w:p>
    <w:p>
      <w:pPr>
        <w:spacing w:after="110"/>
        <w:jc w:val="both"/>
      </w:pPr>
      <w:r>
        <w:rPr>
          <w:rFonts w:ascii="Georgia" w:cs="Georgia" w:eastAsia="Georgia" w:hAnsi="Georgia"/>
          <w:sz w:val="23"/>
          <w:szCs w:val="23"/>
        </w:rPr>
        <w:t xml:space="preserve">A mountain executive education module would typically occupy one of three positions in a programme design:</w:t>
      </w:r>
    </w:p>
    <w:p>
      <w:pPr>
        <w:pStyle w:val="ListParagraph"/>
        <w:numPr>
          <w:ilvl w:val="0"/>
          <w:numId w:val="3"/>
        </w:numPr>
        <w:spacing w:after="60"/>
      </w:pPr>
      <w:r>
        <w:rPr>
          <w:rFonts w:ascii="Georgia" w:cs="Georgia" w:eastAsia="Georgia" w:hAnsi="Georgia"/>
          <w:sz w:val="23"/>
          <w:szCs w:val="23"/>
        </w:rPr>
        <w:t xml:space="preserve">Orientation module (first in programme): the residential outdoor opening establishes the cohort's relational dynamics early, creating the trust basis for the rest of the programme</w:t>
      </w:r>
    </w:p>
    <w:p>
      <w:pPr>
        <w:pStyle w:val="ListParagraph"/>
        <w:numPr>
          <w:ilvl w:val="0"/>
          <w:numId w:val="3"/>
        </w:numPr>
        <w:spacing w:after="60"/>
      </w:pPr>
      <w:r>
        <w:rPr>
          <w:rFonts w:ascii="Georgia" w:cs="Georgia" w:eastAsia="Georgia" w:hAnsi="Georgia"/>
          <w:sz w:val="23"/>
          <w:szCs w:val="23"/>
        </w:rPr>
        <w:t xml:space="preserve">Integration module (midpoint): a residential retreat midway through a longer programme consolidates learning and resets the cohort's energy and engagement for the second half</w:t>
      </w:r>
    </w:p>
    <w:p>
      <w:pPr>
        <w:pStyle w:val="ListParagraph"/>
        <w:numPr>
          <w:ilvl w:val="0"/>
          <w:numId w:val="3"/>
        </w:numPr>
        <w:spacing w:after="60"/>
      </w:pPr>
      <w:r>
        <w:rPr>
          <w:rFonts w:ascii="Georgia" w:cs="Georgia" w:eastAsia="Georgia" w:hAnsi="Georgia"/>
          <w:sz w:val="23"/>
          <w:szCs w:val="23"/>
        </w:rPr>
        <w:t xml:space="preserve">Capstone module (final): the mountain setting as the context for the programme's strategic planning or action learning outputs — the synthesis of the learning in an environment that signals the occasion's significance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Executive Education Residential Modules</w:t>
            </w:r>
          </w:p>
          <w:p>
            <w:pPr>
              <w:spacing w:after="0"/>
            </w:pPr>
            <w:r>
              <w:rPr>
                <w:rFonts w:ascii="Georgia" w:cs="Georgia" w:eastAsia="Georgia" w:hAnsi="Georgia"/>
                <w:color w:val="222222"/>
                <w:sz w:val="22"/>
                <w:szCs w:val="22"/>
              </w:rPr>
              <w:t xml:space="preserve">Private cedar estate, Bhurban, 47km from Islamabad's business schools. himalayavillas.com | +92 304 567 9000</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235</w:t>
      </w:r>
    </w:p>
    <w:p>
      <w:pPr>
        <w:shd w:fill="1A3A5C" w:val="clear"/>
        <w:spacing w:after="0"/>
      </w:pPr>
      <w:r>
        <w:rPr>
          <w:rFonts w:ascii="Arial" w:cs="Arial" w:eastAsia="Arial" w:hAnsi="Arial"/>
          <w:b/>
          <w:bCs/>
          <w:color w:val="FFFFFF"/>
          <w:sz w:val="30"/>
          <w:szCs w:val="30"/>
        </w:rPr>
        <w:t xml:space="preserve">  The Mountain and the City — What Pakistan's Cedar Forest Says About Who We Are</w:t>
      </w:r>
    </w:p>
    <w:p>
      <w:pPr>
        <w:shd w:fill="1A3A5C" w:val="clear"/>
        <w:spacing w:after="160"/>
      </w:pPr>
      <w:r>
        <w:rPr>
          <w:rFonts w:ascii="Arial" w:cs="Arial" w:eastAsia="Arial" w:hAnsi="Arial"/>
          <w:i/>
          <w:iCs/>
          <w:color w:val="AAAAAA"/>
          <w:sz w:val="19"/>
          <w:szCs w:val="19"/>
        </w:rPr>
        <w:t xml:space="preserve">  Backlink Guest Post | Pakistani Identity / Cultural Essay | ~1,100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Dawn Magazine, Herald Pakistan, The News on Sunday, Pakistani cultural commentary platforms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Philosophical/identity essay on the relationship between Pakistani urban identity and the mountain environment</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 woven naturally into the argument about domestic mountain travel as a form of national self-knowledge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~1,100 words</w:t>
            </w:r>
          </w:p>
        </w:tc>
      </w:tr>
    </w:tbl>
    <w:p>
      <w:pPr>
        <w:spacing w:after="120"/>
      </w:pPr>
    </w:p>
    <w:p>
      <w:pPr>
        <w:pStyle w:val="Heading1"/>
      </w:pPr>
      <w:r>
        <w:rPr>
          <w:rFonts w:ascii="Arial" w:cs="Arial" w:eastAsia="Arial" w:hAnsi="Arial"/>
          <w:b/>
          <w:bCs/>
          <w:color w:val="1A3A5C"/>
          <w:sz w:val="38"/>
          <w:szCs w:val="38"/>
        </w:rPr>
        <w:t xml:space="preserve">The Mountain and the City — What Pakistan's Cedar Forest Says About Who We Are</w:t>
      </w:r>
    </w:p>
    <w:p>
      <w:pPr>
        <w:spacing w:after="40"/>
      </w:pPr>
    </w:p>
    <w:p>
      <w:pPr>
        <w:spacing w:after="110"/>
        <w:jc w:val="both"/>
      </w:pPr>
      <w:r>
        <w:rPr>
          <w:rFonts w:ascii="Georgia" w:cs="Georgia" w:eastAsia="Georgia" w:hAnsi="Georgia"/>
          <w:sz w:val="23"/>
          <w:szCs w:val="23"/>
        </w:rPr>
        <w:t xml:space="preserve">There is a thing that happens when a Pakistani family from Lahore or Islamabad or Karachi arrives at the cedar forest of Bhurban at 6,800 feet. It is not the thing that travel writing usually describes — the wonder, the beauty, the Instagram moment. It is something more quiet and more significant: a recognition.</w:t>
      </w:r>
    </w:p>
    <w:p>
      <w:pPr>
        <w:spacing w:after="110"/>
        <w:jc w:val="both"/>
      </w:pPr>
      <w:r>
        <w:rPr>
          <w:rFonts w:ascii="Georgia" w:cs="Georgia" w:eastAsia="Georgia" w:hAnsi="Georgia"/>
          <w:sz w:val="23"/>
          <w:szCs w:val="23"/>
        </w:rPr>
        <w:t xml:space="preserve">The cedar forest has been here longer than the cities. The deodar trees whose canopy covers the Bhurban estate are centuries old. Pakistan's cities are not. The forests that define the landscape of the sub-Himalayan zone — the Blue Pine forest, the cedar stands, the oak and rhododendron of the Galyat region — were here before Partition, before the British hill stations, before any of the architecture of the Pakistan that contemporary Pakistanis inhabit.</w:t>
      </w:r>
    </w:p>
    <w:p>
      <w:pPr>
        <w:spacing w:after="110"/>
        <w:jc w:val="both"/>
      </w:pPr>
      <w:r>
        <w:rPr>
          <w:rFonts w:ascii="Georgia" w:cs="Georgia" w:eastAsia="Georgia" w:hAnsi="Georgia"/>
          <w:sz w:val="23"/>
          <w:szCs w:val="23"/>
        </w:rPr>
        <w:t xml:space="preserve">Coming to the cedar forest is, in this sense, a return to something older than the country itself. And this recognition — this encounter with the older ground beneath the newer structures — is what makes the Bhurban visit feel different from other travel.</w:t>
      </w:r>
    </w:p>
    <w:p>
      <w:pPr>
        <w:spacing w:after="60"/>
      </w:pPr>
    </w:p>
    <w:p>
      <w:pPr>
        <w:pStyle w:val="Heading2"/>
      </w:pPr>
      <w:r>
        <w:rPr>
          <w:rFonts w:ascii="Arial" w:cs="Arial" w:eastAsia="Arial" w:hAnsi="Arial"/>
          <w:b/>
          <w:bCs/>
          <w:color w:val="1A3A5C"/>
          <w:sz w:val="28"/>
          <w:szCs w:val="28"/>
        </w:rPr>
        <w:t xml:space="preserve">The City as a Complete World</w:t>
      </w:r>
    </w:p>
    <w:p>
      <w:pPr>
        <w:spacing w:after="110"/>
        <w:jc w:val="both"/>
      </w:pPr>
      <w:r>
        <w:rPr>
          <w:rFonts w:ascii="Georgia" w:cs="Georgia" w:eastAsia="Georgia" w:hAnsi="Georgia"/>
          <w:sz w:val="23"/>
          <w:szCs w:val="23"/>
        </w:rPr>
        <w:t xml:space="preserve">Pakistan's cities — Islamabad, Lahore, Karachi, Rawalpindi — have become sufficiently complete environments that it is possible to live entirely within them and experience a Pakistan that is almost entirely human-made. The road, the building, the shop, the phone — the sensory field of the contemporary Pakistani city is almost entirely a product of human manufacture. The natural world appears in it as remnant — the Margalla Hills visible from F-10, the Lahore canal, the Karachi sea glimpsed between buildings — rather than as the dominant term.</w:t>
      </w:r>
    </w:p>
    <w:p>
      <w:pPr>
        <w:spacing w:after="110"/>
        <w:jc w:val="both"/>
      </w:pPr>
      <w:r>
        <w:rPr>
          <w:rFonts w:ascii="Georgia" w:cs="Georgia" w:eastAsia="Georgia" w:hAnsi="Georgia"/>
          <w:sz w:val="23"/>
          <w:szCs w:val="23"/>
        </w:rPr>
        <w:t xml:space="preserve">This is not a criticism. Cities are where most Pakistanis choose to live because cities are where opportunity, culture, and community are concentrated. The city is a real and valid environment for human life. But it is an incomplete account of what Pakistan is.</w:t>
      </w:r>
    </w:p>
    <w:p>
      <w:pPr>
        <w:spacing w:after="60"/>
      </w:pPr>
    </w:p>
    <w:p>
      <w:pPr>
        <w:pStyle w:val="Heading2"/>
      </w:pPr>
      <w:r>
        <w:rPr>
          <w:rFonts w:ascii="Arial" w:cs="Arial" w:eastAsia="Arial" w:hAnsi="Arial"/>
          <w:b/>
          <w:bCs/>
          <w:color w:val="1A3A5C"/>
          <w:sz w:val="28"/>
          <w:szCs w:val="28"/>
        </w:rPr>
        <w:t xml:space="preserve">What the Mountain Adds</w:t>
      </w:r>
    </w:p>
    <w:p>
      <w:pPr>
        <w:spacing w:after="110"/>
        <w:jc w:val="both"/>
      </w:pPr>
      <w:r>
        <w:rPr>
          <w:rFonts w:ascii="Georgia" w:cs="Georgia" w:eastAsia="Georgia" w:hAnsi="Georgia"/>
          <w:sz w:val="23"/>
          <w:szCs w:val="23"/>
        </w:rPr>
        <w:t xml:space="preserve">The cedar forest at 6,800 feet adds the dimension of the natural Pakistan — the landscape that preceded the cities and will, in some form, outlast them. The deodar cedar forest of the Bhurban hills has survived the Mughal empire, the British colonial administration, Partition, and the decades of independent Pakistan's development. It has been cut, disturbed, and partially degraded — and it has also persisted, because the conditions that produce it (elevation, rainfall, temperature) persist.</w:t>
      </w:r>
    </w:p>
    <w:p>
      <w:pPr>
        <w:spacing w:after="110"/>
        <w:jc w:val="both"/>
      </w:pPr>
      <w:r>
        <w:rPr>
          <w:rFonts w:ascii="Georgia" w:cs="Georgia" w:eastAsia="Georgia" w:hAnsi="Georgia"/>
          <w:sz w:val="23"/>
          <w:szCs w:val="23"/>
        </w:rPr>
        <w:t xml:space="preserve">Spending two days in this forest — walking the cedar paths at dawn, eating dinner on a private terrace with the mountain ridge visible above the canopy, sitting at a fire in the cedar garden at midnight with the mountain sky above — adds this dimension to a Pakistani family's self-understanding. This landscape is also Pakistan. This forest, this elevation, this specific atmosphere — also ours.</w:t>
      </w:r>
    </w:p>
    <w:p>
      <w:pPr>
        <w:spacing w:after="60"/>
      </w:pPr>
    </w:p>
    <w:p>
      <w:pPr>
        <w:pStyle w:val="Heading2"/>
      </w:pPr>
      <w:r>
        <w:rPr>
          <w:rFonts w:ascii="Arial" w:cs="Arial" w:eastAsia="Arial" w:hAnsi="Arial"/>
          <w:b/>
          <w:bCs/>
          <w:color w:val="1A3A5C"/>
          <w:sz w:val="28"/>
          <w:szCs w:val="28"/>
        </w:rPr>
        <w:t xml:space="preserve">The Domestic Travel as National Self-Knowledge</w:t>
      </w:r>
    </w:p>
    <w:p>
      <w:pPr>
        <w:spacing w:after="110"/>
        <w:jc w:val="both"/>
      </w:pPr>
      <w:r>
        <w:rPr>
          <w:rFonts w:ascii="Georgia" w:cs="Georgia" w:eastAsia="Georgia" w:hAnsi="Georgia"/>
          <w:sz w:val="23"/>
          <w:szCs w:val="23"/>
        </w:rPr>
        <w:t xml:space="preserve">There is an argument — insufficiently made — that domestic travel in Pakistan is not merely a consumer preference but a form of national self-knowledge. The Pakistani family that travels internationally for the mountain experience it cannot find at home, and has genuinely not looked, is making a statement about which aspects of Pakistan they consider worth discovering.</w:t>
      </w:r>
    </w:p>
    <w:p>
      <w:pPr>
        <w:spacing w:after="110"/>
        <w:jc w:val="both"/>
      </w:pPr>
      <w:r>
        <w:rPr>
          <w:rFonts w:ascii="Georgia" w:cs="Georgia" w:eastAsia="Georgia" w:hAnsi="Georgia"/>
          <w:sz w:val="23"/>
          <w:szCs w:val="23"/>
        </w:rPr>
        <w:t xml:space="preserve">The cedar forest at 6,800 feet, 45 minutes from Islamabad, is available. The private estate that makes it accessible in comfort — Himalaya Villas &amp; Resorts, the cedar garden, the mountain terrace, the fire — is available. The discovery that this exists and is excellent has been made by a growing number of Pakistani families and will, over the next decade, be made by many more.</w:t>
      </w:r>
    </w:p>
    <w:p>
      <w:pPr>
        <w:spacing w:after="110"/>
        <w:jc w:val="both"/>
      </w:pPr>
      <w:r>
        <w:rPr>
          <w:rFonts w:ascii="Georgia" w:cs="Georgia" w:eastAsia="Georgia" w:hAnsi="Georgia"/>
          <w:sz w:val="23"/>
          <w:szCs w:val="23"/>
        </w:rPr>
        <w:t xml:space="preserve">But the discovery is not just of a travel destination. It is of a part of the country that the cities, for all their completeness, do not contain. The recognition at the cedar gate — the awareness of trees that are older than the state, of forest that the cities are built at the edge of, of mountain air that the cities filter out — is the discovery of a dimension of Pakistan that urban life conceals.</w:t>
      </w:r>
    </w:p>
    <w:p>
      <w:pPr>
        <w:spacing w:after="110"/>
        <w:jc w:val="both"/>
      </w:pPr>
      <w:r>
        <w:rPr>
          <w:rFonts w:ascii="Georgia" w:cs="Georgia" w:eastAsia="Georgia" w:hAnsi="Georgia"/>
          <w:sz w:val="23"/>
          <w:szCs w:val="23"/>
        </w:rPr>
        <w:t xml:space="preserve">This is what the cedar forest says about who we are: that there is more of Pakistan than the cities contain, and that the mountains at the edge of the plains have always been there, waiting for the people who built the cities to turn around and look.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The Cedar Forest, 45 Minutes from Islamabad</w:t>
            </w:r>
          </w:p>
          <w:p>
            <w:pPr>
              <w:spacing w:after="0"/>
            </w:pPr>
            <w:r>
              <w:rPr>
                <w:rFonts w:ascii="Georgia" w:cs="Georgia" w:eastAsia="Georgia" w:hAnsi="Georgia"/>
                <w:color w:val="222222"/>
                <w:sz w:val="22"/>
                <w:szCs w:val="22"/>
              </w:rPr>
              <w:t xml:space="preserve">himalayavillas.com | WhatsApp: +92 304 567 9000</w:t>
            </w:r>
          </w:p>
        </w:tc>
      </w:tr>
    </w:tbl>
    <w:p>
      <w:pPr>
        <w:spacing w:after="80"/>
      </w:pPr>
    </w:p>
    <w:p>
      <w:r>
        <w:br w:type="page"/>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A5C"/>
      <w:sz w:val="38"/>
      <w:szCs w:val="38"/>
    </w:rPr>
  </w:style>
  <w:style w:type="paragraph" w:styleId="Heading2">
    <w:name w:val="Heading 2"/>
    <w:basedOn w:val="Normal"/>
    <w:next w:val="Normal"/>
    <w:qFormat/>
    <w:pPr>
      <w:spacing w:after="100" w:before="20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2026-06-13T11:58:55.407Z</dcterms:created>
  <dcterms:modified xsi:type="dcterms:W3CDTF">2026-06-13T11:58:55.407Z</dcterms:modified>
</cp:coreProperties>
</file>

<file path=docProps/custom.xml><?xml version="1.0" encoding="utf-8"?>
<Properties xmlns="http://schemas.openxmlformats.org/officeDocument/2006/custom-properties" xmlns:vt="http://schemas.openxmlformats.org/officeDocument/2006/docPropsVTypes"/>
</file>