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7377" w:val="clear"/>
        <w:spacing w:after="0" w:before="200"/>
      </w:pPr>
      <w:r>
        <w:rPr>
          <w:rFonts w:ascii="Arial" w:cs="Arial" w:eastAsia="Arial" w:hAnsi="Arial"/>
          <w:b/>
          <w:bCs/>
          <w:color w:val="C9A84C"/>
          <w:sz w:val="20"/>
          <w:szCs w:val="20"/>
        </w:rPr>
        <w:t xml:space="preserve">  GUEST POST 366</w:t>
      </w:r>
    </w:p>
    <w:p>
      <w:pPr>
        <w:shd w:fill="0D7377" w:val="clear"/>
        <w:spacing w:after="0"/>
      </w:pPr>
      <w:r>
        <w:rPr>
          <w:rFonts w:ascii="Arial" w:cs="Arial" w:eastAsia="Arial" w:hAnsi="Arial"/>
          <w:b/>
          <w:bCs/>
          <w:color w:val="FFFFFF"/>
          <w:sz w:val="30"/>
          <w:szCs w:val="30"/>
        </w:rPr>
        <w:t xml:space="preserve">  Pakistan's Legal Profession — The Mountain Break Between the Briefs</w:t>
      </w:r>
    </w:p>
    <w:p>
      <w:pPr>
        <w:shd w:fill="0D7377" w:val="clear"/>
        <w:spacing w:after="160"/>
      </w:pPr>
      <w:r>
        <w:rPr>
          <w:rFonts w:ascii="Arial" w:cs="Arial" w:eastAsia="Arial" w:hAnsi="Arial"/>
          <w:i/>
          <w:iCs/>
          <w:color w:val="CCCCCC"/>
          <w:sz w:val="19"/>
          <w:szCs w:val="19"/>
        </w:rPr>
        <w:t xml:space="preserve">  Guest Post | Pakistan Legal / Lawyers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/gp366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Legal / Lawyers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Legal / Lawyers Community</w:t>
            </w:r>
          </w:p>
        </w:tc>
      </w:tr>
    </w:tbl>
    <w:p>
      <w:pPr>
        <w:spacing w:after="120"/>
      </w:pPr>
    </w:p>
    <w:p>
      <w:pPr>
        <w:pStyle w:val="Heading1"/>
      </w:pPr>
      <w:r>
        <w:rPr>
          <w:rFonts w:ascii="Arial" w:cs="Arial" w:eastAsia="Arial" w:hAnsi="Arial"/>
          <w:b/>
          <w:bCs/>
          <w:color w:val="1A3A5C"/>
          <w:sz w:val="38"/>
          <w:szCs w:val="38"/>
        </w:rPr>
        <w:t xml:space="preserve">Pakistan's Legal Profession — The Mountain Break Between the Briefs</w:t>
      </w:r>
    </w:p>
    <w:p>
      <w:pPr>
        <w:spacing w:after="40"/>
      </w:pPr>
    </w:p>
    <w:p>
      <w:pPr>
        <w:spacing w:after="110"/>
        <w:jc w:val="both"/>
      </w:pPr>
      <w:r>
        <w:rPr>
          <w:rFonts w:ascii="Georgia" w:cs="Georgia" w:eastAsia="Georgia" w:hAnsi="Georgia"/>
          <w:sz w:val="23"/>
          <w:szCs w:val="23"/>
        </w:rPr>
        <w:t xml:space="preserve">Pakistan's legal profession — the advocates, the corporate lawyers, the judges, the legal consultants, and the NGO legal practitioners — has an occupational profile characterised by sustained cognitive demand and adversarial work environments. The lawyer's break requirement is specific: cognitive rest from the adversarial mindset that legal practice demands. The cedar estate at 6,800 feet, where the only opponent is the distance to the Patriata Chairlift, provides exactly this.</w:t>
      </w:r>
    </w:p>
    <w:p>
      <w:pPr>
        <w:spacing w:after="60"/>
      </w:pPr>
    </w:p>
    <w:p>
      <w:pPr>
        <w:pStyle w:val="Heading2"/>
      </w:pPr>
      <w:r>
        <w:rPr>
          <w:rFonts w:ascii="Arial" w:cs="Arial" w:eastAsia="Arial" w:hAnsi="Arial"/>
          <w:b/>
          <w:bCs/>
          <w:color w:val="1A3A5C"/>
          <w:sz w:val="28"/>
          <w:szCs w:val="28"/>
        </w:rPr>
        <w:t xml:space="preserve">The Legal Community at Bhurban</w:t>
      </w:r>
    </w:p>
    <w:p>
      <w:pPr>
        <w:pStyle w:val="ListParagraph"/>
        <w:numPr>
          <w:ilvl w:val="0"/>
          <w:numId w:val="2"/>
        </w:numPr>
        <w:spacing w:after="60"/>
      </w:pPr>
      <w:r>
        <w:rPr>
          <w:rFonts w:ascii="Georgia" w:cs="Georgia" w:eastAsia="Georgia" w:hAnsi="Georgia"/>
          <w:sz w:val="23"/>
          <w:szCs w:val="23"/>
        </w:rPr>
        <w:t xml:space="preserve">The bar association retreat: Pakistan Bar Council chapters regularly hold retreats. A 2-night Bhurban configuration for 20–30 advocates combines professional development with the social bonding bar associations require.</w:t>
      </w:r>
    </w:p>
    <w:p>
      <w:pPr>
        <w:pStyle w:val="ListParagraph"/>
        <w:numPr>
          <w:ilvl w:val="0"/>
          <w:numId w:val="2"/>
        </w:numPr>
        <w:spacing w:after="60"/>
      </w:pPr>
      <w:r>
        <w:rPr>
          <w:rFonts w:ascii="Georgia" w:cs="Georgia" w:eastAsia="Georgia" w:hAnsi="Georgia"/>
          <w:sz w:val="23"/>
          <w:szCs w:val="23"/>
        </w:rPr>
        <w:t xml:space="preserve">The law firm team retreat: the law firm that invests in a 2-night mountain retreat for associates and partners communicates something about the kind of firm it wants to be.</w:t>
      </w:r>
    </w:p>
    <w:p>
      <w:pPr>
        <w:pStyle w:val="ListParagraph"/>
        <w:numPr>
          <w:ilvl w:val="0"/>
          <w:numId w:val="2"/>
        </w:numPr>
        <w:spacing w:after="60"/>
      </w:pPr>
      <w:r>
        <w:rPr>
          <w:rFonts w:ascii="Georgia" w:cs="Georgia" w:eastAsia="Georgia" w:hAnsi="Georgia"/>
          <w:sz w:val="23"/>
          <w:szCs w:val="23"/>
        </w:rPr>
        <w:t xml:space="preserve">The solo legal professional's recovery: the advocate who has just closed a 6-month complex commercial matter and needs 48 hours of genuine rest before the next client file opens.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Pakistan's Legal Community</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367</w:t>
      </w:r>
    </w:p>
    <w:p>
      <w:pPr>
        <w:shd w:fill="0D7377" w:val="clear"/>
        <w:spacing w:after="0"/>
      </w:pPr>
      <w:r>
        <w:rPr>
          <w:rFonts w:ascii="Arial" w:cs="Arial" w:eastAsia="Arial" w:hAnsi="Arial"/>
          <w:b/>
          <w:bCs/>
          <w:color w:val="FFFFFF"/>
          <w:sz w:val="30"/>
          <w:szCs w:val="30"/>
        </w:rPr>
        <w:t xml:space="preserve">  Pakistan's Telecom Sector — The Network That Runs on Mountain Breaks</w:t>
      </w:r>
    </w:p>
    <w:p>
      <w:pPr>
        <w:shd w:fill="0D7377" w:val="clear"/>
        <w:spacing w:after="160"/>
      </w:pPr>
      <w:r>
        <w:rPr>
          <w:rFonts w:ascii="Arial" w:cs="Arial" w:eastAsia="Arial" w:hAnsi="Arial"/>
          <w:i/>
          <w:iCs/>
          <w:color w:val="CCCCCC"/>
          <w:sz w:val="19"/>
          <w:szCs w:val="19"/>
        </w:rPr>
        <w:t xml:space="preserve">  Guest Post | Pakistan Telecom / Mobile Industry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/gp367</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Telecom / Mobile Industry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Telecom / Mobile Industry</w:t>
            </w:r>
          </w:p>
        </w:tc>
      </w:tr>
    </w:tbl>
    <w:p>
      <w:pPr>
        <w:spacing w:after="120"/>
      </w:pPr>
    </w:p>
    <w:p>
      <w:pPr>
        <w:pStyle w:val="Heading1"/>
      </w:pPr>
      <w:r>
        <w:rPr>
          <w:rFonts w:ascii="Arial" w:cs="Arial" w:eastAsia="Arial" w:hAnsi="Arial"/>
          <w:b/>
          <w:bCs/>
          <w:color w:val="1A3A5C"/>
          <w:sz w:val="38"/>
          <w:szCs w:val="38"/>
        </w:rPr>
        <w:t xml:space="preserve">Pakistan's Telecom Sector — Network Engineers, Sales Teams, and the Mountain Reset</w:t>
      </w:r>
    </w:p>
    <w:p>
      <w:pPr>
        <w:spacing w:after="40"/>
      </w:pPr>
    </w:p>
    <w:p>
      <w:pPr>
        <w:spacing w:after="110"/>
        <w:jc w:val="both"/>
      </w:pPr>
      <w:r>
        <w:rPr>
          <w:rFonts w:ascii="Georgia" w:cs="Georgia" w:eastAsia="Georgia" w:hAnsi="Georgia"/>
          <w:sz w:val="23"/>
          <w:szCs w:val="23"/>
        </w:rPr>
        <w:t xml:space="preserve">Pakistan's telecom sector — Jazz, Telenor, Zong, Ufone, and the growing fibre providers — employs tens of thousands across network operations, commercial functions, retail, and customer service. The irony specific to the telecom sector: the industry that keeps Pakistan connected has teams that are perpetually on-call and perpetually responsive to the network's demands.</w:t>
      </w:r>
    </w:p>
    <w:p>
      <w:pPr>
        <w:spacing w:after="60"/>
      </w:pPr>
    </w:p>
    <w:p>
      <w:pPr>
        <w:pStyle w:val="Heading2"/>
      </w:pPr>
      <w:r>
        <w:rPr>
          <w:rFonts w:ascii="Arial" w:cs="Arial" w:eastAsia="Arial" w:hAnsi="Arial"/>
          <w:b/>
          <w:bCs/>
          <w:color w:val="1A3A5C"/>
          <w:sz w:val="28"/>
          <w:szCs w:val="28"/>
        </w:rPr>
        <w:t xml:space="preserve">Mountain Retreat Formats for the Telecom Sector</w:t>
      </w:r>
    </w:p>
    <w:p>
      <w:pPr>
        <w:pStyle w:val="ListParagraph"/>
        <w:numPr>
          <w:ilvl w:val="0"/>
          <w:numId w:val="2"/>
        </w:numPr>
        <w:spacing w:after="60"/>
      </w:pPr>
      <w:r>
        <w:rPr>
          <w:rFonts w:ascii="Georgia" w:cs="Georgia" w:eastAsia="Georgia" w:hAnsi="Georgia"/>
          <w:sz w:val="23"/>
          <w:szCs w:val="23"/>
        </w:rPr>
        <w:t xml:space="preserve">The network operations team debrief: the NOC team that managed a major outage event needs the protected space to debrief and recover before the next incident cycle begins</w:t>
      </w:r>
    </w:p>
    <w:p>
      <w:pPr>
        <w:pStyle w:val="ListParagraph"/>
        <w:numPr>
          <w:ilvl w:val="0"/>
          <w:numId w:val="2"/>
        </w:numPr>
        <w:spacing w:after="60"/>
      </w:pPr>
      <w:r>
        <w:rPr>
          <w:rFonts w:ascii="Georgia" w:cs="Georgia" w:eastAsia="Georgia" w:hAnsi="Georgia"/>
          <w:sz w:val="23"/>
          <w:szCs w:val="23"/>
        </w:rPr>
        <w:t xml:space="preserve">The sales quarter-end recovery: the commercial team that closed a peak quarter needs the mountain cedar estate before the planning cycle for the next quarter begins</w:t>
      </w:r>
    </w:p>
    <w:p>
      <w:pPr>
        <w:pStyle w:val="ListParagraph"/>
        <w:numPr>
          <w:ilvl w:val="0"/>
          <w:numId w:val="2"/>
        </w:numPr>
        <w:spacing w:after="60"/>
      </w:pPr>
      <w:r>
        <w:rPr>
          <w:rFonts w:ascii="Georgia" w:cs="Georgia" w:eastAsia="Georgia" w:hAnsi="Georgia"/>
          <w:sz w:val="23"/>
          <w:szCs w:val="23"/>
        </w:rPr>
        <w:t xml:space="preserve">The tech offsite: the telecom company's technology and product team building next-generation services needs the mountain thinking space that the Islamabad office cannot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Telecom Sector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368</w:t>
      </w:r>
    </w:p>
    <w:p>
      <w:pPr>
        <w:shd w:fill="0D7377" w:val="clear"/>
        <w:spacing w:after="0"/>
      </w:pPr>
      <w:r>
        <w:rPr>
          <w:rFonts w:ascii="Arial" w:cs="Arial" w:eastAsia="Arial" w:hAnsi="Arial"/>
          <w:b/>
          <w:bCs/>
          <w:color w:val="FFFFFF"/>
          <w:sz w:val="30"/>
          <w:szCs w:val="30"/>
        </w:rPr>
        <w:t xml:space="preserve">  Pakistan's UAE Banking Community — The Ramadan Return and the Mountain</w:t>
      </w:r>
    </w:p>
    <w:p>
      <w:pPr>
        <w:shd w:fill="0D7377" w:val="clear"/>
        <w:spacing w:after="160"/>
      </w:pPr>
      <w:r>
        <w:rPr>
          <w:rFonts w:ascii="Arial" w:cs="Arial" w:eastAsia="Arial" w:hAnsi="Arial"/>
          <w:i/>
          <w:iCs/>
          <w:color w:val="CCCCCC"/>
          <w:sz w:val="19"/>
          <w:szCs w:val="19"/>
        </w:rPr>
        <w:t xml:space="preserve">  Guest Post | Pakistani Banking Community in UAE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/gp368</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Pakistani Banking Community in UAE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Pakistani Banking Community in UAE</w:t>
            </w:r>
          </w:p>
        </w:tc>
      </w:tr>
    </w:tbl>
    <w:p>
      <w:pPr>
        <w:spacing w:after="120"/>
      </w:pPr>
    </w:p>
    <w:p>
      <w:pPr>
        <w:pStyle w:val="Heading1"/>
      </w:pPr>
      <w:r>
        <w:rPr>
          <w:rFonts w:ascii="Arial" w:cs="Arial" w:eastAsia="Arial" w:hAnsi="Arial"/>
          <w:b/>
          <w:bCs/>
          <w:color w:val="1A3A5C"/>
          <w:sz w:val="38"/>
          <w:szCs w:val="38"/>
        </w:rPr>
        <w:t xml:space="preserve">Pakistan's UAE Banking Community — The Ramadan Return and the Bhurban Mountain</w:t>
      </w:r>
    </w:p>
    <w:p>
      <w:pPr>
        <w:spacing w:after="40"/>
      </w:pPr>
    </w:p>
    <w:p>
      <w:pPr>
        <w:spacing w:after="110"/>
        <w:jc w:val="both"/>
      </w:pPr>
      <w:r>
        <w:rPr>
          <w:rFonts w:ascii="Georgia" w:cs="Georgia" w:eastAsia="Georgia" w:hAnsi="Georgia"/>
          <w:sz w:val="23"/>
          <w:szCs w:val="23"/>
        </w:rPr>
        <w:t xml:space="preserve">Pakistan's banking and finance community in the UAE — private bankers, corporate finance professionals, treasury and risk managers working at Emirates NBD, FAB, HSBC UAE, Standard Chartered Dubai, and the growing Islamic finance sector — has a return-visit pattern shaped by the UAE calendar.</w:t>
      </w:r>
    </w:p>
    <w:p>
      <w:pPr>
        <w:spacing w:after="110"/>
        <w:jc w:val="both"/>
      </w:pPr>
      <w:r>
        <w:rPr>
          <w:rFonts w:ascii="Georgia" w:cs="Georgia" w:eastAsia="Georgia" w:hAnsi="Georgia"/>
          <w:sz w:val="23"/>
          <w:szCs w:val="23"/>
        </w:rPr>
        <w:t xml:space="preserve">The UAE-Pakistan financial professional's return visit faces a specific challenge: the professional expectations of UAE banking (always-on communication, the WhatsApp-responsive culture of Gulf banking) can follow the banker back to Islamabad as effectively as they do in Dubai. The geographic move does not create the mental break.</w:t>
      </w:r>
    </w:p>
    <w:p>
      <w:pPr>
        <w:spacing w:after="110"/>
        <w:jc w:val="both"/>
      </w:pPr>
      <w:r>
        <w:rPr>
          <w:rFonts w:ascii="Georgia" w:cs="Georgia" w:eastAsia="Georgia" w:hAnsi="Georgia"/>
          <w:sz w:val="23"/>
          <w:szCs w:val="23"/>
        </w:rPr>
        <w:t xml:space="preserve">The cedar estate at Himalaya Villas, 47km from Islamabad in a mountain forest at 6,800 feet, creates the break the Dubai-to-Islamabad flight does not. Two nights in the cedar estate — pre-arrival communication routing to the property WhatsApp, not the Dubai deal team — is the specific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the UAE Banking Community on the Pakistan Return</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369</w:t>
      </w:r>
    </w:p>
    <w:p>
      <w:pPr>
        <w:shd w:fill="0D7377" w:val="clear"/>
        <w:spacing w:after="0"/>
      </w:pPr>
      <w:r>
        <w:rPr>
          <w:rFonts w:ascii="Arial" w:cs="Arial" w:eastAsia="Arial" w:hAnsi="Arial"/>
          <w:b/>
          <w:bCs/>
          <w:color w:val="FFFFFF"/>
          <w:sz w:val="30"/>
          <w:szCs w:val="30"/>
        </w:rPr>
        <w:t xml:space="preserve">  Women Solo Travellers in Pakistan — Why Bhurban Is the Right Mountain Destination</w:t>
      </w:r>
    </w:p>
    <w:p>
      <w:pPr>
        <w:shd w:fill="0D7377" w:val="clear"/>
        <w:spacing w:after="160"/>
      </w:pPr>
      <w:r>
        <w:rPr>
          <w:rFonts w:ascii="Arial" w:cs="Arial" w:eastAsia="Arial" w:hAnsi="Arial"/>
          <w:i/>
          <w:iCs/>
          <w:color w:val="CCCCCC"/>
          <w:sz w:val="19"/>
          <w:szCs w:val="19"/>
        </w:rPr>
        <w:t xml:space="preserve">  Guest Post | Pakistan Women's Travel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/gp369</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Women's Travel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Women's Travel Community</w:t>
            </w:r>
          </w:p>
        </w:tc>
      </w:tr>
    </w:tbl>
    <w:p>
      <w:pPr>
        <w:spacing w:after="120"/>
      </w:pPr>
    </w:p>
    <w:p>
      <w:pPr>
        <w:pStyle w:val="Heading1"/>
      </w:pPr>
      <w:r>
        <w:rPr>
          <w:rFonts w:ascii="Arial" w:cs="Arial" w:eastAsia="Arial" w:hAnsi="Arial"/>
          <w:b/>
          <w:bCs/>
          <w:color w:val="1A3A5C"/>
          <w:sz w:val="38"/>
          <w:szCs w:val="38"/>
        </w:rPr>
        <w:t xml:space="preserve">Women Solo Travellers in Pakistan — Why Bhurban Is the Right Mountain Destination</w:t>
      </w:r>
    </w:p>
    <w:p>
      <w:pPr>
        <w:spacing w:after="40"/>
      </w:pPr>
    </w:p>
    <w:p>
      <w:pPr>
        <w:spacing w:after="110"/>
        <w:jc w:val="both"/>
      </w:pPr>
      <w:r>
        <w:rPr>
          <w:rFonts w:ascii="Georgia" w:cs="Georgia" w:eastAsia="Georgia" w:hAnsi="Georgia"/>
          <w:sz w:val="23"/>
          <w:szCs w:val="23"/>
        </w:rPr>
        <w:t xml:space="preserve">Women's solo travel in Pakistan has been expanding in the past decade — driven partly by documented experiences shared by Pakistani women travellers on Instagram and travel blogs, and partly by structural changes in Pakistani urban culture.</w:t>
      </w:r>
    </w:p>
    <w:p>
      <w:pPr>
        <w:spacing w:after="60"/>
      </w:pPr>
    </w:p>
    <w:p>
      <w:pPr>
        <w:pStyle w:val="Heading2"/>
      </w:pPr>
      <w:r>
        <w:rPr>
          <w:rFonts w:ascii="Arial" w:cs="Arial" w:eastAsia="Arial" w:hAnsi="Arial"/>
          <w:b/>
          <w:bCs/>
          <w:color w:val="1A3A5C"/>
          <w:sz w:val="28"/>
          <w:szCs w:val="28"/>
        </w:rPr>
        <w:t xml:space="preserve">Why Bhurban Specifically</w:t>
      </w:r>
    </w:p>
    <w:p>
      <w:pPr>
        <w:pStyle w:val="ListParagraph"/>
        <w:numPr>
          <w:ilvl w:val="0"/>
          <w:numId w:val="2"/>
        </w:numPr>
        <w:spacing w:after="60"/>
      </w:pPr>
      <w:r>
        <w:rPr>
          <w:rFonts w:ascii="Georgia" w:cs="Georgia" w:eastAsia="Georgia" w:hAnsi="Georgia"/>
          <w:sz w:val="23"/>
          <w:szCs w:val="23"/>
        </w:rPr>
        <w:t xml:space="preserve">Private estate vs hotel: the private villa model at Himalaya Villas eliminates the shared lobby, corridors, and public spaces that can create discomfort for solo women travellers in standard hotel environments. The villa is yours alone.</w:t>
      </w:r>
    </w:p>
    <w:p>
      <w:pPr>
        <w:pStyle w:val="ListParagraph"/>
        <w:numPr>
          <w:ilvl w:val="0"/>
          <w:numId w:val="2"/>
        </w:numPr>
        <w:spacing w:after="60"/>
      </w:pPr>
      <w:r>
        <w:rPr>
          <w:rFonts w:ascii="Georgia" w:cs="Georgia" w:eastAsia="Georgia" w:hAnsi="Georgia"/>
          <w:sz w:val="23"/>
          <w:szCs w:val="23"/>
        </w:rPr>
        <w:t xml:space="preserve">Gated property: single access point, no through traffic, no public access. The security architecture of the private estate is appropriate for solo women travellers who want genuine privacy.</w:t>
      </w:r>
    </w:p>
    <w:p>
      <w:pPr>
        <w:pStyle w:val="ListParagraph"/>
        <w:numPr>
          <w:ilvl w:val="0"/>
          <w:numId w:val="2"/>
        </w:numPr>
        <w:spacing w:after="60"/>
      </w:pPr>
      <w:r>
        <w:rPr>
          <w:rFonts w:ascii="Georgia" w:cs="Georgia" w:eastAsia="Georgia" w:hAnsi="Georgia"/>
          <w:sz w:val="23"/>
          <w:szCs w:val="23"/>
        </w:rPr>
        <w:t xml:space="preserve">WhatsApp direct booking: the property team is available before, during, and after the stay. This direct communication channel is specifically valued by solo women travellers who want responsive, personal support.</w:t>
      </w:r>
    </w:p>
    <w:p>
      <w:pPr>
        <w:pStyle w:val="ListParagraph"/>
        <w:numPr>
          <w:ilvl w:val="0"/>
          <w:numId w:val="2"/>
        </w:numPr>
        <w:spacing w:after="60"/>
      </w:pPr>
      <w:r>
        <w:rPr>
          <w:rFonts w:ascii="Georgia" w:cs="Georgia" w:eastAsia="Georgia" w:hAnsi="Georgia"/>
          <w:sz w:val="23"/>
          <w:szCs w:val="23"/>
        </w:rPr>
        <w:t xml:space="preserve">Islamabad proximity: 47km from Islamabad means accessibility by Careem intercity without dependence on arranged transport or male accompaniment.</w:t>
      </w:r>
    </w:p>
    <w:p>
      <w:pPr>
        <w:spacing w:after="60"/>
      </w:pPr>
    </w:p>
    <w:p>
      <w:pPr>
        <w:pStyle w:val="Heading2"/>
      </w:pPr>
      <w:r>
        <w:rPr>
          <w:rFonts w:ascii="Arial" w:cs="Arial" w:eastAsia="Arial" w:hAnsi="Arial"/>
          <w:b/>
          <w:bCs/>
          <w:color w:val="1A3A5C"/>
          <w:sz w:val="28"/>
          <w:szCs w:val="28"/>
        </w:rPr>
        <w:t xml:space="preserve">The Solo Women's Bhurban Weekend</w:t>
      </w:r>
    </w:p>
    <w:p>
      <w:pPr>
        <w:spacing w:after="110"/>
        <w:jc w:val="both"/>
      </w:pPr>
      <w:r>
        <w:rPr>
          <w:rFonts w:ascii="Georgia" w:cs="Georgia" w:eastAsia="Georgia" w:hAnsi="Georgia"/>
          <w:sz w:val="23"/>
          <w:szCs w:val="23"/>
        </w:rPr>
        <w:t xml:space="preserve">The solo women's 2-night Bhurban weekend at Himalaya Villas: arrive Friday afternoon via Careem intercity. Serene Valley Cabin (PKR 39,000–45,000/night) as solo accommodation. Friday evening: cedar garden fire. Saturday: dawn walk, Patriata Chairlift, afternoon reading on the private terrace. Saturday evening: in-villa dinner. Sunday: late departure.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Private Cedar Estate for Women Travellers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370</w:t>
      </w:r>
    </w:p>
    <w:p>
      <w:pPr>
        <w:shd w:fill="0D7377" w:val="clear"/>
        <w:spacing w:after="0"/>
      </w:pPr>
      <w:r>
        <w:rPr>
          <w:rFonts w:ascii="Arial" w:cs="Arial" w:eastAsia="Arial" w:hAnsi="Arial"/>
          <w:b/>
          <w:bCs/>
          <w:color w:val="FFFFFF"/>
          <w:sz w:val="30"/>
          <w:szCs w:val="30"/>
        </w:rPr>
        <w:t xml:space="preserve">  Pakistan's Universities — The Academic Research Retreat at the Mountain</w:t>
      </w:r>
    </w:p>
    <w:p>
      <w:pPr>
        <w:shd w:fill="0D7377" w:val="clear"/>
        <w:spacing w:after="160"/>
      </w:pPr>
      <w:r>
        <w:rPr>
          <w:rFonts w:ascii="Arial" w:cs="Arial" w:eastAsia="Arial" w:hAnsi="Arial"/>
          <w:i/>
          <w:iCs/>
          <w:color w:val="CCCCCC"/>
          <w:sz w:val="19"/>
          <w:szCs w:val="19"/>
        </w:rPr>
        <w:t xml:space="preserve">  Guest Post | Pakistan Academic / University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/gp370</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Academic / University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Academic / University Community</w:t>
            </w:r>
          </w:p>
        </w:tc>
      </w:tr>
    </w:tbl>
    <w:p>
      <w:pPr>
        <w:spacing w:after="120"/>
      </w:pPr>
    </w:p>
    <w:p>
      <w:pPr>
        <w:pStyle w:val="Heading1"/>
      </w:pPr>
      <w:r>
        <w:rPr>
          <w:rFonts w:ascii="Arial" w:cs="Arial" w:eastAsia="Arial" w:hAnsi="Arial"/>
          <w:b/>
          <w:bCs/>
          <w:color w:val="1A3A5C"/>
          <w:sz w:val="38"/>
          <w:szCs w:val="38"/>
        </w:rPr>
        <w:t xml:space="preserve">Pakistan's Universities — The Academic Research Retreat at Bhurban</w:t>
      </w:r>
    </w:p>
    <w:p>
      <w:pPr>
        <w:spacing w:after="40"/>
      </w:pPr>
    </w:p>
    <w:p>
      <w:pPr>
        <w:spacing w:after="110"/>
        <w:jc w:val="both"/>
      </w:pPr>
      <w:r>
        <w:rPr>
          <w:rFonts w:ascii="Georgia" w:cs="Georgia" w:eastAsia="Georgia" w:hAnsi="Georgia"/>
          <w:sz w:val="23"/>
          <w:szCs w:val="23"/>
        </w:rPr>
        <w:t xml:space="preserve">Pakistan's academic community — faculty at LUMS, NUST, COMSATS, QAU, and the country's growing research university network — faces the same structural challenge as academic communities globally: the teaching and administrative load that systematically crowds out the deep thinking that produces original research.</w:t>
      </w:r>
    </w:p>
    <w:p>
      <w:pPr>
        <w:spacing w:after="110"/>
        <w:jc w:val="both"/>
      </w:pPr>
      <w:r>
        <w:rPr>
          <w:rFonts w:ascii="Georgia" w:cs="Georgia" w:eastAsia="Georgia" w:hAnsi="Georgia"/>
          <w:sz w:val="23"/>
          <w:szCs w:val="23"/>
        </w:rPr>
        <w:t xml:space="preserve">The academic retreat at Himalaya Villas follows a well-established international model: remove the researcher from the teaching and administrative context; provide a protected environment with good food and comfortable accommodation; let the uninterrupted thinking time do its work.</w:t>
      </w:r>
    </w:p>
    <w:p>
      <w:pPr>
        <w:spacing w:after="60"/>
      </w:pPr>
    </w:p>
    <w:p>
      <w:pPr>
        <w:pStyle w:val="Heading2"/>
      </w:pPr>
      <w:r>
        <w:rPr>
          <w:rFonts w:ascii="Arial" w:cs="Arial" w:eastAsia="Arial" w:hAnsi="Arial"/>
          <w:b/>
          <w:bCs/>
          <w:color w:val="1A3A5C"/>
          <w:sz w:val="28"/>
          <w:szCs w:val="28"/>
        </w:rPr>
        <w:t xml:space="preserve">Academic Retreat Formats</w:t>
      </w:r>
    </w:p>
    <w:p>
      <w:pPr>
        <w:pStyle w:val="ListParagraph"/>
        <w:numPr>
          <w:ilvl w:val="0"/>
          <w:numId w:val="2"/>
        </w:numPr>
        <w:spacing w:after="60"/>
      </w:pPr>
      <w:r>
        <w:rPr>
          <w:rFonts w:ascii="Georgia" w:cs="Georgia" w:eastAsia="Georgia" w:hAnsi="Georgia"/>
          <w:sz w:val="23"/>
          <w:szCs w:val="23"/>
        </w:rPr>
        <w:t xml:space="preserve">The solo writing retreat: the faculty member who needs 3 days to complete a journal article without meetings or student queries. The Serene Valley Cabin (PKR 39,000–45,000/night) as the writing cabin.</w:t>
      </w:r>
    </w:p>
    <w:p>
      <w:pPr>
        <w:pStyle w:val="ListParagraph"/>
        <w:numPr>
          <w:ilvl w:val="0"/>
          <w:numId w:val="2"/>
        </w:numPr>
        <w:spacing w:after="60"/>
      </w:pPr>
      <w:r>
        <w:rPr>
          <w:rFonts w:ascii="Georgia" w:cs="Georgia" w:eastAsia="Georgia" w:hAnsi="Georgia"/>
          <w:sz w:val="23"/>
          <w:szCs w:val="23"/>
        </w:rPr>
        <w:t xml:space="preserve">The research group workshop: 4–6 researchers in the same location for 2 concentrated days. 1–2 villas at Himalaya Villas; morning working session; afternoon mountain access.</w:t>
      </w:r>
    </w:p>
    <w:p>
      <w:pPr>
        <w:pStyle w:val="ListParagraph"/>
        <w:numPr>
          <w:ilvl w:val="0"/>
          <w:numId w:val="2"/>
        </w:numPr>
        <w:spacing w:after="60"/>
      </w:pPr>
      <w:r>
        <w:rPr>
          <w:rFonts w:ascii="Georgia" w:cs="Georgia" w:eastAsia="Georgia" w:hAnsi="Georgia"/>
          <w:sz w:val="23"/>
          <w:szCs w:val="23"/>
        </w:rPr>
        <w:t xml:space="preserve">The doctoral supervisor–student retreat: the annual meeting that maps the research year — the cedar estate conversation at 6am is more productive than the campus office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Academic Retreats in the Bhurban Cedar Estate</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371</w:t>
      </w:r>
    </w:p>
    <w:p>
      <w:pPr>
        <w:shd w:fill="0D7377" w:val="clear"/>
        <w:spacing w:after="0"/>
      </w:pPr>
      <w:r>
        <w:rPr>
          <w:rFonts w:ascii="Arial" w:cs="Arial" w:eastAsia="Arial" w:hAnsi="Arial"/>
          <w:b/>
          <w:bCs/>
          <w:color w:val="FFFFFF"/>
          <w:sz w:val="30"/>
          <w:szCs w:val="30"/>
        </w:rPr>
        <w:t xml:space="preserve">  Pakistan's Energy Sector — The Power Grid and the Mountain Clarity</w:t>
      </w:r>
    </w:p>
    <w:p>
      <w:pPr>
        <w:shd w:fill="0D7377" w:val="clear"/>
        <w:spacing w:after="160"/>
      </w:pPr>
      <w:r>
        <w:rPr>
          <w:rFonts w:ascii="Arial" w:cs="Arial" w:eastAsia="Arial" w:hAnsi="Arial"/>
          <w:i/>
          <w:iCs/>
          <w:color w:val="CCCCCC"/>
          <w:sz w:val="19"/>
          <w:szCs w:val="19"/>
        </w:rPr>
        <w:t xml:space="preserve">  Guest Post | Pakistan Energy Sector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/gp371</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Energy Sector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Energy Sector</w:t>
            </w:r>
          </w:p>
        </w:tc>
      </w:tr>
    </w:tbl>
    <w:p>
      <w:pPr>
        <w:spacing w:after="120"/>
      </w:pPr>
    </w:p>
    <w:p>
      <w:pPr>
        <w:pStyle w:val="Heading1"/>
      </w:pPr>
      <w:r>
        <w:rPr>
          <w:rFonts w:ascii="Arial" w:cs="Arial" w:eastAsia="Arial" w:hAnsi="Arial"/>
          <w:b/>
          <w:bCs/>
          <w:color w:val="1A3A5C"/>
          <w:sz w:val="38"/>
          <w:szCs w:val="38"/>
        </w:rPr>
        <w:t xml:space="preserve">Pakistan's Energy Sector — The Grid Teams and the Mountain Clarity</w:t>
      </w:r>
    </w:p>
    <w:p>
      <w:pPr>
        <w:spacing w:after="40"/>
      </w:pPr>
    </w:p>
    <w:p>
      <w:pPr>
        <w:spacing w:after="110"/>
        <w:jc w:val="both"/>
      </w:pPr>
      <w:r>
        <w:rPr>
          <w:rFonts w:ascii="Georgia" w:cs="Georgia" w:eastAsia="Georgia" w:hAnsi="Georgia"/>
          <w:sz w:val="23"/>
          <w:szCs w:val="23"/>
        </w:rPr>
        <w:t xml:space="preserve">Pakistan's energy sector — NEPRA, WAPDA, the DISCOs, the IPPs, and the growing solar and renewables companies — operates under specific pressures: the circular debt crisis, capacity payment structures, load management demands, and the political context that makes energy sector decision-making one of the most complex professional environments in Pakistan.</w:t>
      </w:r>
    </w:p>
    <w:p>
      <w:pPr>
        <w:spacing w:after="60"/>
      </w:pPr>
    </w:p>
    <w:p>
      <w:pPr>
        <w:pStyle w:val="Heading2"/>
      </w:pPr>
      <w:r>
        <w:rPr>
          <w:rFonts w:ascii="Arial" w:cs="Arial" w:eastAsia="Arial" w:hAnsi="Arial"/>
          <w:b/>
          <w:bCs/>
          <w:color w:val="1A3A5C"/>
          <w:sz w:val="28"/>
          <w:szCs w:val="28"/>
        </w:rPr>
        <w:t xml:space="preserve">Energy Sector Retreat Formats</w:t>
      </w:r>
    </w:p>
    <w:p>
      <w:pPr>
        <w:pStyle w:val="ListParagraph"/>
        <w:numPr>
          <w:ilvl w:val="0"/>
          <w:numId w:val="2"/>
        </w:numPr>
        <w:spacing w:after="60"/>
      </w:pPr>
      <w:r>
        <w:rPr>
          <w:rFonts w:ascii="Georgia" w:cs="Georgia" w:eastAsia="Georgia" w:hAnsi="Georgia"/>
          <w:sz w:val="23"/>
          <w:szCs w:val="23"/>
        </w:rPr>
        <w:t xml:space="preserve">The IPP leadership retreat: the Independent Power Producer's board and management team — 8–12 people, 2 nights at the cedar estate. The deal structuring conversation, regulatory strategy, and grid planning that requires the cedar garden morning session rather than the Islamabad conference room.</w:t>
      </w:r>
    </w:p>
    <w:p>
      <w:pPr>
        <w:pStyle w:val="ListParagraph"/>
        <w:numPr>
          <w:ilvl w:val="0"/>
          <w:numId w:val="2"/>
        </w:numPr>
        <w:spacing w:after="60"/>
      </w:pPr>
      <w:r>
        <w:rPr>
          <w:rFonts w:ascii="Georgia" w:cs="Georgia" w:eastAsia="Georgia" w:hAnsi="Georgia"/>
          <w:sz w:val="23"/>
          <w:szCs w:val="23"/>
        </w:rPr>
        <w:t xml:space="preserve">The NEPRA working group offsite: the regulatory working group developing a new tariff framework or grid code revision needs the protected 48 hours the cedar estate provides.</w:t>
      </w:r>
    </w:p>
    <w:p>
      <w:pPr>
        <w:pStyle w:val="ListParagraph"/>
        <w:numPr>
          <w:ilvl w:val="0"/>
          <w:numId w:val="2"/>
        </w:numPr>
        <w:spacing w:after="60"/>
      </w:pPr>
      <w:r>
        <w:rPr>
          <w:rFonts w:ascii="Georgia" w:cs="Georgia" w:eastAsia="Georgia" w:hAnsi="Georgia"/>
          <w:sz w:val="23"/>
          <w:szCs w:val="23"/>
        </w:rPr>
        <w:t xml:space="preserve">The renewable energy team retreat: the solar developer or wind project team celebrating a financial close — the mountain cedar estate is the appropriate celebration and planning 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Energy Sector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372</w:t>
      </w:r>
    </w:p>
    <w:p>
      <w:pPr>
        <w:shd w:fill="0D7377" w:val="clear"/>
        <w:spacing w:after="0"/>
      </w:pPr>
      <w:r>
        <w:rPr>
          <w:rFonts w:ascii="Arial" w:cs="Arial" w:eastAsia="Arial" w:hAnsi="Arial"/>
          <w:b/>
          <w:bCs/>
          <w:color w:val="FFFFFF"/>
          <w:sz w:val="30"/>
          <w:szCs w:val="30"/>
        </w:rPr>
        <w:t xml:space="preserve">  Pakistan Cricket Community — The Mountain Break for the Game's Off-Season</w:t>
      </w:r>
    </w:p>
    <w:p>
      <w:pPr>
        <w:shd w:fill="0D7377" w:val="clear"/>
        <w:spacing w:after="160"/>
      </w:pPr>
      <w:r>
        <w:rPr>
          <w:rFonts w:ascii="Arial" w:cs="Arial" w:eastAsia="Arial" w:hAnsi="Arial"/>
          <w:i/>
          <w:iCs/>
          <w:color w:val="CCCCCC"/>
          <w:sz w:val="19"/>
          <w:szCs w:val="19"/>
        </w:rPr>
        <w:t xml:space="preserve">  Guest Post | Pakistan Cricket Community / Sports Sector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/gp372</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Cricket Community / Sports Sector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Cricket Community / Sports Sector</w:t>
            </w:r>
          </w:p>
        </w:tc>
      </w:tr>
    </w:tbl>
    <w:p>
      <w:pPr>
        <w:spacing w:after="120"/>
      </w:pPr>
    </w:p>
    <w:p>
      <w:pPr>
        <w:pStyle w:val="Heading1"/>
      </w:pPr>
      <w:r>
        <w:rPr>
          <w:rFonts w:ascii="Arial" w:cs="Arial" w:eastAsia="Arial" w:hAnsi="Arial"/>
          <w:b/>
          <w:bCs/>
          <w:color w:val="1A3A5C"/>
          <w:sz w:val="38"/>
          <w:szCs w:val="38"/>
        </w:rPr>
        <w:t xml:space="preserve">Pakistan Cricket Community — The Mountain Break for Cricket's Off-Season</w:t>
      </w:r>
    </w:p>
    <w:p>
      <w:pPr>
        <w:spacing w:after="40"/>
      </w:pPr>
    </w:p>
    <w:p>
      <w:pPr>
        <w:spacing w:after="110"/>
        <w:jc w:val="both"/>
      </w:pPr>
      <w:r>
        <w:rPr>
          <w:rFonts w:ascii="Georgia" w:cs="Georgia" w:eastAsia="Georgia" w:hAnsi="Georgia"/>
          <w:sz w:val="23"/>
          <w:szCs w:val="23"/>
        </w:rPr>
        <w:t xml:space="preserve">Pakistan's cricket community — coaches, analysts, cricket administrators, age-group selectors, grassroots development coaches, and the vast community of passionate fans and commentators — has a specific relationship with the off-season: a period that should be restorative but often becomes administratively dense as the next selection cycle begins.</w:t>
      </w:r>
    </w:p>
    <w:p>
      <w:pPr>
        <w:spacing w:after="110"/>
        <w:jc w:val="both"/>
      </w:pPr>
      <w:r>
        <w:rPr>
          <w:rFonts w:ascii="Georgia" w:cs="Georgia" w:eastAsia="Georgia" w:hAnsi="Georgia"/>
          <w:sz w:val="23"/>
          <w:szCs w:val="23"/>
        </w:rPr>
        <w:t xml:space="preserve">The cricket association's leadership retreat at Himalaya Villas — the PCB regional body, provincial cricket association, or a private cricket academy's senior coaching team — provides the strategic planning space and personal recovery that the cricket calendar rarely creates organically.</w:t>
      </w:r>
    </w:p>
    <w:p>
      <w:pPr>
        <w:spacing w:after="110"/>
        <w:jc w:val="both"/>
      </w:pPr>
      <w:r>
        <w:rPr>
          <w:rFonts w:ascii="Georgia" w:cs="Georgia" w:eastAsia="Georgia" w:hAnsi="Georgia"/>
          <w:sz w:val="23"/>
          <w:szCs w:val="23"/>
        </w:rPr>
        <w:t xml:space="preserve">The cedar forest dawn walk at Bhurban and the cricket pitch at the Gaddafi Stadium are separated by 330km but share the quality of specific outdoor experience that defines both. The cricket coach who spends 2 nights in the cedar estate at 6,800 feet returns to the technical demands of the game with a different register of restoration than the same 48 hours in a Lahore hotel.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Cricket Community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373</w:t>
      </w:r>
    </w:p>
    <w:p>
      <w:pPr>
        <w:shd w:fill="0D7377" w:val="clear"/>
        <w:spacing w:after="0"/>
      </w:pPr>
      <w:r>
        <w:rPr>
          <w:rFonts w:ascii="Arial" w:cs="Arial" w:eastAsia="Arial" w:hAnsi="Arial"/>
          <w:b/>
          <w:bCs/>
          <w:color w:val="FFFFFF"/>
          <w:sz w:val="30"/>
          <w:szCs w:val="30"/>
        </w:rPr>
        <w:t xml:space="preserve">  Pakistan's Hospitality Industry — The Staff Who Deserve the Private Estate</w:t>
      </w:r>
    </w:p>
    <w:p>
      <w:pPr>
        <w:shd w:fill="0D7377" w:val="clear"/>
        <w:spacing w:after="160"/>
      </w:pPr>
      <w:r>
        <w:rPr>
          <w:rFonts w:ascii="Arial" w:cs="Arial" w:eastAsia="Arial" w:hAnsi="Arial"/>
          <w:i/>
          <w:iCs/>
          <w:color w:val="CCCCCC"/>
          <w:sz w:val="19"/>
          <w:szCs w:val="19"/>
        </w:rPr>
        <w:t xml:space="preserve">  Guest Post | Pakistan Hospitality Industry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/gp373</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Hospitality Industry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Hospitality Industry Community</w:t>
            </w:r>
          </w:p>
        </w:tc>
      </w:tr>
    </w:tbl>
    <w:p>
      <w:pPr>
        <w:spacing w:after="120"/>
      </w:pPr>
    </w:p>
    <w:p>
      <w:pPr>
        <w:pStyle w:val="Heading1"/>
      </w:pPr>
      <w:r>
        <w:rPr>
          <w:rFonts w:ascii="Arial" w:cs="Arial" w:eastAsia="Arial" w:hAnsi="Arial"/>
          <w:b/>
          <w:bCs/>
          <w:color w:val="1A3A5C"/>
          <w:sz w:val="38"/>
          <w:szCs w:val="38"/>
        </w:rPr>
        <w:t xml:space="preserve">Pakistan's Hospitality Industry — The F&amp;B and Hotel Staff Who Deserve the Estate</w:t>
      </w:r>
    </w:p>
    <w:p>
      <w:pPr>
        <w:spacing w:after="40"/>
      </w:pPr>
    </w:p>
    <w:p>
      <w:pPr>
        <w:spacing w:after="110"/>
        <w:jc w:val="both"/>
      </w:pPr>
      <w:r>
        <w:rPr>
          <w:rFonts w:ascii="Georgia" w:cs="Georgia" w:eastAsia="Georgia" w:hAnsi="Georgia"/>
          <w:sz w:val="23"/>
          <w:szCs w:val="23"/>
        </w:rPr>
        <w:t xml:space="preserve">Pakistan's hospitality industry — hotel managers, executive chefs, food and beverage directors, front office teams, and the operations staff who keep the country's hotels and restaurants running — has a specific irony: the people who create experiences for guests rarely have access to equivalent experiences themselves.</w:t>
      </w:r>
    </w:p>
    <w:p>
      <w:pPr>
        <w:spacing w:after="110"/>
        <w:jc w:val="both"/>
      </w:pPr>
      <w:r>
        <w:rPr>
          <w:rFonts w:ascii="Georgia" w:cs="Georgia" w:eastAsia="Georgia" w:hAnsi="Georgia"/>
          <w:sz w:val="23"/>
          <w:szCs w:val="23"/>
        </w:rPr>
        <w:t xml:space="preserve">The hospitality professional who manages a 5-star hotel restaurant cannot afford to eat at the restaurant they manage. The hotel operations director who books premium suites for corporate guests has not experienced the equivalent at another property.</w:t>
      </w:r>
    </w:p>
    <w:p>
      <w:pPr>
        <w:spacing w:after="110"/>
        <w:jc w:val="both"/>
      </w:pPr>
      <w:r>
        <w:rPr>
          <w:rFonts w:ascii="Georgia" w:cs="Georgia" w:eastAsia="Georgia" w:hAnsi="Georgia"/>
          <w:sz w:val="23"/>
          <w:szCs w:val="23"/>
        </w:rPr>
        <w:t xml:space="preserve">The staff retreat at Himalaya Villas inverts this structure. The hotel manager who arrives at the cedar estate as a guest — not as the operational professional managing the property — experiences what premium hospitality actually feels like from the receiving end.</w:t>
      </w:r>
    </w:p>
    <w:p>
      <w:pPr>
        <w:spacing w:after="110"/>
        <w:jc w:val="both"/>
      </w:pPr>
      <w:r>
        <w:rPr>
          <w:rFonts w:ascii="Georgia" w:cs="Georgia" w:eastAsia="Georgia" w:hAnsi="Georgia"/>
          <w:sz w:val="23"/>
          <w:szCs w:val="23"/>
        </w:rPr>
        <w:t xml:space="preserve">The specific value: the hospitality professional who experiences the private villa estate model returns to their own property with a calibrated, experiential understanding of what the premium guest experience delivers. Experiential learning changes behaviour more reliably than briefings. The dual return — restored team and calibrated professional understanding — makes this among the highest-ROI retreats in Pakistan's corporate retreat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Hospitality Industry Staff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374</w:t>
      </w:r>
    </w:p>
    <w:p>
      <w:pPr>
        <w:shd w:fill="0D7377" w:val="clear"/>
        <w:spacing w:after="0"/>
      </w:pPr>
      <w:r>
        <w:rPr>
          <w:rFonts w:ascii="Arial" w:cs="Arial" w:eastAsia="Arial" w:hAnsi="Arial"/>
          <w:b/>
          <w:bCs/>
          <w:color w:val="FFFFFF"/>
          <w:sz w:val="30"/>
          <w:szCs w:val="30"/>
        </w:rPr>
        <w:t xml:space="preserve">  Pakistan's Climate Advocates — The Mountain as Evidence and Refuge</w:t>
      </w:r>
    </w:p>
    <w:p>
      <w:pPr>
        <w:shd w:fill="0D7377" w:val="clear"/>
        <w:spacing w:after="160"/>
      </w:pPr>
      <w:r>
        <w:rPr>
          <w:rFonts w:ascii="Arial" w:cs="Arial" w:eastAsia="Arial" w:hAnsi="Arial"/>
          <w:i/>
          <w:iCs/>
          <w:color w:val="CCCCCC"/>
          <w:sz w:val="19"/>
          <w:szCs w:val="19"/>
        </w:rPr>
        <w:t xml:space="preserve">  Guest Post | Pakistan Environmental Journalism / Climate Advocacy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/gp374</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Environmental Journalism / Climate Advocacy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Environmental Journalism / Climate Advocacy</w:t>
            </w:r>
          </w:p>
        </w:tc>
      </w:tr>
    </w:tbl>
    <w:p>
      <w:pPr>
        <w:spacing w:after="120"/>
      </w:pPr>
    </w:p>
    <w:p>
      <w:pPr>
        <w:pStyle w:val="Heading1"/>
      </w:pPr>
      <w:r>
        <w:rPr>
          <w:rFonts w:ascii="Arial" w:cs="Arial" w:eastAsia="Arial" w:hAnsi="Arial"/>
          <w:b/>
          <w:bCs/>
          <w:color w:val="1A3A5C"/>
          <w:sz w:val="38"/>
          <w:szCs w:val="38"/>
        </w:rPr>
        <w:t xml:space="preserve">Pakistan's Climate Advocates — The Mountain as Both Evidence and Refuge</w:t>
      </w:r>
    </w:p>
    <w:p>
      <w:pPr>
        <w:spacing w:after="40"/>
      </w:pPr>
    </w:p>
    <w:p>
      <w:pPr>
        <w:spacing w:after="110"/>
        <w:jc w:val="both"/>
      </w:pPr>
      <w:r>
        <w:rPr>
          <w:rFonts w:ascii="Georgia" w:cs="Georgia" w:eastAsia="Georgia" w:hAnsi="Georgia"/>
          <w:sz w:val="23"/>
          <w:szCs w:val="23"/>
        </w:rPr>
        <w:t xml:space="preserve">Pakistan's climate advocacy community — environmental journalists, climate policy researchers, clean energy advocates, glacier monitoring scientists, and grassroots environmental activists — works at the intersection of urgent evidence and political resistance. Pakistan is one of the world's most climate-vulnerable countries, ranked consistently in the top 10 most affected nations by the Climate Risk Index.</w:t>
      </w:r>
    </w:p>
    <w:p>
      <w:pPr>
        <w:spacing w:after="60"/>
      </w:pPr>
    </w:p>
    <w:p>
      <w:pPr>
        <w:pStyle w:val="Heading2"/>
      </w:pPr>
      <w:r>
        <w:rPr>
          <w:rFonts w:ascii="Arial" w:cs="Arial" w:eastAsia="Arial" w:hAnsi="Arial"/>
          <w:b/>
          <w:bCs/>
          <w:color w:val="1A3A5C"/>
          <w:sz w:val="28"/>
          <w:szCs w:val="28"/>
        </w:rPr>
        <w:t xml:space="preserve">The Cedar Forest as Evidence</w:t>
      </w:r>
    </w:p>
    <w:p>
      <w:pPr>
        <w:spacing w:after="110"/>
        <w:jc w:val="both"/>
      </w:pPr>
      <w:r>
        <w:rPr>
          <w:rFonts w:ascii="Georgia" w:cs="Georgia" w:eastAsia="Georgia" w:hAnsi="Georgia"/>
          <w:sz w:val="23"/>
          <w:szCs w:val="23"/>
        </w:rPr>
        <w:t xml:space="preserve">The Bhurban cedar forest provides the climate advocate with a specific professional encounter: the direct experience of the sub-Himalayan forest ecosystem that is among Pakistan's most climate-sensitive environments. The deodar cedar's range is shifting as temperatures change; snowfall patterns the forest depends on are altering; monsoon timing is becoming less predictable.</w:t>
      </w:r>
    </w:p>
    <w:p>
      <w:pPr>
        <w:spacing w:after="110"/>
        <w:jc w:val="both"/>
      </w:pPr>
      <w:r>
        <w:rPr>
          <w:rFonts w:ascii="Georgia" w:cs="Georgia" w:eastAsia="Georgia" w:hAnsi="Georgia"/>
          <w:sz w:val="23"/>
          <w:szCs w:val="23"/>
        </w:rPr>
        <w:t xml:space="preserve">The climate journalist who walks the cedar forest at dawn at Himalaya Villas is walking through the evidence they write about. The policy researcher whose work is abstract until they stand in the cedar forest at 6,800 feet leaves with a grounded, specific understanding of what they are advocating to protect.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Climate Advocacy Community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375</w:t>
      </w:r>
    </w:p>
    <w:p>
      <w:pPr>
        <w:shd w:fill="0D7377" w:val="clear"/>
        <w:spacing w:after="0"/>
      </w:pPr>
      <w:r>
        <w:rPr>
          <w:rFonts w:ascii="Arial" w:cs="Arial" w:eastAsia="Arial" w:hAnsi="Arial"/>
          <w:b/>
          <w:bCs/>
          <w:color w:val="FFFFFF"/>
          <w:sz w:val="30"/>
          <w:szCs w:val="30"/>
        </w:rPr>
        <w:t xml:space="preserve">  The Halal Mountain Escape — Bhurban for Pakistan's Observant Families</w:t>
      </w:r>
    </w:p>
    <w:p>
      <w:pPr>
        <w:shd w:fill="0D7377" w:val="clear"/>
        <w:spacing w:after="160"/>
      </w:pPr>
      <w:r>
        <w:rPr>
          <w:rFonts w:ascii="Arial" w:cs="Arial" w:eastAsia="Arial" w:hAnsi="Arial"/>
          <w:i/>
          <w:iCs/>
          <w:color w:val="CCCCCC"/>
          <w:sz w:val="19"/>
          <w:szCs w:val="19"/>
        </w:rPr>
        <w:t xml:space="preserve">  Guest Post | Pakistan Islamic Lifestyle / Family Values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/gp375</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Islamic Lifestyle / Family Values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Islamic Lifestyle / Family Values Community</w:t>
            </w:r>
          </w:p>
        </w:tc>
      </w:tr>
    </w:tbl>
    <w:p>
      <w:pPr>
        <w:spacing w:after="120"/>
      </w:pPr>
    </w:p>
    <w:p>
      <w:pPr>
        <w:pStyle w:val="Heading1"/>
      </w:pPr>
      <w:r>
        <w:rPr>
          <w:rFonts w:ascii="Arial" w:cs="Arial" w:eastAsia="Arial" w:hAnsi="Arial"/>
          <w:b/>
          <w:bCs/>
          <w:color w:val="1A3A5C"/>
          <w:sz w:val="38"/>
          <w:szCs w:val="38"/>
        </w:rPr>
        <w:t xml:space="preserve">The Halal Mountain Escape — Bhurban for Pakistan's Observant Families</w:t>
      </w:r>
    </w:p>
    <w:p>
      <w:pPr>
        <w:spacing w:after="40"/>
      </w:pPr>
    </w:p>
    <w:p>
      <w:pPr>
        <w:spacing w:after="110"/>
        <w:jc w:val="both"/>
      </w:pPr>
      <w:r>
        <w:rPr>
          <w:rFonts w:ascii="Georgia" w:cs="Georgia" w:eastAsia="Georgia" w:hAnsi="Georgia"/>
          <w:sz w:val="23"/>
          <w:szCs w:val="23"/>
        </w:rPr>
        <w:t xml:space="preserve">The fully halal mountain escape — private, alcohol-free, family-appropriate, with outdoor spaces that belong exclusively to the family — is a specific accommodation category that Pakistan's observant Muslim community has historically had limited access to in the domestic premium market.</w:t>
      </w:r>
    </w:p>
    <w:p>
      <w:pPr>
        <w:spacing w:after="110"/>
        <w:jc w:val="both"/>
      </w:pPr>
      <w:r>
        <w:rPr>
          <w:rFonts w:ascii="Georgia" w:cs="Georgia" w:eastAsia="Georgia" w:hAnsi="Georgia"/>
          <w:sz w:val="23"/>
          <w:szCs w:val="23"/>
        </w:rPr>
        <w:t xml:space="preserve">Most premium mountain hotels operate with shared public spaces that mix unrelated guests in communal environments. The observant Muslim family's requirement — private outdoor spaces, no co-mingling of unrelated guests in shared spaces — is structurally difficult in a hotel environment.</w:t>
      </w:r>
    </w:p>
    <w:p>
      <w:pPr>
        <w:spacing w:after="60"/>
      </w:pPr>
    </w:p>
    <w:p>
      <w:pPr>
        <w:pStyle w:val="Heading2"/>
      </w:pPr>
      <w:r>
        <w:rPr>
          <w:rFonts w:ascii="Arial" w:cs="Arial" w:eastAsia="Arial" w:hAnsi="Arial"/>
          <w:b/>
          <w:bCs/>
          <w:color w:val="1A3A5C"/>
          <w:sz w:val="28"/>
          <w:szCs w:val="28"/>
        </w:rPr>
        <w:t xml:space="preserve">Himalaya Villas as a Fully Halal Private Estate</w:t>
      </w:r>
    </w:p>
    <w:p>
      <w:pPr>
        <w:pStyle w:val="ListParagraph"/>
        <w:numPr>
          <w:ilvl w:val="0"/>
          <w:numId w:val="2"/>
        </w:numPr>
        <w:spacing w:after="60"/>
      </w:pPr>
      <w:r>
        <w:rPr>
          <w:rFonts w:ascii="Georgia" w:cs="Georgia" w:eastAsia="Georgia" w:hAnsi="Georgia"/>
          <w:sz w:val="23"/>
          <w:szCs w:val="23"/>
        </w:rPr>
        <w:t xml:space="preserve">Fully alcohol-free: the estate operates no alcohol service. The halal standard is consistent across the property.</w:t>
      </w:r>
    </w:p>
    <w:p>
      <w:pPr>
        <w:pStyle w:val="ListParagraph"/>
        <w:numPr>
          <w:ilvl w:val="0"/>
          <w:numId w:val="2"/>
        </w:numPr>
        <w:spacing w:after="60"/>
      </w:pPr>
      <w:r>
        <w:rPr>
          <w:rFonts w:ascii="Georgia" w:cs="Georgia" w:eastAsia="Georgia" w:hAnsi="Georgia"/>
          <w:sz w:val="23"/>
          <w:szCs w:val="23"/>
        </w:rPr>
        <w:t xml:space="preserve">Private outdoor spaces: each villa's terrace, garden, or outdoor area belongs exclusively to the booked family — no shared outdoor spaces with unrelated guests.</w:t>
      </w:r>
    </w:p>
    <w:p>
      <w:pPr>
        <w:pStyle w:val="ListParagraph"/>
        <w:numPr>
          <w:ilvl w:val="0"/>
          <w:numId w:val="2"/>
        </w:numPr>
        <w:spacing w:after="60"/>
      </w:pPr>
      <w:r>
        <w:rPr>
          <w:rFonts w:ascii="Georgia" w:cs="Georgia" w:eastAsia="Georgia" w:hAnsi="Georgia"/>
          <w:sz w:val="23"/>
          <w:szCs w:val="23"/>
        </w:rPr>
        <w:t xml:space="preserve">Prayer access: the Bhurban mosque is 5 minutes by car for Friday prayers or Eid prayers. In-villa prayer is standard.</w:t>
      </w:r>
    </w:p>
    <w:p>
      <w:pPr>
        <w:pStyle w:val="ListParagraph"/>
        <w:numPr>
          <w:ilvl w:val="0"/>
          <w:numId w:val="2"/>
        </w:numPr>
        <w:spacing w:after="60"/>
      </w:pPr>
      <w:r>
        <w:rPr>
          <w:rFonts w:ascii="Georgia" w:cs="Georgia" w:eastAsia="Georgia" w:hAnsi="Georgia"/>
          <w:sz w:val="23"/>
          <w:szCs w:val="23"/>
        </w:rPr>
        <w:t xml:space="preserve">Family privacy: the private estate model means no strangers on the outdoor spaces visible to the family.</w:t>
      </w:r>
    </w:p>
    <w:p>
      <w:pPr>
        <w:pStyle w:val="ListParagraph"/>
        <w:numPr>
          <w:ilvl w:val="0"/>
          <w:numId w:val="2"/>
        </w:numPr>
        <w:spacing w:after="60"/>
      </w:pPr>
      <w:r>
        <w:rPr>
          <w:rFonts w:ascii="Georgia" w:cs="Georgia" w:eastAsia="Georgia" w:hAnsi="Georgia"/>
          <w:sz w:val="23"/>
          <w:szCs w:val="23"/>
        </w:rPr>
        <w:t xml:space="preserve">Halal food: in-villa dining is fully halal; menu pre-arranged via WhatsApp with all halal standards observed.</w:t>
      </w:r>
    </w:p>
    <w:p>
      <w:pPr>
        <w:spacing w:after="110"/>
        <w:jc w:val="both"/>
      </w:pPr>
      <w:r>
        <w:rPr>
          <w:rFonts w:ascii="Georgia" w:cs="Georgia" w:eastAsia="Georgia" w:hAnsi="Georgia"/>
          <w:sz w:val="23"/>
          <w:szCs w:val="23"/>
        </w:rPr>
        <w:t xml:space="preserve">The mountain cedar estate for the observant Pakistani family is not a compromise — it is the premium expression of a fully halal private mountain environment that the hotel market has not historically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Premier Halal Private Mountain Estate</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2026-06-13T16:08:50.025Z</dcterms:created>
  <dcterms:modified xsi:type="dcterms:W3CDTF">2026-06-13T16:08:50.025Z</dcterms:modified>
</cp:coreProperties>
</file>

<file path=docProps/custom.xml><?xml version="1.0" encoding="utf-8"?>
<Properties xmlns="http://schemas.openxmlformats.org/officeDocument/2006/custom-properties" xmlns:vt="http://schemas.openxmlformats.org/officeDocument/2006/docPropsVTypes"/>
</file>