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446</w:t>
      </w:r>
    </w:p>
    <w:p>
      <w:pPr>
        <w:shd w:fill="0D7377" w:val="clear"/>
        <w:spacing w:after="0"/>
      </w:pPr>
      <w:r>
        <w:rPr>
          <w:rFonts w:ascii="Arial" w:cs="Arial" w:eastAsia="Arial" w:hAnsi="Arial"/>
          <w:b/>
          <w:bCs/>
          <w:color w:val="FFFFFF"/>
          <w:sz w:val="30"/>
          <w:szCs w:val="30"/>
        </w:rPr>
        <w:t xml:space="preserve">  Pakistan's Fintech Community — The Mountain Sprint for Financial Innovation</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/gp446</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Fintech Community — The Mountain Sprint for Financial Innovation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Fintech Community — The Mountain Sprint for Financial Innovation</w:t>
            </w:r>
          </w:p>
        </w:tc>
      </w:tr>
    </w:tbl>
    <w:p>
      <w:pPr>
        <w:spacing w:after="120"/>
      </w:pPr>
    </w:p>
    <w:p>
      <w:pPr>
        <w:pStyle w:val="Heading1"/>
      </w:pPr>
      <w:r>
        <w:rPr>
          <w:rFonts w:ascii="Arial" w:cs="Arial" w:eastAsia="Arial" w:hAnsi="Arial"/>
          <w:b/>
          <w:bCs/>
          <w:color w:val="1A3A5C"/>
          <w:sz w:val="38"/>
          <w:szCs w:val="38"/>
        </w:rPr>
        <w:t xml:space="preserve">Pakistan's Fintech Community — The Mountain Sprint</w:t>
      </w:r>
    </w:p>
    <w:p>
      <w:pPr>
        <w:spacing w:after="40"/>
      </w:pPr>
    </w:p>
    <w:p>
      <w:pPr>
        <w:spacing w:after="110"/>
        <w:jc w:val="both"/>
      </w:pPr>
      <w:r>
        <w:rPr>
          <w:rFonts w:ascii="Georgia" w:cs="Georgia" w:eastAsia="Georgia" w:hAnsi="Georgia"/>
          <w:sz w:val="23"/>
          <w:szCs w:val="23"/>
        </w:rPr>
        <w:t xml:space="preserve">Pakistan's fintech sector — the digital payment companies, the neobanks, the lending platforms, the wealth management apps, and the cryptocurrency exchanges navigating Pakistan's regulatory environment — is building the financial infrastructure for a country of 240 million people with 50-60% banked population penetration.</w:t>
      </w:r>
    </w:p>
    <w:p>
      <w:pPr>
        <w:spacing w:after="110"/>
        <w:jc w:val="both"/>
      </w:pPr>
      <w:r>
        <w:rPr>
          <w:rFonts w:ascii="Georgia" w:cs="Georgia" w:eastAsia="Georgia" w:hAnsi="Georgia"/>
          <w:sz w:val="23"/>
          <w:szCs w:val="23"/>
        </w:rPr>
        <w:t xml:space="preserve">The fintech sprint environment has a specific challenge: the regulatory ambiguity that characterises Pakistan's fintech landscape creates constant uncertainty that the team internalises as background stress. The SBP sandbox decision, the EMI licence approval, the regulatory clarification that has been pending for 6 months — these hang over the team's daily work.</w:t>
      </w:r>
    </w:p>
    <w:p>
      <w:pPr>
        <w:spacing w:after="110"/>
        <w:jc w:val="both"/>
      </w:pPr>
      <w:r>
        <w:rPr>
          <w:rFonts w:ascii="Georgia" w:cs="Georgia" w:eastAsia="Georgia" w:hAnsi="Georgia"/>
          <w:sz w:val="23"/>
          <w:szCs w:val="23"/>
        </w:rPr>
        <w:t xml:space="preserve">The cedar estate at Bhurban is the environment where the team processes the regulatory uncertainty without the office's ambient pressure. The product sprint that needs 48 hours of protected thinking — the payment flow redesign, the lending algorithm refinement, the new product concept that requires genuine creative space — finds that space in the mountain rather than the coworking space.</w:t>
      </w:r>
    </w:p>
    <w:p>
      <w:pPr>
        <w:pStyle w:val="Heading2"/>
      </w:pPr>
      <w:r>
        <w:rPr>
          <w:rFonts w:ascii="Arial" w:cs="Arial" w:eastAsia="Arial" w:hAnsi="Arial"/>
          <w:b/>
          <w:bCs/>
          <w:color w:val="1A3A5C"/>
          <w:sz w:val="28"/>
          <w:szCs w:val="28"/>
        </w:rPr>
        <w:t xml:space="preserve">Fintech Retreat Applications</w:t>
      </w:r>
    </w:p>
    <w:p>
      <w:pPr>
        <w:pStyle w:val="ListParagraph"/>
        <w:numPr>
          <w:ilvl w:val="0"/>
          <w:numId w:val="2"/>
        </w:numPr>
        <w:spacing w:after="60"/>
      </w:pPr>
      <w:r>
        <w:rPr>
          <w:rFonts w:ascii="Georgia" w:cs="Georgia" w:eastAsia="Georgia" w:hAnsi="Georgia"/>
          <w:sz w:val="23"/>
          <w:szCs w:val="23"/>
        </w:rPr>
        <w:t xml:space="preserve">The product sprint: the fintech product and engineering team at 2 villas for 3 nights — morning technical sessions, afternoon mountain walks where the UX problem resolves, evening fire pit where the product direction consensus forms</w:t>
      </w:r>
    </w:p>
    <w:p>
      <w:pPr>
        <w:pStyle w:val="ListParagraph"/>
        <w:numPr>
          <w:ilvl w:val="0"/>
          <w:numId w:val="2"/>
        </w:numPr>
        <w:spacing w:after="60"/>
      </w:pPr>
      <w:r>
        <w:rPr>
          <w:rFonts w:ascii="Georgia" w:cs="Georgia" w:eastAsia="Georgia" w:hAnsi="Georgia"/>
          <w:sz w:val="23"/>
          <w:szCs w:val="23"/>
        </w:rPr>
        <w:t xml:space="preserve">The regulatory strategy session: the leadership team that needs 48 hours to think about the company's regulatory pathway without the daily regulatory management pressure</w:t>
      </w:r>
    </w:p>
    <w:p>
      <w:pPr>
        <w:pStyle w:val="ListParagraph"/>
        <w:numPr>
          <w:ilvl w:val="0"/>
          <w:numId w:val="2"/>
        </w:numPr>
        <w:spacing w:after="60"/>
      </w:pPr>
      <w:r>
        <w:rPr>
          <w:rFonts w:ascii="Georgia" w:cs="Georgia" w:eastAsia="Georgia" w:hAnsi="Georgia"/>
          <w:sz w:val="23"/>
          <w:szCs w:val="23"/>
        </w:rPr>
        <w:t xml:space="preserve">The team milestone celebration: the fintech team that has received its EMI licence, closed its Series A, or reached its first 100,000 users — the cedar estate as the milestone celebration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Fintech Team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447</w:t>
      </w:r>
    </w:p>
    <w:p>
      <w:pPr>
        <w:shd w:fill="0D7377" w:val="clear"/>
        <w:spacing w:after="0"/>
      </w:pPr>
      <w:r>
        <w:rPr>
          <w:rFonts w:ascii="Arial" w:cs="Arial" w:eastAsia="Arial" w:hAnsi="Arial"/>
          <w:b/>
          <w:bCs/>
          <w:color w:val="FFFFFF"/>
          <w:sz w:val="30"/>
          <w:szCs w:val="30"/>
        </w:rPr>
        <w:t xml:space="preserve">  Pakistan's Pharmaceutical Sector — The Healthcare Business Mountain Retreat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/gp447</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Pharmaceutical Sector — The Healthcare Business Mountain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Pharmaceutical Sector — The Healthcare Business Mountain Retreat</w:t>
            </w:r>
          </w:p>
        </w:tc>
      </w:tr>
    </w:tbl>
    <w:p>
      <w:pPr>
        <w:spacing w:after="120"/>
      </w:pPr>
    </w:p>
    <w:p>
      <w:pPr>
        <w:pStyle w:val="Heading1"/>
      </w:pPr>
      <w:r>
        <w:rPr>
          <w:rFonts w:ascii="Arial" w:cs="Arial" w:eastAsia="Arial" w:hAnsi="Arial"/>
          <w:b/>
          <w:bCs/>
          <w:color w:val="1A3A5C"/>
          <w:sz w:val="38"/>
          <w:szCs w:val="38"/>
        </w:rPr>
        <w:t xml:space="preserve">Pakistan's Pharmaceutical Sector — The Healthcare Business Mountain Retreat</w:t>
      </w:r>
    </w:p>
    <w:p>
      <w:pPr>
        <w:spacing w:after="40"/>
      </w:pPr>
    </w:p>
    <w:p>
      <w:pPr>
        <w:spacing w:after="110"/>
        <w:jc w:val="both"/>
      </w:pPr>
      <w:r>
        <w:rPr>
          <w:rFonts w:ascii="Georgia" w:cs="Georgia" w:eastAsia="Georgia" w:hAnsi="Georgia"/>
          <w:sz w:val="23"/>
          <w:szCs w:val="23"/>
        </w:rPr>
        <w:t xml:space="preserve">Pakistan's pharmaceutical industry — the domestic pharmaceutical manufacturers, the multinational pharma representatives, the hospital distribution networks, and the medical device companies — operates at the intersection of commerce and healthcare in one of the world's most complex operating environments.</w:t>
      </w:r>
    </w:p>
    <w:p>
      <w:pPr>
        <w:spacing w:after="110"/>
        <w:jc w:val="both"/>
      </w:pPr>
      <w:r>
        <w:rPr>
          <w:rFonts w:ascii="Georgia" w:cs="Georgia" w:eastAsia="Georgia" w:hAnsi="Georgia"/>
          <w:sz w:val="23"/>
          <w:szCs w:val="23"/>
        </w:rPr>
        <w:t xml:space="preserve">The pharmaceutical company leadership retreat at Himalaya Villas serves a dual function: the strategic planning session that needs the mountain's protected environment, and the team wellbeing investment that the pharmaceutical sector — which tells patients to prioritise health — has an obligation to model within its own organisations.</w:t>
      </w:r>
    </w:p>
    <w:p>
      <w:pPr>
        <w:pStyle w:val="ListParagraph"/>
        <w:numPr>
          <w:ilvl w:val="0"/>
          <w:numId w:val="2"/>
        </w:numPr>
        <w:spacing w:after="60"/>
      </w:pPr>
      <w:r>
        <w:rPr>
          <w:rFonts w:ascii="Georgia" w:cs="Georgia" w:eastAsia="Georgia" w:hAnsi="Georgia"/>
          <w:sz w:val="23"/>
          <w:szCs w:val="23"/>
        </w:rPr>
        <w:t xml:space="preserve">The medical marketing team: the team that has completed a major product launch and needs the protected mountain space before the next campaign cycle begins</w:t>
      </w:r>
    </w:p>
    <w:p>
      <w:pPr>
        <w:pStyle w:val="ListParagraph"/>
        <w:numPr>
          <w:ilvl w:val="0"/>
          <w:numId w:val="2"/>
        </w:numPr>
        <w:spacing w:after="60"/>
      </w:pPr>
      <w:r>
        <w:rPr>
          <w:rFonts w:ascii="Georgia" w:cs="Georgia" w:eastAsia="Georgia" w:hAnsi="Georgia"/>
          <w:sz w:val="23"/>
          <w:szCs w:val="23"/>
        </w:rPr>
        <w:t xml:space="preserve">The regional leadership meeting: the multinational pharma's Pakistan leadership convening at the cedar estate rather than a Karachi hotel conference room</w:t>
      </w:r>
    </w:p>
    <w:p>
      <w:pPr>
        <w:pStyle w:val="ListParagraph"/>
        <w:numPr>
          <w:ilvl w:val="0"/>
          <w:numId w:val="2"/>
        </w:numPr>
        <w:spacing w:after="60"/>
      </w:pPr>
      <w:r>
        <w:rPr>
          <w:rFonts w:ascii="Georgia" w:cs="Georgia" w:eastAsia="Georgia" w:hAnsi="Georgia"/>
          <w:sz w:val="23"/>
          <w:szCs w:val="23"/>
        </w:rPr>
        <w:t xml:space="preserve">The distribution network partner event: hosting key distributor relationships at the cedar estate dinner — the hospitality format that stands apart from the standard pharma company dinner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Pharmaceutical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448</w:t>
      </w:r>
    </w:p>
    <w:p>
      <w:pPr>
        <w:shd w:fill="0D7377" w:val="clear"/>
        <w:spacing w:after="0"/>
      </w:pPr>
      <w:r>
        <w:rPr>
          <w:rFonts w:ascii="Arial" w:cs="Arial" w:eastAsia="Arial" w:hAnsi="Arial"/>
          <w:b/>
          <w:bCs/>
          <w:color w:val="FFFFFF"/>
          <w:sz w:val="30"/>
          <w:szCs w:val="30"/>
        </w:rPr>
        <w:t xml:space="preserve">  Pakistan's Women in Tech — The Mountain Coding Retreat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/gp448</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Women in Tech — The Mountain Coding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Women in Tech — The Mountain Coding Retreat</w:t>
            </w:r>
          </w:p>
        </w:tc>
      </w:tr>
    </w:tbl>
    <w:p>
      <w:pPr>
        <w:spacing w:after="120"/>
      </w:pPr>
    </w:p>
    <w:p>
      <w:pPr>
        <w:pStyle w:val="Heading1"/>
      </w:pPr>
      <w:r>
        <w:rPr>
          <w:rFonts w:ascii="Arial" w:cs="Arial" w:eastAsia="Arial" w:hAnsi="Arial"/>
          <w:b/>
          <w:bCs/>
          <w:color w:val="1A3A5C"/>
          <w:sz w:val="38"/>
          <w:szCs w:val="38"/>
        </w:rPr>
        <w:t xml:space="preserve">Pakistan's Women in Tech — The Mountain Coding Retreat</w:t>
      </w:r>
    </w:p>
    <w:p>
      <w:pPr>
        <w:spacing w:after="40"/>
      </w:pPr>
    </w:p>
    <w:p>
      <w:pPr>
        <w:spacing w:after="110"/>
        <w:jc w:val="both"/>
      </w:pPr>
      <w:r>
        <w:rPr>
          <w:rFonts w:ascii="Georgia" w:cs="Georgia" w:eastAsia="Georgia" w:hAnsi="Georgia"/>
          <w:sz w:val="23"/>
          <w:szCs w:val="23"/>
        </w:rPr>
        <w:t xml:space="preserve">Pakistan's women in technology community — the female software engineers, the women data scientists, the tech founder cohorts from Invest2Innovate and NIC programmes, and the women's coding bootcamp graduates who are entering Pakistan's tech sector in growing numbers — has built significant institutional presence in the past decade.</w:t>
      </w:r>
    </w:p>
    <w:p>
      <w:pPr>
        <w:spacing w:after="110"/>
        <w:jc w:val="both"/>
      </w:pPr>
      <w:r>
        <w:rPr>
          <w:rFonts w:ascii="Georgia" w:cs="Georgia" w:eastAsia="Georgia" w:hAnsi="Georgia"/>
          <w:sz w:val="23"/>
          <w:szCs w:val="23"/>
        </w:rPr>
        <w:t xml:space="preserve">The women in tech mountain retreat at Himalaya Villas is the specific format that the community's most experienced practitioners consistently identify as valuable: the peer learning that happens in the protected mountain environment, away from the specific navigational challenges that women in tech face daily in Pakistan's male-majority technology offices.</w:t>
      </w:r>
    </w:p>
    <w:p>
      <w:pPr>
        <w:pStyle w:val="ListParagraph"/>
        <w:numPr>
          <w:ilvl w:val="0"/>
          <w:numId w:val="2"/>
        </w:numPr>
        <w:spacing w:after="60"/>
      </w:pPr>
      <w:r>
        <w:rPr>
          <w:rFonts w:ascii="Georgia" w:cs="Georgia" w:eastAsia="Georgia" w:hAnsi="Georgia"/>
          <w:sz w:val="23"/>
          <w:szCs w:val="23"/>
        </w:rPr>
        <w:t xml:space="preserve">The peer mentoring circle: senior women in tech mentoring the next cohort of female engineers and founders — the cedar estate fire pit as the mentoring environment that the formal mentoring programme cannot replicate</w:t>
      </w:r>
    </w:p>
    <w:p>
      <w:pPr>
        <w:pStyle w:val="ListParagraph"/>
        <w:numPr>
          <w:ilvl w:val="0"/>
          <w:numId w:val="2"/>
        </w:numPr>
        <w:spacing w:after="60"/>
      </w:pPr>
      <w:r>
        <w:rPr>
          <w:rFonts w:ascii="Georgia" w:cs="Georgia" w:eastAsia="Georgia" w:hAnsi="Georgia"/>
          <w:sz w:val="23"/>
          <w:szCs w:val="23"/>
        </w:rPr>
        <w:t xml:space="preserve">The women founder sprint: the all-female founding team's product or business model sprint — 3 nights in the cedar estate, morning working sessions, afternoon mountain activities, evening peer support</w:t>
      </w:r>
    </w:p>
    <w:p>
      <w:pPr>
        <w:pStyle w:val="ListParagraph"/>
        <w:numPr>
          <w:ilvl w:val="0"/>
          <w:numId w:val="2"/>
        </w:numPr>
        <w:spacing w:after="60"/>
      </w:pPr>
      <w:r>
        <w:rPr>
          <w:rFonts w:ascii="Georgia" w:cs="Georgia" w:eastAsia="Georgia" w:hAnsi="Georgia"/>
          <w:sz w:val="23"/>
          <w:szCs w:val="23"/>
        </w:rPr>
        <w:t xml:space="preserve">The annual community convening: the women in tech network's annual retreat — the mountain environment as the signal that the community values its members' full humanity, not just their professional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Women in Tech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449</w:t>
      </w:r>
    </w:p>
    <w:p>
      <w:pPr>
        <w:shd w:fill="0D7377" w:val="clear"/>
        <w:spacing w:after="0"/>
      </w:pPr>
      <w:r>
        <w:rPr>
          <w:rFonts w:ascii="Arial" w:cs="Arial" w:eastAsia="Arial" w:hAnsi="Arial"/>
          <w:b/>
          <w:bCs/>
          <w:color w:val="FFFFFF"/>
          <w:sz w:val="30"/>
          <w:szCs w:val="30"/>
        </w:rPr>
        <w:t xml:space="preserve">  Pakistan's Infrastructure Sector — The Engineers Who Built the Country</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/gp449</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Infrastructure Sector — The Engineers Who Built the Country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Infrastructure Sector — The Engineers Who Built the Country</w:t>
            </w:r>
          </w:p>
        </w:tc>
      </w:tr>
    </w:tbl>
    <w:p>
      <w:pPr>
        <w:spacing w:after="120"/>
      </w:pPr>
    </w:p>
    <w:p>
      <w:pPr>
        <w:pStyle w:val="Heading1"/>
      </w:pPr>
      <w:r>
        <w:rPr>
          <w:rFonts w:ascii="Arial" w:cs="Arial" w:eastAsia="Arial" w:hAnsi="Arial"/>
          <w:b/>
          <w:bCs/>
          <w:color w:val="1A3A5C"/>
          <w:sz w:val="38"/>
          <w:szCs w:val="38"/>
        </w:rPr>
        <w:t xml:space="preserve">Pakistan's Infrastructure Sector — The Engineers Who Built the Country</w:t>
      </w:r>
    </w:p>
    <w:p>
      <w:pPr>
        <w:spacing w:after="40"/>
      </w:pPr>
    </w:p>
    <w:p>
      <w:pPr>
        <w:spacing w:after="110"/>
        <w:jc w:val="both"/>
      </w:pPr>
      <w:r>
        <w:rPr>
          <w:rFonts w:ascii="Georgia" w:cs="Georgia" w:eastAsia="Georgia" w:hAnsi="Georgia"/>
          <w:sz w:val="23"/>
          <w:szCs w:val="23"/>
        </w:rPr>
        <w:t xml:space="preserve">Pakistan's infrastructure sector — the civil engineering firms, the construction companies, the CPEC project teams, the National Highway Authority, and the government engineering departments — is responsible for the physical infrastructure of a country of 240 million people. The N-75 Murree Expressway itself — the road that makes Bhurban accessible in 45 minutes from Islamabad — is a product of the infrastructure sector's work.</w:t>
      </w:r>
    </w:p>
    <w:p>
      <w:pPr>
        <w:spacing w:after="110"/>
        <w:jc w:val="both"/>
      </w:pPr>
      <w:r>
        <w:rPr>
          <w:rFonts w:ascii="Georgia" w:cs="Georgia" w:eastAsia="Georgia" w:hAnsi="Georgia"/>
          <w:sz w:val="23"/>
          <w:szCs w:val="23"/>
        </w:rPr>
        <w:t xml:space="preserve">The infrastructure engineer's relationship with the mountain is different from the knowledge worker's relationship. The engineer who has spent years designing the road, the bridge, or the dam encounters the mountain as the subject of the work rather than the escape from the work. The Bhurban cedar forest at 6,800 feet is not just recreation — it is the natural environment that the infrastructure work exists within and affects.</w:t>
      </w:r>
    </w:p>
    <w:p>
      <w:pPr>
        <w:spacing w:after="110"/>
        <w:jc w:val="both"/>
      </w:pPr>
      <w:r>
        <w:rPr>
          <w:rFonts w:ascii="Georgia" w:cs="Georgia" w:eastAsia="Georgia" w:hAnsi="Georgia"/>
          <w:sz w:val="23"/>
          <w:szCs w:val="23"/>
        </w:rPr>
        <w:t xml:space="preserve">The infrastructure team retreat at Himalaya Villas acknowledges this: the engineering team that has completed a major project section, the NHA team that has opened a new highway interchange, the construction company that has handed over a completed structure — the cedar estate mountain celebration as the project milestone marker that the technical completion certificate cannot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Infrastructure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450</w:t>
      </w:r>
    </w:p>
    <w:p>
      <w:pPr>
        <w:shd w:fill="0D7377" w:val="clear"/>
        <w:spacing w:after="0"/>
      </w:pPr>
      <w:r>
        <w:rPr>
          <w:rFonts w:ascii="Arial" w:cs="Arial" w:eastAsia="Arial" w:hAnsi="Arial"/>
          <w:b/>
          <w:bCs/>
          <w:color w:val="FFFFFF"/>
          <w:sz w:val="30"/>
          <w:szCs w:val="30"/>
        </w:rPr>
        <w:t xml:space="preserve">  Pakistan's Real Estate Sector — The Mountain Site Visit That Isn't a Site Visit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/gp450</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Real Estate Sector — The Mountain Site Visit That Isn't a Site Visit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Real Estate Sector — The Mountain Site Visit That Isn't a Site Visit</w:t>
            </w:r>
          </w:p>
        </w:tc>
      </w:tr>
    </w:tbl>
    <w:p>
      <w:pPr>
        <w:spacing w:after="120"/>
      </w:pPr>
    </w:p>
    <w:p>
      <w:pPr>
        <w:pStyle w:val="Heading1"/>
      </w:pPr>
      <w:r>
        <w:rPr>
          <w:rFonts w:ascii="Arial" w:cs="Arial" w:eastAsia="Arial" w:hAnsi="Arial"/>
          <w:b/>
          <w:bCs/>
          <w:color w:val="1A3A5C"/>
          <w:sz w:val="38"/>
          <w:szCs w:val="38"/>
        </w:rPr>
        <w:t xml:space="preserve">Pakistan's Real Estate Sector — The Mountain Site Visit That Isn't a Site Visit</w:t>
      </w:r>
    </w:p>
    <w:p>
      <w:pPr>
        <w:spacing w:after="40"/>
      </w:pPr>
    </w:p>
    <w:p>
      <w:pPr>
        <w:spacing w:after="110"/>
        <w:jc w:val="both"/>
      </w:pPr>
      <w:r>
        <w:rPr>
          <w:rFonts w:ascii="Georgia" w:cs="Georgia" w:eastAsia="Georgia" w:hAnsi="Georgia"/>
          <w:sz w:val="23"/>
          <w:szCs w:val="23"/>
        </w:rPr>
        <w:t xml:space="preserve">Pakistan's real estate sector — the residential developers, the commercial property developers, the real estate investment companies, and the property consultancies — is one of Pakistan's largest and most dynamic industries. The sector's leadership has a specific understanding of the value of exceptional property: the texture of the materials, the quality of the space, the experience of arriving and inhabiting a premium property.</w:t>
      </w:r>
    </w:p>
    <w:p>
      <w:pPr>
        <w:spacing w:after="110"/>
        <w:jc w:val="both"/>
      </w:pPr>
      <w:r>
        <w:rPr>
          <w:rFonts w:ascii="Georgia" w:cs="Georgia" w:eastAsia="Georgia" w:hAnsi="Georgia"/>
          <w:sz w:val="23"/>
          <w:szCs w:val="23"/>
        </w:rPr>
        <w:t xml:space="preserve">The real estate developer who stays at Himalaya Villas &amp; Resorts is not taking a holiday — they are conducting an involuntary product audit. The private villa estate at 6,800 feet, the cedar garden, the jacuzzi terrace, the in-villa dining at the guest's timing: every element of the Himalaya Villas experience is a product decision that the real estate professional immediately reads.</w:t>
      </w:r>
    </w:p>
    <w:p>
      <w:pPr>
        <w:spacing w:after="110"/>
        <w:jc w:val="both"/>
      </w:pPr>
      <w:r>
        <w:rPr>
          <w:rFonts w:ascii="Georgia" w:cs="Georgia" w:eastAsia="Georgia" w:hAnsi="Georgia"/>
          <w:sz w:val="23"/>
          <w:szCs w:val="23"/>
        </w:rPr>
        <w:t xml:space="preserve">This is the specific value of the real estate sector stay at Himalaya Villas: the developer or investor stays in a premium property that their own professional eye evaluates at every moment. They return to their own projects with a calibrated reference point that no site visit to a competitor development provides.</w:t>
      </w:r>
    </w:p>
    <w:p>
      <w:pPr>
        <w:pStyle w:val="ListParagraph"/>
        <w:numPr>
          <w:ilvl w:val="0"/>
          <w:numId w:val="2"/>
        </w:numPr>
        <w:spacing w:after="60"/>
      </w:pPr>
      <w:r>
        <w:rPr>
          <w:rFonts w:ascii="Georgia" w:cs="Georgia" w:eastAsia="Georgia" w:hAnsi="Georgia"/>
          <w:sz w:val="23"/>
          <w:szCs w:val="23"/>
        </w:rPr>
        <w:t xml:space="preserve">The developer team retreat: the property development company's leadership at the cedar estate — the project portfolio review in the mountain environment, followed by the estate itself as the product reference standard</w:t>
      </w:r>
    </w:p>
    <w:p>
      <w:pPr>
        <w:pStyle w:val="ListParagraph"/>
        <w:numPr>
          <w:ilvl w:val="0"/>
          <w:numId w:val="2"/>
        </w:numPr>
        <w:spacing w:after="60"/>
      </w:pPr>
      <w:r>
        <w:rPr>
          <w:rFonts w:ascii="Georgia" w:cs="Georgia" w:eastAsia="Georgia" w:hAnsi="Georgia"/>
          <w:sz w:val="23"/>
          <w:szCs w:val="23"/>
        </w:rPr>
        <w:t xml:space="preserve">The international investor hosting: the real estate investment fund hosting its international investors at the cedar estate dinner — the Pakistan property investment relationship built in the mountain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Real Estate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451</w:t>
      </w:r>
    </w:p>
    <w:p>
      <w:pPr>
        <w:shd w:fill="0D7377" w:val="clear"/>
        <w:spacing w:after="0"/>
      </w:pPr>
      <w:r>
        <w:rPr>
          <w:rFonts w:ascii="Arial" w:cs="Arial" w:eastAsia="Arial" w:hAnsi="Arial"/>
          <w:b/>
          <w:bCs/>
          <w:color w:val="FFFFFF"/>
          <w:sz w:val="30"/>
          <w:szCs w:val="30"/>
        </w:rPr>
        <w:t xml:space="preserve">  Pakistan's Consumer Internet — The Digital Products Mountain Sprint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/gp451</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Consumer Internet — The Digital Products Mountain Sprint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Consumer Internet — The Digital Products Mountain Sprint</w:t>
            </w:r>
          </w:p>
        </w:tc>
      </w:tr>
    </w:tbl>
    <w:p>
      <w:pPr>
        <w:spacing w:after="120"/>
      </w:pPr>
    </w:p>
    <w:p>
      <w:pPr>
        <w:pStyle w:val="Heading1"/>
      </w:pPr>
      <w:r>
        <w:rPr>
          <w:rFonts w:ascii="Arial" w:cs="Arial" w:eastAsia="Arial" w:hAnsi="Arial"/>
          <w:b/>
          <w:bCs/>
          <w:color w:val="1A3A5C"/>
          <w:sz w:val="38"/>
          <w:szCs w:val="38"/>
        </w:rPr>
        <w:t xml:space="preserve">Pakistan's Consumer Internet — The Digital Products Mountain Sprint</w:t>
      </w:r>
    </w:p>
    <w:p>
      <w:pPr>
        <w:spacing w:after="40"/>
      </w:pPr>
    </w:p>
    <w:p>
      <w:pPr>
        <w:spacing w:after="110"/>
        <w:jc w:val="both"/>
      </w:pPr>
      <w:r>
        <w:rPr>
          <w:rFonts w:ascii="Georgia" w:cs="Georgia" w:eastAsia="Georgia" w:hAnsi="Georgia"/>
          <w:sz w:val="23"/>
          <w:szCs w:val="23"/>
        </w:rPr>
        <w:t xml:space="preserve">Pakistan's consumer internet sector — the e-commerce platforms (Daraz, Yayvo), the ride-hailing companies (InDrive, Careem), the food delivery platforms (Foodpanda, Cheetay), the OTT content platforms, and the digital media companies reaching Pakistan's growing internet user base — builds products for a market that is growing at 15-20% annually.</w:t>
      </w:r>
    </w:p>
    <w:p>
      <w:pPr>
        <w:spacing w:after="110"/>
        <w:jc w:val="both"/>
      </w:pPr>
      <w:r>
        <w:rPr>
          <w:rFonts w:ascii="Georgia" w:cs="Georgia" w:eastAsia="Georgia" w:hAnsi="Georgia"/>
          <w:sz w:val="23"/>
          <w:szCs w:val="23"/>
        </w:rPr>
        <w:t xml:space="preserve">The consumer internet product team's specific challenge: the product is live, the users are active, and the pressure to optimise the existing product never creates the space to think about the next product. The product sprint that needs 48 hours of protected space — the new vertical, the market expansion strategy, the UX redesign that the A/B testing cadence has been delaying — finds that space in the mountain cedar estate.</w:t>
      </w:r>
    </w:p>
    <w:p>
      <w:pPr>
        <w:pStyle w:val="ListParagraph"/>
        <w:numPr>
          <w:ilvl w:val="0"/>
          <w:numId w:val="2"/>
        </w:numPr>
        <w:spacing w:after="60"/>
      </w:pPr>
      <w:r>
        <w:rPr>
          <w:rFonts w:ascii="Georgia" w:cs="Georgia" w:eastAsia="Georgia" w:hAnsi="Georgia"/>
          <w:sz w:val="23"/>
          <w:szCs w:val="23"/>
        </w:rPr>
        <w:t xml:space="preserve">The product leadership offsite: the consumer internet company's CPO, design lead, and senior PMs at 2 villas — the 48-hour product strategy sprint that the Islamabad office never creates space for</w:t>
      </w:r>
    </w:p>
    <w:p>
      <w:pPr>
        <w:pStyle w:val="ListParagraph"/>
        <w:numPr>
          <w:ilvl w:val="0"/>
          <w:numId w:val="2"/>
        </w:numPr>
        <w:spacing w:after="60"/>
      </w:pPr>
      <w:r>
        <w:rPr>
          <w:rFonts w:ascii="Georgia" w:cs="Georgia" w:eastAsia="Georgia" w:hAnsi="Georgia"/>
          <w:sz w:val="23"/>
          <w:szCs w:val="23"/>
        </w:rPr>
        <w:t xml:space="preserve">The cross-functional team retreat: the product, engineering, and growth teams at the full cedar estate — the quarterly cross-functional alignment that conference rooms cannot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Consumer Internet Team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452</w:t>
      </w:r>
    </w:p>
    <w:p>
      <w:pPr>
        <w:shd w:fill="0D7377" w:val="clear"/>
        <w:spacing w:after="0"/>
      </w:pPr>
      <w:r>
        <w:rPr>
          <w:rFonts w:ascii="Arial" w:cs="Arial" w:eastAsia="Arial" w:hAnsi="Arial"/>
          <w:b/>
          <w:bCs/>
          <w:color w:val="FFFFFF"/>
          <w:sz w:val="30"/>
          <w:szCs w:val="30"/>
        </w:rPr>
        <w:t xml:space="preserve">  Pakistan's International Development Partners — The Aid Effectiveness Mountain Session</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/gp452</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International Development Partners — The Aid Effectiveness Mountain Session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International Development Partners — The Aid Effectiveness Mountain Session</w:t>
            </w:r>
          </w:p>
        </w:tc>
      </w:tr>
    </w:tbl>
    <w:p>
      <w:pPr>
        <w:spacing w:after="120"/>
      </w:pPr>
    </w:p>
    <w:p>
      <w:pPr>
        <w:pStyle w:val="Heading1"/>
      </w:pPr>
      <w:r>
        <w:rPr>
          <w:rFonts w:ascii="Arial" w:cs="Arial" w:eastAsia="Arial" w:hAnsi="Arial"/>
          <w:b/>
          <w:bCs/>
          <w:color w:val="1A3A5C"/>
          <w:sz w:val="38"/>
          <w:szCs w:val="38"/>
        </w:rPr>
        <w:t xml:space="preserve">Pakistan's International Development Partners — The Aid Effectiveness Mountain Session</w:t>
      </w:r>
    </w:p>
    <w:p>
      <w:pPr>
        <w:spacing w:after="40"/>
      </w:pPr>
    </w:p>
    <w:p>
      <w:pPr>
        <w:spacing w:after="110"/>
        <w:jc w:val="both"/>
      </w:pPr>
      <w:r>
        <w:rPr>
          <w:rFonts w:ascii="Georgia" w:cs="Georgia" w:eastAsia="Georgia" w:hAnsi="Georgia"/>
          <w:sz w:val="23"/>
          <w:szCs w:val="23"/>
        </w:rPr>
        <w:t xml:space="preserve">Pakistan's international development partner community — the bilateral aid agencies (DFID/FCDO UK, USAID, GIZ Germany, JICA Japan, AusAID), the multilateral institutions (World Bank, Asian Development Bank, UNDP, UNICEF, WHO Pakistan), and the international foundations working in Pakistan — convenes regularly in Islamabad's F-6 and G-6 meeting rooms.</w:t>
      </w:r>
    </w:p>
    <w:p>
      <w:pPr>
        <w:spacing w:after="110"/>
        <w:jc w:val="both"/>
      </w:pPr>
      <w:r>
        <w:rPr>
          <w:rFonts w:ascii="Georgia" w:cs="Georgia" w:eastAsia="Georgia" w:hAnsi="Georgia"/>
          <w:sz w:val="23"/>
          <w:szCs w:val="23"/>
        </w:rPr>
        <w:t xml:space="preserve">The development effectiveness conversation — the honest assessment of whether the aid is working, what the coordination failures are, and what Pakistan's development trajectory actually requires — happens imperfectly in the institutional meeting room. The cedar estate at Bhurban, 47km from the Islamabad development community's centre of gravity, provides the protected mountain environment for the honest conversation that the institutional context inhibits.</w:t>
      </w:r>
    </w:p>
    <w:p>
      <w:pPr>
        <w:spacing w:after="110"/>
        <w:jc w:val="both"/>
      </w:pPr>
      <w:r>
        <w:rPr>
          <w:rFonts w:ascii="Georgia" w:cs="Georgia" w:eastAsia="Georgia" w:hAnsi="Georgia"/>
          <w:sz w:val="23"/>
          <w:szCs w:val="23"/>
        </w:rPr>
        <w:t xml:space="preserve">The inter-agency coordination retreat, the bilateral programme review, the sector working group strategy session: all benefit from the mountain's specific quality of distance from the Islamabad meeting culture and proximity to the natural environment that Pakistan's development challenges are ultimately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International Development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453</w:t>
      </w:r>
    </w:p>
    <w:p>
      <w:pPr>
        <w:shd w:fill="0D7377" w:val="clear"/>
        <w:spacing w:after="0"/>
      </w:pPr>
      <w:r>
        <w:rPr>
          <w:rFonts w:ascii="Arial" w:cs="Arial" w:eastAsia="Arial" w:hAnsi="Arial"/>
          <w:b/>
          <w:bCs/>
          <w:color w:val="FFFFFF"/>
          <w:sz w:val="30"/>
          <w:szCs w:val="30"/>
        </w:rPr>
        <w:t xml:space="preserve">  Pakistan's Private Schools Sector — The Education Leadership Mountain Retreat</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/gp453</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Private Schools Sector — The Education Leadership Mountain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Private Schools Sector — The Education Leadership Mountain Retreat</w:t>
            </w:r>
          </w:p>
        </w:tc>
      </w:tr>
    </w:tbl>
    <w:p>
      <w:pPr>
        <w:spacing w:after="120"/>
      </w:pPr>
    </w:p>
    <w:p>
      <w:pPr>
        <w:pStyle w:val="Heading1"/>
      </w:pPr>
      <w:r>
        <w:rPr>
          <w:rFonts w:ascii="Arial" w:cs="Arial" w:eastAsia="Arial" w:hAnsi="Arial"/>
          <w:b/>
          <w:bCs/>
          <w:color w:val="1A3A5C"/>
          <w:sz w:val="38"/>
          <w:szCs w:val="38"/>
        </w:rPr>
        <w:t xml:space="preserve">Pakistan's Private Schools Sector — The Education Leadership Mountain Retreat</w:t>
      </w:r>
    </w:p>
    <w:p>
      <w:pPr>
        <w:spacing w:after="40"/>
      </w:pPr>
    </w:p>
    <w:p>
      <w:pPr>
        <w:spacing w:after="110"/>
        <w:jc w:val="both"/>
      </w:pPr>
      <w:r>
        <w:rPr>
          <w:rFonts w:ascii="Georgia" w:cs="Georgia" w:eastAsia="Georgia" w:hAnsi="Georgia"/>
          <w:sz w:val="23"/>
          <w:szCs w:val="23"/>
        </w:rPr>
        <w:t xml:space="preserve">Pakistan's private school sector — the elite Islamabad and Lahore school networks, the O-level and A-level preparing institutions, the Cambridge-affiliated schools, and the growing mid-market private school chains — constitutes a significant education market and employer of Pakistan's educated professional class.</w:t>
      </w:r>
    </w:p>
    <w:p>
      <w:pPr>
        <w:spacing w:after="110"/>
        <w:jc w:val="both"/>
      </w:pPr>
      <w:r>
        <w:rPr>
          <w:rFonts w:ascii="Georgia" w:cs="Georgia" w:eastAsia="Georgia" w:hAnsi="Georgia"/>
          <w:sz w:val="23"/>
          <w:szCs w:val="23"/>
        </w:rPr>
        <w:t xml:space="preserve">The school principal, the curriculum director, the head of section, and the founding trustee of a private school group all share a specific professional challenge: the 11-month school calendar creates an administrative density that crowds out the strategic and pedagogical thinking that the school's quality improvement depends on.</w:t>
      </w:r>
    </w:p>
    <w:p>
      <w:pPr>
        <w:spacing w:after="110"/>
        <w:jc w:val="both"/>
      </w:pPr>
      <w:r>
        <w:rPr>
          <w:rFonts w:ascii="Georgia" w:cs="Georgia" w:eastAsia="Georgia" w:hAnsi="Georgia"/>
          <w:sz w:val="23"/>
          <w:szCs w:val="23"/>
        </w:rPr>
        <w:t xml:space="preserve">The education leadership retreat at Himalaya Villas provides the protected 48 hours that the school calendar does not: the curriculum review that needs the mountain's distance from the daily classroom management context, the teacher development strategy that requires genuine reflection time, and the school's long-term vision conversation that the school board meeting format prevents.</w:t>
      </w:r>
    </w:p>
    <w:p>
      <w:pPr>
        <w:pStyle w:val="ListParagraph"/>
        <w:numPr>
          <w:ilvl w:val="0"/>
          <w:numId w:val="2"/>
        </w:numPr>
        <w:spacing w:after="60"/>
      </w:pPr>
      <w:r>
        <w:rPr>
          <w:rFonts w:ascii="Georgia" w:cs="Georgia" w:eastAsia="Georgia" w:hAnsi="Georgia"/>
          <w:sz w:val="23"/>
          <w:szCs w:val="23"/>
        </w:rPr>
        <w:t xml:space="preserve">The school leadership team offsite: the principal, vice-principals, and heads of department at the cedar estate — the annual curriculum and culture review in the mountain environment</w:t>
      </w:r>
    </w:p>
    <w:p>
      <w:pPr>
        <w:pStyle w:val="ListParagraph"/>
        <w:numPr>
          <w:ilvl w:val="0"/>
          <w:numId w:val="2"/>
        </w:numPr>
        <w:spacing w:after="60"/>
      </w:pPr>
      <w:r>
        <w:rPr>
          <w:rFonts w:ascii="Georgia" w:cs="Georgia" w:eastAsia="Georgia" w:hAnsi="Georgia"/>
          <w:sz w:val="23"/>
          <w:szCs w:val="23"/>
        </w:rPr>
        <w:t xml:space="preserve">The school board strategic retreat: the founding trustees and board members at 2-3 villas — the school's 5-year strategic direction conversation at 6,800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Education Leadership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454</w:t>
      </w:r>
    </w:p>
    <w:p>
      <w:pPr>
        <w:shd w:fill="0D7377" w:val="clear"/>
        <w:spacing w:after="0"/>
      </w:pPr>
      <w:r>
        <w:rPr>
          <w:rFonts w:ascii="Arial" w:cs="Arial" w:eastAsia="Arial" w:hAnsi="Arial"/>
          <w:b/>
          <w:bCs/>
          <w:color w:val="FFFFFF"/>
          <w:sz w:val="30"/>
          <w:szCs w:val="30"/>
        </w:rPr>
        <w:t xml:space="preserve">  Pakistan's Defence Community — The Transition and the Mountain Estate</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/gp454</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Defence Community — The Transition and the Mountain Estate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Defence Community — The Transition and the Mountain Estate</w:t>
            </w:r>
          </w:p>
        </w:tc>
      </w:tr>
    </w:tbl>
    <w:p>
      <w:pPr>
        <w:spacing w:after="120"/>
      </w:pPr>
    </w:p>
    <w:p>
      <w:pPr>
        <w:pStyle w:val="Heading1"/>
      </w:pPr>
      <w:r>
        <w:rPr>
          <w:rFonts w:ascii="Arial" w:cs="Arial" w:eastAsia="Arial" w:hAnsi="Arial"/>
          <w:b/>
          <w:bCs/>
          <w:color w:val="1A3A5C"/>
          <w:sz w:val="38"/>
          <w:szCs w:val="38"/>
        </w:rPr>
        <w:t xml:space="preserve">Pakistan's Defence Community — The Transition and the Mountain Estate</w:t>
      </w:r>
    </w:p>
    <w:p>
      <w:pPr>
        <w:spacing w:after="40"/>
      </w:pPr>
    </w:p>
    <w:p>
      <w:pPr>
        <w:spacing w:after="110"/>
        <w:jc w:val="both"/>
      </w:pPr>
      <w:r>
        <w:rPr>
          <w:rFonts w:ascii="Georgia" w:cs="Georgia" w:eastAsia="Georgia" w:hAnsi="Georgia"/>
          <w:sz w:val="23"/>
          <w:szCs w:val="23"/>
        </w:rPr>
        <w:t xml:space="preserve">Pakistan's defence community — the active officers navigating the demands of military service, the recently retired officers transitioning to civilian roles in the corporate sector, the defence industry professionals, and the strategic affairs community — has a specific relationship with the outdoors that civilian professional culture does not fully understand.</w:t>
      </w:r>
    </w:p>
    <w:p>
      <w:pPr>
        <w:spacing w:after="110"/>
        <w:jc w:val="both"/>
      </w:pPr>
      <w:r>
        <w:rPr>
          <w:rFonts w:ascii="Georgia" w:cs="Georgia" w:eastAsia="Georgia" w:hAnsi="Georgia"/>
          <w:sz w:val="23"/>
          <w:szCs w:val="23"/>
        </w:rPr>
        <w:t xml:space="preserve">The military officer's training embeds an instinct for the outdoors — the physical environment as the tactical and operational space — that civilian office work systematically suppresses. The defence community professional who has spent 15 years operating in demanding outdoor environments and then transitions to a Islamabad corporate office is making a specific environmental adjustment that accumulates as a deficit.</w:t>
      </w:r>
    </w:p>
    <w:p>
      <w:pPr>
        <w:spacing w:after="110"/>
        <w:jc w:val="both"/>
      </w:pPr>
      <w:r>
        <w:rPr>
          <w:rFonts w:ascii="Georgia" w:cs="Georgia" w:eastAsia="Georgia" w:hAnsi="Georgia"/>
          <w:sz w:val="23"/>
          <w:szCs w:val="23"/>
        </w:rPr>
        <w:t xml:space="preserve">The cedar estate at Himalaya Villas reconnects the defence community professional with the outdoor environment register that service instilled: the specific satisfaction of the dawn walk through the cedar forest at 6am, the mountain ridge viewed from the elevated terrace, and the fire in the evening that is both functional and symbolic.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Defence Community Retreats and Transitions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455</w:t>
      </w:r>
    </w:p>
    <w:p>
      <w:pPr>
        <w:shd w:fill="0D7377" w:val="clear"/>
        <w:spacing w:after="0"/>
      </w:pPr>
      <w:r>
        <w:rPr>
          <w:rFonts w:ascii="Arial" w:cs="Arial" w:eastAsia="Arial" w:hAnsi="Arial"/>
          <w:b/>
          <w:bCs/>
          <w:color w:val="FFFFFF"/>
          <w:sz w:val="30"/>
          <w:szCs w:val="30"/>
        </w:rPr>
        <w:t xml:space="preserve">  Pakistan's Research Scientists — The Data and the Mountain Distance</w:t>
      </w:r>
    </w:p>
    <w:p>
      <w:pPr>
        <w:shd w:fill="0D7377" w:val="clear"/>
        <w:spacing w:after="160"/>
      </w:pPr>
      <w:r>
        <w:rPr>
          <w:rFonts w:ascii="Arial" w:cs="Arial" w:eastAsia="Arial" w:hAnsi="Arial"/>
          <w:i/>
          <w:iCs/>
          <w:color w:val="CCCCCC"/>
          <w:sz w:val="19"/>
          <w:szCs w:val="19"/>
        </w:rPr>
        <w:t xml:space="preserve">  Guest Post | Pakistan Professional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/gp455</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Research Scientists — The Data and the Mountain Distance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Pakistan's Research Scientists — The Data and the Mountain Distance</w:t>
            </w:r>
          </w:p>
        </w:tc>
      </w:tr>
    </w:tbl>
    <w:p>
      <w:pPr>
        <w:spacing w:after="120"/>
      </w:pPr>
    </w:p>
    <w:p>
      <w:pPr>
        <w:pStyle w:val="Heading1"/>
      </w:pPr>
      <w:r>
        <w:rPr>
          <w:rFonts w:ascii="Arial" w:cs="Arial" w:eastAsia="Arial" w:hAnsi="Arial"/>
          <w:b/>
          <w:bCs/>
          <w:color w:val="1A3A5C"/>
          <w:sz w:val="38"/>
          <w:szCs w:val="38"/>
        </w:rPr>
        <w:t xml:space="preserve">Pakistan's Research Scientists — The Data and the Mountain Distance</w:t>
      </w:r>
    </w:p>
    <w:p>
      <w:pPr>
        <w:spacing w:after="40"/>
      </w:pPr>
    </w:p>
    <w:p>
      <w:pPr>
        <w:spacing w:after="110"/>
        <w:jc w:val="both"/>
      </w:pPr>
      <w:r>
        <w:rPr>
          <w:rFonts w:ascii="Georgia" w:cs="Georgia" w:eastAsia="Georgia" w:hAnsi="Georgia"/>
          <w:sz w:val="23"/>
          <w:szCs w:val="23"/>
        </w:rPr>
        <w:t xml:space="preserve">Pakistan's research scientist community — the researchers at PCSIR, PAEC, NUST's research institutes, the pharmaceutical research laboratories, and the agricultural research stations — conducts the scientific work that the country's industrial and technological development depends on.</w:t>
      </w:r>
    </w:p>
    <w:p>
      <w:pPr>
        <w:spacing w:after="110"/>
        <w:jc w:val="both"/>
      </w:pPr>
      <w:r>
        <w:rPr>
          <w:rFonts w:ascii="Georgia" w:cs="Georgia" w:eastAsia="Georgia" w:hAnsi="Georgia"/>
          <w:sz w:val="23"/>
          <w:szCs w:val="23"/>
        </w:rPr>
        <w:t xml:space="preserve">The research scientist's specific creative challenge is the interpretation problem: the data is collected, the analysis is run, the results are on the screen, and the interpretation — the meaning of the finding, the implication for the next experiment, the connection to the broader scientific question — requires the specific quality of thinking that the laboratory context prevents.</w:t>
      </w:r>
    </w:p>
    <w:p>
      <w:pPr>
        <w:spacing w:after="110"/>
        <w:jc w:val="both"/>
      </w:pPr>
      <w:r>
        <w:rPr>
          <w:rFonts w:ascii="Georgia" w:cs="Georgia" w:eastAsia="Georgia" w:hAnsi="Georgia"/>
          <w:sz w:val="23"/>
          <w:szCs w:val="23"/>
        </w:rPr>
        <w:t xml:space="preserve">The mountain distance from the laboratory is the researcher's specific requirement: the cedar forest at 6,800 feet, walked at dawn before the day's interpretive work, produces the environmental distance from the data that allows the interpretation to arrive. The paper that has been blocked for 3 months in the Islamabad institute is completed at the Bhurban cedar estate in 3 days.</w:t>
      </w:r>
    </w:p>
    <w:p>
      <w:pPr>
        <w:pStyle w:val="ListParagraph"/>
        <w:numPr>
          <w:ilvl w:val="0"/>
          <w:numId w:val="2"/>
        </w:numPr>
        <w:spacing w:after="60"/>
      </w:pPr>
      <w:r>
        <w:rPr>
          <w:rFonts w:ascii="Georgia" w:cs="Georgia" w:eastAsia="Georgia" w:hAnsi="Georgia"/>
          <w:sz w:val="23"/>
          <w:szCs w:val="23"/>
        </w:rPr>
        <w:t xml:space="preserve">The solo researcher retreat: 3 nights in the Serene Valley Cabin — the paper, the grant application, the literature review that the institute cannot produce</w:t>
      </w:r>
    </w:p>
    <w:p>
      <w:pPr>
        <w:pStyle w:val="ListParagraph"/>
        <w:numPr>
          <w:ilvl w:val="0"/>
          <w:numId w:val="2"/>
        </w:numPr>
        <w:spacing w:after="60"/>
      </w:pPr>
      <w:r>
        <w:rPr>
          <w:rFonts w:ascii="Georgia" w:cs="Georgia" w:eastAsia="Georgia" w:hAnsi="Georgia"/>
          <w:sz w:val="23"/>
          <w:szCs w:val="23"/>
        </w:rPr>
        <w:t xml:space="preserve">The research team retreat: the laboratory group at 2 villas — morning research sessions, afternoon forest walks, evening fire pit where the experimental design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Research Scientist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2026-06-13T17:05:47.841Z</dcterms:created>
  <dcterms:modified xsi:type="dcterms:W3CDTF">2026-06-13T17:05:47.841Z</dcterms:modified>
</cp:coreProperties>
</file>

<file path=docProps/custom.xml><?xml version="1.0" encoding="utf-8"?>
<Properties xmlns="http://schemas.openxmlformats.org/officeDocument/2006/custom-properties" xmlns:vt="http://schemas.openxmlformats.org/officeDocument/2006/docPropsVTypes"/>
</file>