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01E2D" w14:textId="77777777" w:rsidR="00671A3C" w:rsidRDefault="00025BF0">
      <w:pPr>
        <w:spacing w:line="240" w:lineRule="auto"/>
        <w:jc w:val="center"/>
        <w:rPr>
          <w:color w:val="12233F"/>
        </w:rPr>
      </w:pPr>
      <w:r>
        <w:rPr>
          <w:rFonts w:ascii="黑体" w:eastAsia="黑体" w:hAnsi="黑体" w:cs="黑体" w:hint="eastAsia"/>
          <w:color w:val="12233F"/>
          <w:spacing w:val="8"/>
          <w:sz w:val="27"/>
        </w:rPr>
        <w:t>从</w:t>
      </w:r>
      <w:r>
        <w:rPr>
          <w:rFonts w:ascii="黑体" w:eastAsia="黑体" w:hAnsi="黑体" w:cs="黑体" w:hint="eastAsia"/>
          <w:color w:val="12233F"/>
          <w:spacing w:val="8"/>
          <w:sz w:val="27"/>
        </w:rPr>
        <w:t xml:space="preserve"> ChatBot </w:t>
      </w:r>
      <w:r>
        <w:rPr>
          <w:rFonts w:ascii="黑体" w:eastAsia="黑体" w:hAnsi="黑体" w:cs="黑体" w:hint="eastAsia"/>
          <w:color w:val="12233F"/>
          <w:spacing w:val="8"/>
          <w:sz w:val="27"/>
        </w:rPr>
        <w:t>到</w:t>
      </w:r>
      <w:r>
        <w:rPr>
          <w:rFonts w:ascii="黑体" w:eastAsia="黑体" w:hAnsi="黑体" w:cs="黑体" w:hint="eastAsia"/>
          <w:color w:val="12233F"/>
          <w:spacing w:val="8"/>
          <w:sz w:val="27"/>
        </w:rPr>
        <w:t xml:space="preserve"> Agent</w:t>
      </w:r>
      <w:r>
        <w:rPr>
          <w:rFonts w:ascii="黑体" w:eastAsia="黑体" w:hAnsi="黑体" w:cs="黑体" w:hint="eastAsia"/>
          <w:color w:val="12233F"/>
          <w:spacing w:val="8"/>
          <w:sz w:val="27"/>
        </w:rPr>
        <w:t>：五个问题的一次回答</w:t>
      </w:r>
    </w:p>
    <w:p w14:paraId="23649AD0" w14:textId="77777777" w:rsidR="00671A3C" w:rsidRDefault="00025BF0" w:rsidP="009C729C">
      <w:pPr>
        <w:pBdr>
          <w:bottom w:val="single" w:sz="8" w:space="3" w:color="12233F"/>
        </w:pBdr>
        <w:spacing w:after="120" w:line="240" w:lineRule="auto"/>
        <w:jc w:val="center"/>
        <w:rPr>
          <w:color w:val="6B6B6B"/>
        </w:rPr>
      </w:pPr>
      <w:r>
        <w:rPr>
          <w:rFonts w:ascii="宋体" w:eastAsia="宋体" w:hAnsi="宋体" w:cs="宋体" w:hint="eastAsia"/>
          <w:color w:val="6B6B6B"/>
          <w:sz w:val="17"/>
        </w:rPr>
        <w:t>第</w:t>
      </w:r>
      <w:r>
        <w:rPr>
          <w:rFonts w:ascii="宋体" w:eastAsia="宋体" w:hAnsi="宋体" w:cs="宋体" w:hint="eastAsia"/>
          <w:color w:val="6B6B6B"/>
          <w:sz w:val="17"/>
        </w:rPr>
        <w:t xml:space="preserve"> 5 </w:t>
      </w:r>
      <w:r>
        <w:rPr>
          <w:rFonts w:ascii="宋体" w:eastAsia="宋体" w:hAnsi="宋体" w:cs="宋体" w:hint="eastAsia"/>
          <w:color w:val="6B6B6B"/>
          <w:sz w:val="17"/>
        </w:rPr>
        <w:t xml:space="preserve">次小组讨论　</w:t>
      </w:r>
      <w:r>
        <w:rPr>
          <w:rFonts w:ascii="宋体" w:eastAsia="宋体" w:hAnsi="宋体" w:cs="宋体" w:hint="eastAsia"/>
          <w:color w:val="6B6B6B"/>
          <w:sz w:val="17"/>
        </w:rPr>
        <w:t>|</w:t>
      </w:r>
      <w:r>
        <w:rPr>
          <w:rFonts w:ascii="宋体" w:eastAsia="宋体" w:hAnsi="宋体" w:cs="宋体" w:hint="eastAsia"/>
          <w:color w:val="6B6B6B"/>
          <w:sz w:val="17"/>
        </w:rPr>
        <w:t xml:space="preserve">　</w:t>
      </w:r>
      <w:r>
        <w:rPr>
          <w:rFonts w:ascii="宋体" w:eastAsia="宋体" w:hAnsi="宋体" w:cs="宋体" w:hint="eastAsia"/>
          <w:color w:val="6B6B6B"/>
          <w:sz w:val="17"/>
        </w:rPr>
        <w:t xml:space="preserve">2026 </w:t>
      </w:r>
      <w:r>
        <w:rPr>
          <w:rFonts w:ascii="宋体" w:eastAsia="宋体" w:hAnsi="宋体" w:cs="宋体" w:hint="eastAsia"/>
          <w:color w:val="6B6B6B"/>
          <w:sz w:val="17"/>
        </w:rPr>
        <w:t>年</w:t>
      </w:r>
      <w:r>
        <w:rPr>
          <w:rFonts w:ascii="宋体" w:eastAsia="宋体" w:hAnsi="宋体" w:cs="宋体" w:hint="eastAsia"/>
          <w:color w:val="6B6B6B"/>
          <w:sz w:val="17"/>
        </w:rPr>
        <w:t xml:space="preserve"> 10 </w:t>
      </w:r>
      <w:r>
        <w:rPr>
          <w:rFonts w:ascii="宋体" w:eastAsia="宋体" w:hAnsi="宋体" w:cs="宋体" w:hint="eastAsia"/>
          <w:color w:val="6B6B6B"/>
          <w:sz w:val="17"/>
        </w:rPr>
        <w:t>月</w:t>
      </w:r>
    </w:p>
    <w:p w14:paraId="6149232D" w14:textId="77777777" w:rsidR="00671A3C" w:rsidRPr="009C729C" w:rsidRDefault="00025BF0" w:rsidP="009C729C">
      <w:pPr>
        <w:pBdr>
          <w:left w:val="single" w:sz="20" w:space="5" w:color="2F6FB5"/>
        </w:pBdr>
        <w:spacing w:after="60" w:line="276" w:lineRule="auto"/>
        <w:ind w:left="70" w:right="70"/>
        <w:rPr>
          <w:color w:val="12233F"/>
          <w:sz w:val="21"/>
        </w:rPr>
      </w:pPr>
      <w:r w:rsidRPr="009C729C">
        <w:rPr>
          <w:rFonts w:ascii="黑体" w:eastAsia="黑体" w:hAnsi="黑体" w:cs="黑体" w:hint="eastAsia"/>
          <w:color w:val="12233F"/>
          <w:sz w:val="21"/>
        </w:rPr>
        <w:t>一、发展：</w:t>
      </w:r>
      <w:r w:rsidRPr="009C729C">
        <w:rPr>
          <w:rFonts w:ascii="黑体" w:eastAsia="黑体" w:hAnsi="黑体" w:cs="黑体" w:hint="eastAsia"/>
          <w:color w:val="12233F"/>
          <w:sz w:val="21"/>
        </w:rPr>
        <w:t xml:space="preserve">LLM </w:t>
      </w:r>
      <w:r w:rsidRPr="009C729C">
        <w:rPr>
          <w:rFonts w:ascii="黑体" w:eastAsia="黑体" w:hAnsi="黑体" w:cs="黑体" w:hint="eastAsia"/>
          <w:color w:val="12233F"/>
          <w:sz w:val="21"/>
        </w:rPr>
        <w:t>的使用方式变了什么</w:t>
      </w:r>
    </w:p>
    <w:p w14:paraId="32AD872B" w14:textId="77777777" w:rsidR="00671A3C" w:rsidRPr="009C729C" w:rsidRDefault="00025BF0" w:rsidP="009C729C">
      <w:pPr>
        <w:spacing w:after="60" w:line="276" w:lineRule="auto"/>
        <w:jc w:val="both"/>
        <w:rPr>
          <w:sz w:val="21"/>
        </w:rPr>
      </w:pPr>
      <w:r w:rsidRPr="009C729C">
        <w:rPr>
          <w:rFonts w:ascii="宋体" w:eastAsia="宋体" w:hAnsi="宋体" w:cs="宋体" w:hint="eastAsia"/>
          <w:sz w:val="21"/>
        </w:rPr>
        <w:t xml:space="preserve">2022 </w:t>
      </w:r>
      <w:r w:rsidRPr="009C729C">
        <w:rPr>
          <w:rFonts w:ascii="宋体" w:eastAsia="宋体" w:hAnsi="宋体" w:cs="宋体" w:hint="eastAsia"/>
          <w:sz w:val="21"/>
        </w:rPr>
        <w:t>年</w:t>
      </w:r>
      <w:r w:rsidRPr="009C729C">
        <w:rPr>
          <w:rFonts w:ascii="宋体" w:eastAsia="宋体" w:hAnsi="宋体" w:cs="宋体" w:hint="eastAsia"/>
          <w:sz w:val="21"/>
        </w:rPr>
        <w:t xml:space="preserve"> 12 </w:t>
      </w:r>
      <w:r w:rsidRPr="009C729C">
        <w:rPr>
          <w:rFonts w:ascii="宋体" w:eastAsia="宋体" w:hAnsi="宋体" w:cs="宋体" w:hint="eastAsia"/>
          <w:sz w:val="21"/>
        </w:rPr>
        <w:t>月</w:t>
      </w:r>
      <w:r w:rsidRPr="009C729C">
        <w:rPr>
          <w:rFonts w:ascii="宋体" w:eastAsia="宋体" w:hAnsi="宋体" w:cs="宋体" w:hint="eastAsia"/>
          <w:sz w:val="21"/>
        </w:rPr>
        <w:t xml:space="preserve"> ChatGPT </w:t>
      </w:r>
      <w:r w:rsidRPr="009C729C">
        <w:rPr>
          <w:rFonts w:ascii="宋体" w:eastAsia="宋体" w:hAnsi="宋体" w:cs="宋体" w:hint="eastAsia"/>
          <w:sz w:val="21"/>
        </w:rPr>
        <w:t>发布，</w:t>
      </w:r>
      <w:r w:rsidRPr="009C729C">
        <w:rPr>
          <w:rFonts w:ascii="宋体" w:eastAsia="宋体" w:hAnsi="宋体" w:cs="宋体" w:hint="eastAsia"/>
          <w:sz w:val="21"/>
        </w:rPr>
        <w:t xml:space="preserve">LLM </w:t>
      </w:r>
      <w:r w:rsidRPr="009C729C">
        <w:rPr>
          <w:rFonts w:ascii="宋体" w:eastAsia="宋体" w:hAnsi="宋体" w:cs="宋体" w:hint="eastAsia"/>
          <w:sz w:val="21"/>
        </w:rPr>
        <w:t>第一次有了通用界面。此后变的不是模型多聪明，而是“谁来执行”：</w:t>
      </w:r>
      <w:r w:rsidRPr="009C729C">
        <w:rPr>
          <w:rFonts w:ascii="宋体" w:eastAsia="宋体" w:hAnsi="宋体" w:cs="宋体" w:hint="eastAsia"/>
          <w:b/>
          <w:sz w:val="21"/>
        </w:rPr>
        <w:t>2022</w:t>
      </w:r>
      <w:r w:rsidRPr="009C729C">
        <w:rPr>
          <w:rFonts w:ascii="宋体" w:eastAsia="宋体" w:hAnsi="宋体" w:cs="宋体" w:hint="eastAsia"/>
          <w:b/>
          <w:sz w:val="21"/>
        </w:rPr>
        <w:t>–</w:t>
      </w:r>
      <w:r w:rsidRPr="009C729C">
        <w:rPr>
          <w:rFonts w:ascii="宋体" w:eastAsia="宋体" w:hAnsi="宋体" w:cs="宋体" w:hint="eastAsia"/>
          <w:b/>
          <w:sz w:val="21"/>
        </w:rPr>
        <w:t xml:space="preserve">2023 </w:t>
      </w:r>
      <w:r w:rsidRPr="009C729C">
        <w:rPr>
          <w:rFonts w:ascii="宋体" w:eastAsia="宋体" w:hAnsi="宋体" w:cs="宋体" w:hint="eastAsia"/>
          <w:b/>
          <w:sz w:val="21"/>
        </w:rPr>
        <w:t>提示词工程</w:t>
      </w:r>
      <w:r w:rsidRPr="009C729C">
        <w:rPr>
          <w:rFonts w:ascii="宋体" w:eastAsia="宋体" w:hAnsi="宋体" w:cs="宋体" w:hint="eastAsia"/>
          <w:sz w:val="21"/>
        </w:rPr>
        <w:t>，人拆任务、写要求、逐轮纠错，模型只产文本；</w:t>
      </w:r>
      <w:r w:rsidRPr="009C729C">
        <w:rPr>
          <w:rFonts w:ascii="宋体" w:eastAsia="宋体" w:hAnsi="宋体" w:cs="宋体" w:hint="eastAsia"/>
          <w:b/>
          <w:sz w:val="21"/>
        </w:rPr>
        <w:t>2023</w:t>
      </w:r>
      <w:r w:rsidRPr="009C729C">
        <w:rPr>
          <w:rFonts w:ascii="宋体" w:eastAsia="宋体" w:hAnsi="宋体" w:cs="宋体" w:hint="eastAsia"/>
          <w:b/>
          <w:sz w:val="21"/>
        </w:rPr>
        <w:t>–</w:t>
      </w:r>
      <w:r w:rsidRPr="009C729C">
        <w:rPr>
          <w:rFonts w:ascii="宋体" w:eastAsia="宋体" w:hAnsi="宋体" w:cs="宋体" w:hint="eastAsia"/>
          <w:b/>
          <w:sz w:val="21"/>
        </w:rPr>
        <w:t xml:space="preserve">2024 </w:t>
      </w:r>
      <w:r w:rsidRPr="009C729C">
        <w:rPr>
          <w:rFonts w:ascii="宋体" w:eastAsia="宋体" w:hAnsi="宋体" w:cs="宋体" w:hint="eastAsia"/>
          <w:b/>
          <w:sz w:val="21"/>
        </w:rPr>
        <w:t>工具调用</w:t>
      </w:r>
      <w:r w:rsidRPr="009C729C">
        <w:rPr>
          <w:rFonts w:ascii="宋体" w:eastAsia="宋体" w:hAnsi="宋体" w:cs="宋体" w:hint="eastAsia"/>
          <w:sz w:val="21"/>
        </w:rPr>
        <w:t>，</w:t>
      </w:r>
      <w:r w:rsidRPr="009C729C">
        <w:rPr>
          <w:rFonts w:ascii="宋体" w:eastAsia="宋体" w:hAnsi="宋体" w:cs="宋体" w:hint="eastAsia"/>
          <w:sz w:val="21"/>
        </w:rPr>
        <w:t xml:space="preserve">Function Calling </w:t>
      </w:r>
      <w:r w:rsidRPr="009C729C">
        <w:rPr>
          <w:rFonts w:ascii="宋体" w:eastAsia="宋体" w:hAnsi="宋体" w:cs="宋体" w:hint="eastAsia"/>
          <w:sz w:val="21"/>
        </w:rPr>
        <w:t>让模型能提议动作，</w:t>
      </w:r>
      <w:r w:rsidRPr="009C729C">
        <w:rPr>
          <w:rFonts w:ascii="宋体" w:eastAsia="宋体" w:hAnsi="宋体" w:cs="宋体" w:hint="eastAsia"/>
          <w:sz w:val="21"/>
        </w:rPr>
        <w:t xml:space="preserve">MCP </w:t>
      </w:r>
      <w:r w:rsidRPr="009C729C">
        <w:rPr>
          <w:rFonts w:ascii="宋体" w:eastAsia="宋体" w:hAnsi="宋体" w:cs="宋体" w:hint="eastAsia"/>
          <w:sz w:val="21"/>
        </w:rPr>
        <w:t>把工具接入标准化；</w:t>
      </w:r>
      <w:r w:rsidRPr="009C729C">
        <w:rPr>
          <w:rFonts w:ascii="宋体" w:eastAsia="宋体" w:hAnsi="宋体" w:cs="宋体" w:hint="eastAsia"/>
          <w:b/>
          <w:sz w:val="21"/>
        </w:rPr>
        <w:t>2025</w:t>
      </w:r>
      <w:r w:rsidRPr="009C729C">
        <w:rPr>
          <w:rFonts w:ascii="宋体" w:eastAsia="宋体" w:hAnsi="宋体" w:cs="宋体" w:hint="eastAsia"/>
          <w:b/>
          <w:sz w:val="21"/>
        </w:rPr>
        <w:t>–</w:t>
      </w:r>
      <w:r w:rsidRPr="009C729C">
        <w:rPr>
          <w:rFonts w:ascii="宋体" w:eastAsia="宋体" w:hAnsi="宋体" w:cs="宋体" w:hint="eastAsia"/>
          <w:b/>
          <w:sz w:val="21"/>
        </w:rPr>
        <w:t xml:space="preserve">2026 </w:t>
      </w:r>
      <w:r w:rsidRPr="009C729C">
        <w:rPr>
          <w:rFonts w:ascii="宋体" w:eastAsia="宋体" w:hAnsi="宋体" w:cs="宋体" w:hint="eastAsia"/>
          <w:b/>
          <w:sz w:val="21"/>
        </w:rPr>
        <w:t>任务级执行</w:t>
      </w:r>
      <w:r w:rsidRPr="009C729C">
        <w:rPr>
          <w:rFonts w:ascii="宋体" w:eastAsia="宋体" w:hAnsi="宋体" w:cs="宋体" w:hint="eastAsia"/>
          <w:sz w:val="21"/>
        </w:rPr>
        <w:t>，终端型</w:t>
      </w:r>
      <w:r w:rsidRPr="009C729C">
        <w:rPr>
          <w:rFonts w:ascii="宋体" w:eastAsia="宋体" w:hAnsi="宋体" w:cs="宋体" w:hint="eastAsia"/>
          <w:sz w:val="21"/>
        </w:rPr>
        <w:t xml:space="preserve"> Coding Agent </w:t>
      </w:r>
      <w:r w:rsidRPr="009C729C">
        <w:rPr>
          <w:rFonts w:ascii="宋体" w:eastAsia="宋体" w:hAnsi="宋体" w:cs="宋体" w:hint="eastAsia"/>
          <w:sz w:val="21"/>
        </w:rPr>
        <w:t>能连跑几十分钟、改几十个文件、自己跑测试再修。</w:t>
      </w:r>
    </w:p>
    <w:p w14:paraId="3AADA5E8" w14:textId="77777777" w:rsidR="00671A3C" w:rsidRPr="009C729C" w:rsidRDefault="00025BF0" w:rsidP="009C729C">
      <w:pPr>
        <w:spacing w:after="60" w:line="276" w:lineRule="auto"/>
        <w:jc w:val="both"/>
        <w:rPr>
          <w:sz w:val="21"/>
        </w:rPr>
      </w:pPr>
      <w:r w:rsidRPr="009C729C">
        <w:rPr>
          <w:rFonts w:ascii="宋体" w:eastAsia="宋体" w:hAnsi="宋体" w:cs="宋体" w:hint="eastAsia"/>
          <w:sz w:val="21"/>
        </w:rPr>
        <w:t>三个变化：交付单位从“一轮回答”变成“一个任务”；人从“写提示词”变成“定目标、给边界、审结果”；瓶颈从“模型会不会”变成“上下文够不够、工具全不全、结果验不验得了”。</w:t>
      </w:r>
    </w:p>
    <w:p w14:paraId="7183FE57" w14:textId="77777777" w:rsidR="00671A3C" w:rsidRPr="009C729C" w:rsidRDefault="00025BF0" w:rsidP="009C729C">
      <w:pPr>
        <w:pBdr>
          <w:left w:val="single" w:sz="20" w:space="5" w:color="2F6FB5"/>
        </w:pBdr>
        <w:spacing w:after="60" w:line="276" w:lineRule="auto"/>
        <w:ind w:left="70" w:right="70"/>
        <w:rPr>
          <w:color w:val="12233F"/>
          <w:sz w:val="21"/>
        </w:rPr>
      </w:pPr>
      <w:r w:rsidRPr="009C729C">
        <w:rPr>
          <w:rFonts w:ascii="黑体" w:eastAsia="黑体" w:hAnsi="黑体" w:cs="黑体" w:hint="eastAsia"/>
          <w:color w:val="12233F"/>
          <w:sz w:val="21"/>
        </w:rPr>
        <w:t>二、依据：</w:t>
      </w:r>
      <w:r w:rsidRPr="009C729C">
        <w:rPr>
          <w:rFonts w:ascii="黑体" w:eastAsia="黑体" w:hAnsi="黑体" w:cs="黑体" w:hint="eastAsia"/>
          <w:color w:val="12233F"/>
          <w:sz w:val="21"/>
        </w:rPr>
        <w:t xml:space="preserve">Agent </w:t>
      </w:r>
      <w:r w:rsidRPr="009C729C">
        <w:rPr>
          <w:rFonts w:ascii="黑体" w:eastAsia="黑体" w:hAnsi="黑体" w:cs="黑体" w:hint="eastAsia"/>
          <w:color w:val="12233F"/>
          <w:sz w:val="21"/>
        </w:rPr>
        <w:t>怎样检索资料、核查回答</w:t>
      </w:r>
    </w:p>
    <w:p w14:paraId="513E6419" w14:textId="77777777" w:rsidR="00671A3C" w:rsidRPr="009C729C" w:rsidRDefault="00025BF0" w:rsidP="009C729C">
      <w:pPr>
        <w:spacing w:after="60" w:line="276" w:lineRule="auto"/>
        <w:jc w:val="both"/>
        <w:rPr>
          <w:sz w:val="21"/>
        </w:rPr>
      </w:pPr>
      <w:r w:rsidRPr="009C729C">
        <w:rPr>
          <w:rFonts w:ascii="宋体" w:eastAsia="宋体" w:hAnsi="宋体" w:cs="宋体" w:hint="eastAsia"/>
          <w:b/>
          <w:sz w:val="21"/>
        </w:rPr>
        <w:t>RAG</w:t>
      </w:r>
      <w:r w:rsidRPr="009C729C">
        <w:rPr>
          <w:rFonts w:ascii="宋体" w:eastAsia="宋体" w:hAnsi="宋体" w:cs="宋体" w:hint="eastAsia"/>
          <w:b/>
          <w:sz w:val="21"/>
        </w:rPr>
        <w:t>（检索增强生成）</w:t>
      </w:r>
      <w:r w:rsidRPr="009C729C">
        <w:rPr>
          <w:rFonts w:ascii="宋体" w:eastAsia="宋体" w:hAnsi="宋体" w:cs="宋体" w:hint="eastAsia"/>
          <w:b/>
          <w:sz w:val="21"/>
        </w:rPr>
        <w:t xml:space="preserve">= </w:t>
      </w:r>
      <w:r w:rsidRPr="009C729C">
        <w:rPr>
          <w:rFonts w:ascii="宋体" w:eastAsia="宋体" w:hAnsi="宋体" w:cs="宋体" w:hint="eastAsia"/>
          <w:b/>
          <w:sz w:val="21"/>
        </w:rPr>
        <w:t>检索</w:t>
      </w:r>
      <w:r w:rsidRPr="009C729C">
        <w:rPr>
          <w:rFonts w:ascii="宋体" w:eastAsia="宋体" w:hAnsi="宋体" w:cs="宋体" w:hint="eastAsia"/>
          <w:b/>
          <w:sz w:val="21"/>
        </w:rPr>
        <w:t xml:space="preserve"> + </w:t>
      </w:r>
      <w:r w:rsidRPr="009C729C">
        <w:rPr>
          <w:rFonts w:ascii="宋体" w:eastAsia="宋体" w:hAnsi="宋体" w:cs="宋体" w:hint="eastAsia"/>
          <w:b/>
          <w:sz w:val="21"/>
        </w:rPr>
        <w:t>增强</w:t>
      </w:r>
      <w:r w:rsidRPr="009C729C">
        <w:rPr>
          <w:rFonts w:ascii="宋体" w:eastAsia="宋体" w:hAnsi="宋体" w:cs="宋体" w:hint="eastAsia"/>
          <w:b/>
          <w:sz w:val="21"/>
        </w:rPr>
        <w:t xml:space="preserve"> + </w:t>
      </w:r>
      <w:r w:rsidRPr="009C729C">
        <w:rPr>
          <w:rFonts w:ascii="宋体" w:eastAsia="宋体" w:hAnsi="宋体" w:cs="宋体" w:hint="eastAsia"/>
          <w:b/>
          <w:sz w:val="21"/>
        </w:rPr>
        <w:t>生成</w:t>
      </w:r>
      <w:r w:rsidRPr="009C729C">
        <w:rPr>
          <w:rFonts w:ascii="宋体" w:eastAsia="宋体" w:hAnsi="宋体" w:cs="宋体" w:hint="eastAsia"/>
          <w:sz w:val="21"/>
        </w:rPr>
        <w:t>：资料切块建索引，提问时按语义召回片段塞进上下文，让模型基于片段作答，而非凭记忆硬答。通道有三：知识库可管权限与版本，联网搜索时效强但需判断来源质量，本地文件最贴近个人研究。核查靠</w:t>
      </w:r>
      <w:r w:rsidRPr="009C729C">
        <w:rPr>
          <w:rFonts w:ascii="宋体" w:eastAsia="宋体" w:hAnsi="宋体" w:cs="宋体" w:hint="eastAsia"/>
          <w:b/>
          <w:sz w:val="21"/>
        </w:rPr>
        <w:t>可追溯</w:t>
      </w:r>
      <w:r w:rsidRPr="009C729C">
        <w:rPr>
          <w:rFonts w:ascii="宋体" w:eastAsia="宋体" w:hAnsi="宋体" w:cs="宋体" w:hint="eastAsia"/>
          <w:sz w:val="21"/>
        </w:rPr>
        <w:t>：逐条标注来源（文件名</w:t>
      </w:r>
      <w:r w:rsidRPr="009C729C">
        <w:rPr>
          <w:rFonts w:ascii="宋体" w:eastAsia="宋体" w:hAnsi="宋体" w:cs="宋体" w:hint="eastAsia"/>
          <w:sz w:val="21"/>
        </w:rPr>
        <w:t xml:space="preserve"> + </w:t>
      </w:r>
      <w:r w:rsidRPr="009C729C">
        <w:rPr>
          <w:rFonts w:ascii="宋体" w:eastAsia="宋体" w:hAnsi="宋体" w:cs="宋体" w:hint="eastAsia"/>
          <w:sz w:val="21"/>
        </w:rPr>
        <w:t>页码），无来源的结论标“未证实”，关键数字多源交叉，最后把引用逐条回原文比对，并让</w:t>
      </w:r>
      <w:r w:rsidRPr="009C729C">
        <w:rPr>
          <w:rFonts w:ascii="宋体" w:eastAsia="宋体" w:hAnsi="宋体" w:cs="宋体" w:hint="eastAsia"/>
          <w:sz w:val="21"/>
        </w:rPr>
        <w:t xml:space="preserve"> Agent </w:t>
      </w:r>
      <w:r w:rsidRPr="009C729C">
        <w:rPr>
          <w:rFonts w:ascii="宋体" w:eastAsia="宋体" w:hAnsi="宋体" w:cs="宋体" w:hint="eastAsia"/>
          <w:sz w:val="21"/>
        </w:rPr>
        <w:t>用检索结果</w:t>
      </w:r>
      <w:r w:rsidRPr="009C729C">
        <w:rPr>
          <w:rFonts w:ascii="宋体" w:eastAsia="宋体" w:hAnsi="宋体" w:cs="宋体" w:hint="eastAsia"/>
          <w:sz w:val="21"/>
        </w:rPr>
        <w:t xml:space="preserve"> self-check</w:t>
      </w:r>
      <w:r w:rsidRPr="009C729C">
        <w:rPr>
          <w:rFonts w:ascii="宋体" w:eastAsia="宋体" w:hAnsi="宋体" w:cs="宋体" w:hint="eastAsia"/>
          <w:sz w:val="21"/>
        </w:rPr>
        <w:t>。</w:t>
      </w:r>
    </w:p>
    <w:p w14:paraId="24FEB82E" w14:textId="77777777" w:rsidR="00671A3C" w:rsidRPr="009C729C" w:rsidRDefault="00025BF0" w:rsidP="009C729C">
      <w:pPr>
        <w:pBdr>
          <w:left w:val="single" w:sz="20" w:space="5" w:color="2F6FB5"/>
        </w:pBdr>
        <w:spacing w:after="60" w:line="276" w:lineRule="auto"/>
        <w:ind w:left="70" w:right="70"/>
        <w:rPr>
          <w:color w:val="12233F"/>
          <w:sz w:val="21"/>
        </w:rPr>
      </w:pPr>
      <w:r w:rsidRPr="009C729C">
        <w:rPr>
          <w:rFonts w:ascii="黑体" w:eastAsia="黑体" w:hAnsi="黑体" w:cs="黑体" w:hint="eastAsia"/>
          <w:color w:val="12233F"/>
          <w:sz w:val="21"/>
        </w:rPr>
        <w:t>三、</w:t>
      </w:r>
      <w:r w:rsidRPr="009C729C">
        <w:rPr>
          <w:rFonts w:ascii="黑体" w:eastAsia="黑体" w:hAnsi="黑体" w:cs="黑体" w:hint="eastAsia"/>
          <w:color w:val="12233F"/>
          <w:sz w:val="21"/>
        </w:rPr>
        <w:t>Skills</w:t>
      </w:r>
      <w:r w:rsidRPr="009C729C">
        <w:rPr>
          <w:rFonts w:ascii="黑体" w:eastAsia="黑体" w:hAnsi="黑体" w:cs="黑体" w:hint="eastAsia"/>
          <w:color w:val="12233F"/>
          <w:sz w:val="21"/>
        </w:rPr>
        <w:t>：</w:t>
      </w:r>
      <w:r w:rsidRPr="009C729C">
        <w:rPr>
          <w:rFonts w:ascii="黑体" w:eastAsia="黑体" w:hAnsi="黑体" w:cs="黑体" w:hint="eastAsia"/>
          <w:color w:val="12233F"/>
          <w:sz w:val="21"/>
        </w:rPr>
        <w:t xml:space="preserve">Agent </w:t>
      </w:r>
      <w:r w:rsidRPr="009C729C">
        <w:rPr>
          <w:rFonts w:ascii="黑体" w:eastAsia="黑体" w:hAnsi="黑体" w:cs="黑体" w:hint="eastAsia"/>
          <w:color w:val="12233F"/>
          <w:sz w:val="21"/>
        </w:rPr>
        <w:t>怎样复用专业方法</w:t>
      </w:r>
    </w:p>
    <w:p w14:paraId="2824FC59" w14:textId="77777777" w:rsidR="00671A3C" w:rsidRPr="009C729C" w:rsidRDefault="00025BF0" w:rsidP="009C729C">
      <w:pPr>
        <w:spacing w:after="60" w:line="276" w:lineRule="auto"/>
        <w:jc w:val="both"/>
        <w:rPr>
          <w:sz w:val="21"/>
        </w:rPr>
      </w:pPr>
      <w:r w:rsidRPr="009C729C">
        <w:rPr>
          <w:rFonts w:ascii="宋体" w:eastAsia="宋体" w:hAnsi="宋体" w:cs="宋体" w:hint="eastAsia"/>
          <w:b/>
          <w:sz w:val="21"/>
        </w:rPr>
        <w:t xml:space="preserve">Skill </w:t>
      </w:r>
      <w:r w:rsidRPr="009C729C">
        <w:rPr>
          <w:rFonts w:ascii="宋体" w:eastAsia="宋体" w:hAnsi="宋体" w:cs="宋体" w:hint="eastAsia"/>
          <w:b/>
          <w:sz w:val="21"/>
        </w:rPr>
        <w:t>是把“一类任务的稳定做法”写成文件包</w:t>
      </w:r>
      <w:r w:rsidRPr="009C729C">
        <w:rPr>
          <w:rFonts w:ascii="宋体" w:eastAsia="宋体" w:hAnsi="宋体" w:cs="宋体" w:hint="eastAsia"/>
          <w:sz w:val="21"/>
        </w:rPr>
        <w:t>：触发条件、步骤、脚本模板、验收清单，需要时按需加载。比起每次重写提示词，它可复用、可版本管理、可交接，把领域约束变成硬规则而不靠模型记性。结合我的研究可封装</w:t>
      </w:r>
      <w:r w:rsidRPr="009C729C">
        <w:rPr>
          <w:rFonts w:ascii="宋体" w:eastAsia="宋体" w:hAnsi="宋体" w:cs="宋体" w:hint="eastAsia"/>
          <w:b/>
          <w:sz w:val="21"/>
        </w:rPr>
        <w:t>“文献综述与引用核验”</w:t>
      </w:r>
      <w:r w:rsidRPr="009C729C">
        <w:rPr>
          <w:rFonts w:ascii="宋体" w:eastAsia="宋体" w:hAnsi="宋体" w:cs="宋体" w:hint="eastAsia"/>
          <w:sz w:val="21"/>
        </w:rPr>
        <w:t>：输入研究问题与本地文献库，固定执行</w:t>
      </w:r>
      <w:r w:rsidRPr="009C729C">
        <w:rPr>
          <w:rFonts w:ascii="宋体" w:eastAsia="宋体" w:hAnsi="宋体" w:cs="宋体" w:hint="eastAsia"/>
          <w:sz w:val="21"/>
        </w:rPr>
        <w:t xml:space="preserve"> </w:t>
      </w:r>
      <w:r w:rsidRPr="009C729C">
        <w:rPr>
          <w:rFonts w:ascii="宋体" w:eastAsia="宋体" w:hAnsi="宋体" w:cs="宋体" w:hint="eastAsia"/>
          <w:sz w:val="21"/>
        </w:rPr>
        <w:t>拆检索式</w:t>
      </w:r>
      <w:r w:rsidRPr="009C729C">
        <w:rPr>
          <w:rFonts w:ascii="宋体" w:eastAsia="宋体" w:hAnsi="宋体" w:cs="宋体" w:hint="eastAsia"/>
          <w:sz w:val="21"/>
        </w:rPr>
        <w:t xml:space="preserve"> </w:t>
      </w:r>
      <w:r w:rsidRPr="009C729C">
        <w:rPr>
          <w:rFonts w:ascii="宋体" w:eastAsia="宋体" w:hAnsi="宋体" w:cs="宋体" w:hint="eastAsia"/>
          <w:sz w:val="21"/>
        </w:rPr>
        <w:t>→</w:t>
      </w:r>
      <w:r w:rsidRPr="009C729C">
        <w:rPr>
          <w:rFonts w:ascii="宋体" w:eastAsia="宋体" w:hAnsi="宋体" w:cs="宋体" w:hint="eastAsia"/>
          <w:sz w:val="21"/>
        </w:rPr>
        <w:t xml:space="preserve"> </w:t>
      </w:r>
      <w:r w:rsidRPr="009C729C">
        <w:rPr>
          <w:rFonts w:ascii="宋体" w:eastAsia="宋体" w:hAnsi="宋体" w:cs="宋体" w:hint="eastAsia"/>
          <w:sz w:val="21"/>
        </w:rPr>
        <w:t>检索去重</w:t>
      </w:r>
      <w:r w:rsidRPr="009C729C">
        <w:rPr>
          <w:rFonts w:ascii="宋体" w:eastAsia="宋体" w:hAnsi="宋体" w:cs="宋体" w:hint="eastAsia"/>
          <w:sz w:val="21"/>
        </w:rPr>
        <w:t xml:space="preserve"> </w:t>
      </w:r>
      <w:r w:rsidRPr="009C729C">
        <w:rPr>
          <w:rFonts w:ascii="宋体" w:eastAsia="宋体" w:hAnsi="宋体" w:cs="宋体" w:hint="eastAsia"/>
          <w:sz w:val="21"/>
        </w:rPr>
        <w:t>→</w:t>
      </w:r>
      <w:r w:rsidRPr="009C729C">
        <w:rPr>
          <w:rFonts w:ascii="宋体" w:eastAsia="宋体" w:hAnsi="宋体" w:cs="宋体" w:hint="eastAsia"/>
          <w:sz w:val="21"/>
        </w:rPr>
        <w:t xml:space="preserve"> </w:t>
      </w:r>
      <w:r w:rsidRPr="009C729C">
        <w:rPr>
          <w:rFonts w:ascii="宋体" w:eastAsia="宋体" w:hAnsi="宋体" w:cs="宋体" w:hint="eastAsia"/>
          <w:sz w:val="21"/>
        </w:rPr>
        <w:t>按主题聚类</w:t>
      </w:r>
      <w:r w:rsidRPr="009C729C">
        <w:rPr>
          <w:rFonts w:ascii="宋体" w:eastAsia="宋体" w:hAnsi="宋体" w:cs="宋体" w:hint="eastAsia"/>
          <w:sz w:val="21"/>
        </w:rPr>
        <w:t xml:space="preserve"> </w:t>
      </w:r>
      <w:r w:rsidRPr="009C729C">
        <w:rPr>
          <w:rFonts w:ascii="宋体" w:eastAsia="宋体" w:hAnsi="宋体" w:cs="宋体" w:hint="eastAsia"/>
          <w:sz w:val="21"/>
        </w:rPr>
        <w:t>→</w:t>
      </w:r>
      <w:r w:rsidRPr="009C729C">
        <w:rPr>
          <w:rFonts w:ascii="宋体" w:eastAsia="宋体" w:hAnsi="宋体" w:cs="宋体" w:hint="eastAsia"/>
          <w:sz w:val="21"/>
        </w:rPr>
        <w:t xml:space="preserve"> </w:t>
      </w:r>
      <w:r w:rsidRPr="009C729C">
        <w:rPr>
          <w:rFonts w:ascii="宋体" w:eastAsia="宋体" w:hAnsi="宋体" w:cs="宋体" w:hint="eastAsia"/>
          <w:sz w:val="21"/>
        </w:rPr>
        <w:t>每条结论回标页码原文</w:t>
      </w:r>
      <w:r w:rsidRPr="009C729C">
        <w:rPr>
          <w:rFonts w:ascii="宋体" w:eastAsia="宋体" w:hAnsi="宋体" w:cs="宋体" w:hint="eastAsia"/>
          <w:sz w:val="21"/>
        </w:rPr>
        <w:t xml:space="preserve"> </w:t>
      </w:r>
      <w:r w:rsidRPr="009C729C">
        <w:rPr>
          <w:rFonts w:ascii="宋体" w:eastAsia="宋体" w:hAnsi="宋体" w:cs="宋体" w:hint="eastAsia"/>
          <w:sz w:val="21"/>
        </w:rPr>
        <w:t>→</w:t>
      </w:r>
      <w:r w:rsidRPr="009C729C">
        <w:rPr>
          <w:rFonts w:ascii="宋体" w:eastAsia="宋体" w:hAnsi="宋体" w:cs="宋体" w:hint="eastAsia"/>
          <w:sz w:val="21"/>
        </w:rPr>
        <w:t xml:space="preserve"> </w:t>
      </w:r>
      <w:r w:rsidRPr="009C729C">
        <w:rPr>
          <w:rFonts w:ascii="宋体" w:eastAsia="宋体" w:hAnsi="宋体" w:cs="宋体" w:hint="eastAsia"/>
          <w:sz w:val="21"/>
        </w:rPr>
        <w:t>输出带引用的初稿与核验表（标注每条结论有几个来源）。</w:t>
      </w:r>
    </w:p>
    <w:p w14:paraId="437289F7" w14:textId="77777777" w:rsidR="00671A3C" w:rsidRPr="009C729C" w:rsidRDefault="00025BF0" w:rsidP="009C729C">
      <w:pPr>
        <w:pBdr>
          <w:left w:val="single" w:sz="20" w:space="5" w:color="2F6FB5"/>
        </w:pBdr>
        <w:spacing w:after="60" w:line="276" w:lineRule="auto"/>
        <w:ind w:left="70" w:right="70"/>
        <w:rPr>
          <w:color w:val="12233F"/>
          <w:sz w:val="21"/>
        </w:rPr>
      </w:pPr>
      <w:r w:rsidRPr="009C729C">
        <w:rPr>
          <w:rFonts w:ascii="黑体" w:eastAsia="黑体" w:hAnsi="黑体" w:cs="黑体" w:hint="eastAsia"/>
          <w:color w:val="12233F"/>
          <w:sz w:val="21"/>
        </w:rPr>
        <w:t>四、市场：国产模型家族与</w:t>
      </w:r>
      <w:r w:rsidRPr="009C729C">
        <w:rPr>
          <w:rFonts w:ascii="黑体" w:eastAsia="黑体" w:hAnsi="黑体" w:cs="黑体" w:hint="eastAsia"/>
          <w:color w:val="12233F"/>
          <w:sz w:val="21"/>
        </w:rPr>
        <w:t xml:space="preserve"> Agent </w:t>
      </w:r>
      <w:r w:rsidRPr="009C729C">
        <w:rPr>
          <w:rFonts w:ascii="黑体" w:eastAsia="黑体" w:hAnsi="黑体" w:cs="黑体" w:hint="eastAsia"/>
          <w:color w:val="12233F"/>
          <w:sz w:val="21"/>
        </w:rPr>
        <w:t>产品</w:t>
      </w:r>
    </w:p>
    <w:p w14:paraId="0AD9721B" w14:textId="77777777" w:rsidR="00671A3C" w:rsidRPr="009C729C" w:rsidRDefault="00025BF0" w:rsidP="009C729C">
      <w:pPr>
        <w:spacing w:after="60" w:line="276" w:lineRule="auto"/>
        <w:jc w:val="both"/>
        <w:rPr>
          <w:sz w:val="21"/>
        </w:rPr>
      </w:pPr>
      <w:r w:rsidRPr="009C729C">
        <w:rPr>
          <w:rFonts w:ascii="宋体" w:eastAsia="宋体" w:hAnsi="宋体" w:cs="宋体" w:hint="eastAsia"/>
          <w:sz w:val="21"/>
        </w:rPr>
        <w:t>各有主场：</w:t>
      </w:r>
      <w:r w:rsidRPr="009C729C">
        <w:rPr>
          <w:rFonts w:ascii="宋体" w:eastAsia="宋体" w:hAnsi="宋体" w:cs="宋体"/>
          <w:b/>
          <w:sz w:val="21"/>
        </w:rPr>
        <w:t>DeepSeek</w:t>
      </w:r>
      <w:r w:rsidRPr="009C729C">
        <w:rPr>
          <w:rFonts w:ascii="宋体" w:eastAsia="宋体" w:hAnsi="宋体" w:cs="宋体" w:hint="eastAsia"/>
          <w:sz w:val="21"/>
        </w:rPr>
        <w:t xml:space="preserve"> </w:t>
      </w:r>
      <w:r w:rsidRPr="009C729C">
        <w:rPr>
          <w:rFonts w:ascii="宋体" w:eastAsia="宋体" w:hAnsi="宋体" w:cs="宋体" w:hint="eastAsia"/>
          <w:sz w:val="21"/>
        </w:rPr>
        <w:t>强在推理与代码、开源权重、</w:t>
      </w:r>
      <w:r w:rsidRPr="009C729C">
        <w:rPr>
          <w:rFonts w:ascii="宋体" w:eastAsia="宋体" w:hAnsi="宋体" w:cs="宋体" w:hint="eastAsia"/>
          <w:sz w:val="21"/>
        </w:rPr>
        <w:t xml:space="preserve">API </w:t>
      </w:r>
      <w:r w:rsidRPr="009C729C">
        <w:rPr>
          <w:rFonts w:ascii="宋体" w:eastAsia="宋体" w:hAnsi="宋体" w:cs="宋体" w:hint="eastAsia"/>
          <w:sz w:val="21"/>
        </w:rPr>
        <w:t>便宜；</w:t>
      </w:r>
      <w:r w:rsidRPr="009C729C">
        <w:rPr>
          <w:rFonts w:ascii="宋体" w:eastAsia="宋体" w:hAnsi="宋体" w:cs="宋体"/>
          <w:b/>
          <w:sz w:val="21"/>
        </w:rPr>
        <w:t>Qwen</w:t>
      </w:r>
      <w:r w:rsidRPr="009C729C">
        <w:rPr>
          <w:rFonts w:ascii="宋体" w:eastAsia="宋体" w:hAnsi="宋体" w:cs="宋体" w:hint="eastAsia"/>
          <w:sz w:val="21"/>
        </w:rPr>
        <w:t xml:space="preserve"> </w:t>
      </w:r>
      <w:r w:rsidRPr="009C729C">
        <w:rPr>
          <w:rFonts w:ascii="宋体" w:eastAsia="宋体" w:hAnsi="宋体" w:cs="宋体" w:hint="eastAsia"/>
          <w:sz w:val="21"/>
        </w:rPr>
        <w:t>家族最全（尺寸、多模态、</w:t>
      </w:r>
      <w:r w:rsidRPr="009C729C">
        <w:rPr>
          <w:rFonts w:ascii="宋体" w:eastAsia="宋体" w:hAnsi="宋体" w:cs="宋体" w:hint="eastAsia"/>
          <w:sz w:val="21"/>
        </w:rPr>
        <w:t>Coder</w:t>
      </w:r>
      <w:r w:rsidRPr="009C729C">
        <w:rPr>
          <w:rFonts w:ascii="宋体" w:eastAsia="宋体" w:hAnsi="宋体" w:cs="宋体" w:hint="eastAsia"/>
          <w:sz w:val="21"/>
        </w:rPr>
        <w:t>），企业集成好；</w:t>
      </w:r>
      <w:r w:rsidRPr="009C729C">
        <w:rPr>
          <w:rFonts w:ascii="宋体" w:eastAsia="宋体" w:hAnsi="宋体" w:cs="宋体"/>
          <w:b/>
          <w:sz w:val="21"/>
        </w:rPr>
        <w:t>Kimi</w:t>
      </w:r>
      <w:r w:rsidRPr="009C729C">
        <w:rPr>
          <w:rFonts w:ascii="宋体" w:eastAsia="宋体" w:hAnsi="宋体" w:cs="宋体" w:hint="eastAsia"/>
          <w:sz w:val="21"/>
        </w:rPr>
        <w:t xml:space="preserve"> </w:t>
      </w:r>
      <w:r w:rsidRPr="009C729C">
        <w:rPr>
          <w:rFonts w:ascii="宋体" w:eastAsia="宋体" w:hAnsi="宋体" w:cs="宋体" w:hint="eastAsia"/>
          <w:sz w:val="21"/>
        </w:rPr>
        <w:t>主打超长上下文（</w:t>
      </w:r>
      <w:r w:rsidRPr="009C729C">
        <w:rPr>
          <w:rFonts w:ascii="宋体" w:eastAsia="宋体" w:hAnsi="宋体" w:cs="宋体" w:hint="eastAsia"/>
          <w:sz w:val="21"/>
        </w:rPr>
        <w:t xml:space="preserve">K3 </w:t>
      </w:r>
      <w:r w:rsidRPr="009C729C">
        <w:rPr>
          <w:rFonts w:ascii="宋体" w:eastAsia="宋体" w:hAnsi="宋体" w:cs="宋体" w:hint="eastAsia"/>
          <w:sz w:val="21"/>
        </w:rPr>
        <w:t>达</w:t>
      </w:r>
      <w:r w:rsidRPr="009C729C">
        <w:rPr>
          <w:rFonts w:ascii="宋体" w:eastAsia="宋体" w:hAnsi="宋体" w:cs="宋体" w:hint="eastAsia"/>
          <w:sz w:val="21"/>
        </w:rPr>
        <w:t xml:space="preserve"> 1M</w:t>
      </w:r>
      <w:r w:rsidRPr="009C729C">
        <w:rPr>
          <w:rFonts w:ascii="宋体" w:eastAsia="宋体" w:hAnsi="宋体" w:cs="宋体" w:hint="eastAsia"/>
          <w:sz w:val="21"/>
        </w:rPr>
        <w:t>），长文档与仓库级理解见长；</w:t>
      </w:r>
      <w:r w:rsidRPr="009C729C">
        <w:rPr>
          <w:rFonts w:ascii="宋体" w:eastAsia="宋体" w:hAnsi="宋体" w:cs="宋体"/>
          <w:b/>
          <w:sz w:val="21"/>
        </w:rPr>
        <w:t>GLM</w:t>
      </w:r>
      <w:r w:rsidRPr="009C729C">
        <w:rPr>
          <w:rFonts w:ascii="宋体" w:eastAsia="宋体" w:hAnsi="宋体" w:cs="宋体" w:hint="eastAsia"/>
          <w:sz w:val="21"/>
        </w:rPr>
        <w:t xml:space="preserve"> </w:t>
      </w:r>
      <w:r w:rsidRPr="009C729C">
        <w:rPr>
          <w:rFonts w:ascii="宋体" w:eastAsia="宋体" w:hAnsi="宋体" w:cs="宋体" w:hint="eastAsia"/>
          <w:sz w:val="21"/>
        </w:rPr>
        <w:t>学术底子厚，</w:t>
      </w:r>
      <w:r w:rsidRPr="009C729C">
        <w:rPr>
          <w:rFonts w:ascii="宋体" w:eastAsia="宋体" w:hAnsi="宋体" w:cs="宋体" w:hint="eastAsia"/>
          <w:sz w:val="21"/>
        </w:rPr>
        <w:t xml:space="preserve">Coding </w:t>
      </w:r>
      <w:r w:rsidRPr="009C729C">
        <w:rPr>
          <w:rFonts w:ascii="宋体" w:eastAsia="宋体" w:hAnsi="宋体" w:cs="宋体" w:hint="eastAsia"/>
          <w:sz w:val="21"/>
        </w:rPr>
        <w:t>工具链成熟；</w:t>
      </w:r>
      <w:r w:rsidRPr="009C729C">
        <w:rPr>
          <w:rFonts w:ascii="宋体" w:eastAsia="宋体" w:hAnsi="宋体" w:cs="宋体"/>
          <w:b/>
          <w:sz w:val="21"/>
        </w:rPr>
        <w:t>Doubao</w:t>
      </w:r>
      <w:r w:rsidRPr="009C729C">
        <w:rPr>
          <w:rFonts w:ascii="宋体" w:eastAsia="宋体" w:hAnsi="宋体" w:cs="宋体" w:hint="eastAsia"/>
          <w:sz w:val="21"/>
        </w:rPr>
        <w:t xml:space="preserve"> </w:t>
      </w:r>
      <w:r w:rsidRPr="009C729C">
        <w:rPr>
          <w:rFonts w:ascii="宋体" w:eastAsia="宋体" w:hAnsi="宋体" w:cs="宋体" w:hint="eastAsia"/>
          <w:sz w:val="21"/>
        </w:rPr>
        <w:t>低延迟低成本、</w:t>
      </w:r>
      <w:r w:rsidRPr="009C729C">
        <w:rPr>
          <w:rFonts w:ascii="宋体" w:eastAsia="宋体" w:hAnsi="宋体" w:cs="宋体" w:hint="eastAsia"/>
          <w:sz w:val="21"/>
        </w:rPr>
        <w:t xml:space="preserve">C </w:t>
      </w:r>
      <w:r w:rsidRPr="009C729C">
        <w:rPr>
          <w:rFonts w:ascii="宋体" w:eastAsia="宋体" w:hAnsi="宋体" w:cs="宋体" w:hint="eastAsia"/>
          <w:sz w:val="21"/>
        </w:rPr>
        <w:t>端入口最大；</w:t>
      </w:r>
      <w:r w:rsidRPr="009C729C">
        <w:rPr>
          <w:rFonts w:ascii="宋体" w:eastAsia="宋体" w:hAnsi="宋体" w:cs="宋体"/>
          <w:b/>
          <w:sz w:val="21"/>
        </w:rPr>
        <w:t>MiniMax</w:t>
      </w:r>
      <w:r w:rsidRPr="009C729C">
        <w:rPr>
          <w:rFonts w:ascii="宋体" w:eastAsia="宋体" w:hAnsi="宋体" w:cs="宋体" w:hint="eastAsia"/>
          <w:sz w:val="21"/>
        </w:rPr>
        <w:t xml:space="preserve"> </w:t>
      </w:r>
      <w:r w:rsidRPr="009C729C">
        <w:rPr>
          <w:rFonts w:ascii="宋体" w:eastAsia="宋体" w:hAnsi="宋体" w:cs="宋体" w:hint="eastAsia"/>
          <w:sz w:val="21"/>
        </w:rPr>
        <w:t>强在语音与视频生成；</w:t>
      </w:r>
      <w:r w:rsidRPr="009C729C">
        <w:rPr>
          <w:rFonts w:ascii="宋体" w:eastAsia="宋体" w:hAnsi="宋体" w:cs="宋体"/>
          <w:b/>
          <w:sz w:val="21"/>
        </w:rPr>
        <w:t>MiMo</w:t>
      </w:r>
      <w:r w:rsidRPr="009C729C">
        <w:rPr>
          <w:rFonts w:ascii="宋体" w:eastAsia="宋体" w:hAnsi="宋体" w:cs="宋体" w:hint="eastAsia"/>
          <w:sz w:val="21"/>
        </w:rPr>
        <w:t xml:space="preserve"> </w:t>
      </w:r>
      <w:r w:rsidRPr="009C729C">
        <w:rPr>
          <w:rFonts w:ascii="宋体" w:eastAsia="宋体" w:hAnsi="宋体" w:cs="宋体" w:hint="eastAsia"/>
          <w:sz w:val="21"/>
        </w:rPr>
        <w:t>面向端侧与全模态。</w:t>
      </w:r>
    </w:p>
    <w:p w14:paraId="6FD9CE9F" w14:textId="77777777" w:rsidR="00671A3C" w:rsidRPr="009C729C" w:rsidRDefault="00025BF0" w:rsidP="009C729C">
      <w:pPr>
        <w:spacing w:after="60" w:line="276" w:lineRule="auto"/>
        <w:jc w:val="both"/>
        <w:rPr>
          <w:sz w:val="21"/>
        </w:rPr>
      </w:pPr>
      <w:r w:rsidRPr="009C729C">
        <w:rPr>
          <w:rFonts w:ascii="宋体" w:eastAsia="宋体" w:hAnsi="宋体" w:cs="宋体" w:hint="eastAsia"/>
          <w:sz w:val="21"/>
        </w:rPr>
        <w:t>我比较感兴趣的是</w:t>
      </w:r>
      <w:r w:rsidRPr="009C729C">
        <w:rPr>
          <w:rFonts w:ascii="宋体" w:eastAsia="宋体" w:hAnsi="宋体" w:cs="宋体" w:hint="eastAsia"/>
          <w:sz w:val="21"/>
        </w:rPr>
        <w:t xml:space="preserve"> </w:t>
      </w:r>
      <w:r w:rsidRPr="009C729C">
        <w:rPr>
          <w:rFonts w:ascii="宋体" w:eastAsia="宋体" w:hAnsi="宋体" w:cs="宋体"/>
          <w:b/>
          <w:sz w:val="21"/>
        </w:rPr>
        <w:t>Kimi Code</w:t>
      </w:r>
      <w:r w:rsidRPr="009C729C">
        <w:rPr>
          <w:rFonts w:ascii="宋体" w:eastAsia="宋体" w:hAnsi="宋体" w:cs="宋体" w:hint="eastAsia"/>
          <w:sz w:val="21"/>
        </w:rPr>
        <w:t>：终端优先的编程</w:t>
      </w:r>
      <w:r w:rsidRPr="009C729C">
        <w:rPr>
          <w:rFonts w:ascii="宋体" w:eastAsia="宋体" w:hAnsi="宋体" w:cs="宋体" w:hint="eastAsia"/>
          <w:sz w:val="21"/>
        </w:rPr>
        <w:t xml:space="preserve"> Agent</w:t>
      </w:r>
      <w:r w:rsidRPr="009C729C">
        <w:rPr>
          <w:rFonts w:ascii="宋体" w:eastAsia="宋体" w:hAnsi="宋体" w:cs="宋体" w:hint="eastAsia"/>
          <w:sz w:val="21"/>
        </w:rPr>
        <w:t>，先分析整个仓库再出</w:t>
      </w:r>
      <w:r w:rsidRPr="009C729C">
        <w:rPr>
          <w:rFonts w:ascii="宋体" w:eastAsia="宋体" w:hAnsi="宋体" w:cs="宋体" w:hint="eastAsia"/>
          <w:sz w:val="21"/>
        </w:rPr>
        <w:t xml:space="preserve"> Plan</w:t>
      </w:r>
      <w:r w:rsidRPr="009C729C">
        <w:rPr>
          <w:rFonts w:ascii="宋体" w:eastAsia="宋体" w:hAnsi="宋体" w:cs="宋体" w:hint="eastAsia"/>
          <w:sz w:val="21"/>
        </w:rPr>
        <w:t>，批准后才动文件；能直接跑</w:t>
      </w:r>
      <w:r w:rsidRPr="009C729C">
        <w:rPr>
          <w:rFonts w:ascii="宋体" w:eastAsia="宋体" w:hAnsi="宋体" w:cs="宋体" w:hint="eastAsia"/>
          <w:sz w:val="21"/>
        </w:rPr>
        <w:t xml:space="preserve"> shell</w:t>
      </w:r>
      <w:r w:rsidRPr="009C729C">
        <w:rPr>
          <w:rFonts w:ascii="宋体" w:eastAsia="宋体" w:hAnsi="宋体" w:cs="宋体" w:hint="eastAsia"/>
          <w:sz w:val="21"/>
        </w:rPr>
        <w:t>、支持</w:t>
      </w:r>
      <w:r w:rsidRPr="009C729C">
        <w:rPr>
          <w:rFonts w:ascii="宋体" w:eastAsia="宋体" w:hAnsi="宋体" w:cs="宋体" w:hint="eastAsia"/>
          <w:sz w:val="21"/>
        </w:rPr>
        <w:t xml:space="preserve"> MCP</w:t>
      </w:r>
      <w:r w:rsidRPr="009C729C">
        <w:rPr>
          <w:rFonts w:ascii="宋体" w:eastAsia="宋体" w:hAnsi="宋体" w:cs="宋体" w:hint="eastAsia"/>
          <w:sz w:val="21"/>
        </w:rPr>
        <w:t>，</w:t>
      </w:r>
      <w:r w:rsidRPr="009C729C">
        <w:rPr>
          <w:rFonts w:ascii="宋体" w:eastAsia="宋体" w:hAnsi="宋体" w:cs="宋体" w:hint="eastAsia"/>
          <w:sz w:val="21"/>
        </w:rPr>
        <w:t xml:space="preserve">/swarm </w:t>
      </w:r>
      <w:r w:rsidRPr="009C729C">
        <w:rPr>
          <w:rFonts w:ascii="宋体" w:eastAsia="宋体" w:hAnsi="宋体" w:cs="宋体" w:hint="eastAsia"/>
          <w:sz w:val="21"/>
        </w:rPr>
        <w:t>多</w:t>
      </w:r>
      <w:r w:rsidRPr="009C729C">
        <w:rPr>
          <w:rFonts w:ascii="宋体" w:eastAsia="宋体" w:hAnsi="宋体" w:cs="宋体" w:hint="eastAsia"/>
          <w:sz w:val="21"/>
        </w:rPr>
        <w:t xml:space="preserve"> Agent </w:t>
      </w:r>
      <w:r w:rsidRPr="009C729C">
        <w:rPr>
          <w:rFonts w:ascii="宋体" w:eastAsia="宋体" w:hAnsi="宋体" w:cs="宋体" w:hint="eastAsia"/>
          <w:sz w:val="21"/>
        </w:rPr>
        <w:t>并行，插件市场可装</w:t>
      </w:r>
      <w:r w:rsidRPr="009C729C">
        <w:rPr>
          <w:rFonts w:ascii="宋体" w:eastAsia="宋体" w:hAnsi="宋体" w:cs="宋体" w:hint="eastAsia"/>
          <w:sz w:val="21"/>
        </w:rPr>
        <w:t xml:space="preserve"> Skill</w:t>
      </w:r>
      <w:r w:rsidRPr="009C729C">
        <w:rPr>
          <w:rFonts w:ascii="宋体" w:eastAsia="宋体" w:hAnsi="宋体" w:cs="宋体" w:hint="eastAsia"/>
          <w:sz w:val="21"/>
        </w:rPr>
        <w:t>，</w:t>
      </w:r>
      <w:r w:rsidRPr="009C729C">
        <w:rPr>
          <w:rFonts w:ascii="宋体" w:eastAsia="宋体" w:hAnsi="宋体" w:cs="宋体" w:hint="eastAsia"/>
          <w:sz w:val="21"/>
        </w:rPr>
        <w:t xml:space="preserve">HighSpeed </w:t>
      </w:r>
      <w:r w:rsidRPr="009C729C">
        <w:rPr>
          <w:rFonts w:ascii="宋体" w:eastAsia="宋体" w:hAnsi="宋体" w:cs="宋体" w:hint="eastAsia"/>
          <w:sz w:val="21"/>
        </w:rPr>
        <w:t>约</w:t>
      </w:r>
      <w:r w:rsidRPr="009C729C">
        <w:rPr>
          <w:rFonts w:ascii="宋体" w:eastAsia="宋体" w:hAnsi="宋体" w:cs="宋体" w:hint="eastAsia"/>
          <w:sz w:val="21"/>
        </w:rPr>
        <w:t xml:space="preserve"> 5</w:t>
      </w:r>
      <w:r w:rsidRPr="009C729C">
        <w:rPr>
          <w:rFonts w:ascii="宋体" w:eastAsia="宋体" w:hAnsi="宋体" w:cs="宋体" w:hint="eastAsia"/>
          <w:sz w:val="21"/>
        </w:rPr>
        <w:t>–</w:t>
      </w:r>
      <w:r w:rsidRPr="009C729C">
        <w:rPr>
          <w:rFonts w:ascii="宋体" w:eastAsia="宋体" w:hAnsi="宋体" w:cs="宋体" w:hint="eastAsia"/>
          <w:sz w:val="21"/>
        </w:rPr>
        <w:t xml:space="preserve">6 </w:t>
      </w:r>
      <w:r w:rsidRPr="009C729C">
        <w:rPr>
          <w:rFonts w:ascii="宋体" w:eastAsia="宋体" w:hAnsi="宋体" w:cs="宋体" w:hint="eastAsia"/>
          <w:sz w:val="21"/>
        </w:rPr>
        <w:t>倍速。同类里</w:t>
      </w:r>
      <w:r w:rsidRPr="009C729C">
        <w:rPr>
          <w:rFonts w:ascii="宋体" w:eastAsia="宋体" w:hAnsi="宋体" w:cs="宋体" w:hint="eastAsia"/>
          <w:sz w:val="21"/>
        </w:rPr>
        <w:t xml:space="preserve"> Trae</w:t>
      </w:r>
      <w:r w:rsidRPr="009C729C">
        <w:rPr>
          <w:rFonts w:ascii="宋体" w:eastAsia="宋体" w:hAnsi="宋体" w:cs="宋体" w:hint="eastAsia"/>
          <w:sz w:val="21"/>
        </w:rPr>
        <w:t>、</w:t>
      </w:r>
      <w:r w:rsidRPr="009C729C">
        <w:rPr>
          <w:rFonts w:ascii="宋体" w:eastAsia="宋体" w:hAnsi="宋体" w:cs="宋体" w:hint="eastAsia"/>
          <w:sz w:val="21"/>
        </w:rPr>
        <w:t xml:space="preserve">Qoder </w:t>
      </w:r>
      <w:r w:rsidRPr="009C729C">
        <w:rPr>
          <w:rFonts w:ascii="宋体" w:eastAsia="宋体" w:hAnsi="宋体" w:cs="宋体" w:hint="eastAsia"/>
          <w:sz w:val="21"/>
        </w:rPr>
        <w:t>属</w:t>
      </w:r>
      <w:r w:rsidRPr="009C729C">
        <w:rPr>
          <w:rFonts w:ascii="宋体" w:eastAsia="宋体" w:hAnsi="宋体" w:cs="宋体" w:hint="eastAsia"/>
          <w:sz w:val="21"/>
        </w:rPr>
        <w:t xml:space="preserve"> IDE </w:t>
      </w:r>
      <w:r w:rsidRPr="009C729C">
        <w:rPr>
          <w:rFonts w:ascii="宋体" w:eastAsia="宋体" w:hAnsi="宋体" w:cs="宋体" w:hint="eastAsia"/>
          <w:sz w:val="21"/>
        </w:rPr>
        <w:t>型，</w:t>
      </w:r>
      <w:r w:rsidRPr="009C729C">
        <w:rPr>
          <w:rFonts w:ascii="宋体" w:eastAsia="宋体" w:hAnsi="宋体" w:cs="宋体" w:hint="eastAsia"/>
          <w:sz w:val="21"/>
        </w:rPr>
        <w:t xml:space="preserve">ZCode </w:t>
      </w:r>
      <w:r w:rsidRPr="009C729C">
        <w:rPr>
          <w:rFonts w:ascii="宋体" w:eastAsia="宋体" w:hAnsi="宋体" w:cs="宋体" w:hint="eastAsia"/>
          <w:sz w:val="21"/>
        </w:rPr>
        <w:t>属命令行型，</w:t>
      </w:r>
      <w:r w:rsidRPr="009C729C">
        <w:rPr>
          <w:rFonts w:ascii="宋体" w:eastAsia="宋体" w:hAnsi="宋体" w:cs="宋体" w:hint="eastAsia"/>
          <w:sz w:val="21"/>
        </w:rPr>
        <w:t xml:space="preserve">WorkBuddy </w:t>
      </w:r>
      <w:r w:rsidRPr="009C729C">
        <w:rPr>
          <w:rFonts w:ascii="宋体" w:eastAsia="宋体" w:hAnsi="宋体" w:cs="宋体" w:hint="eastAsia"/>
          <w:sz w:val="21"/>
        </w:rPr>
        <w:t>属通用桌面型。</w:t>
      </w:r>
    </w:p>
    <w:p w14:paraId="7280BE4F" w14:textId="77777777" w:rsidR="00671A3C" w:rsidRPr="009C729C" w:rsidRDefault="00025BF0" w:rsidP="009C729C">
      <w:pPr>
        <w:pBdr>
          <w:left w:val="single" w:sz="20" w:space="5" w:color="2F6FB5"/>
        </w:pBdr>
        <w:spacing w:after="60" w:line="276" w:lineRule="auto"/>
        <w:ind w:left="70" w:right="70"/>
        <w:rPr>
          <w:color w:val="12233F"/>
          <w:sz w:val="21"/>
        </w:rPr>
      </w:pPr>
      <w:r w:rsidRPr="009C729C">
        <w:rPr>
          <w:rFonts w:ascii="黑体" w:eastAsia="黑体" w:hAnsi="黑体" w:cs="黑体" w:hint="eastAsia"/>
          <w:color w:val="12233F"/>
          <w:sz w:val="21"/>
        </w:rPr>
        <w:t>五、接入与付费：</w:t>
      </w:r>
      <w:r w:rsidRPr="009C729C">
        <w:rPr>
          <w:rFonts w:ascii="黑体" w:eastAsia="黑体" w:hAnsi="黑体" w:cs="黑体" w:hint="eastAsia"/>
          <w:color w:val="12233F"/>
          <w:sz w:val="21"/>
        </w:rPr>
        <w:t>API</w:t>
      </w:r>
      <w:r w:rsidRPr="009C729C">
        <w:rPr>
          <w:rFonts w:ascii="黑体" w:eastAsia="黑体" w:hAnsi="黑体" w:cs="黑体" w:hint="eastAsia"/>
          <w:color w:val="12233F"/>
          <w:sz w:val="21"/>
        </w:rPr>
        <w:t>、</w:t>
      </w:r>
      <w:r w:rsidRPr="009C729C">
        <w:rPr>
          <w:rFonts w:ascii="黑体" w:eastAsia="黑体" w:hAnsi="黑体" w:cs="黑体" w:hint="eastAsia"/>
          <w:color w:val="12233F"/>
          <w:sz w:val="21"/>
        </w:rPr>
        <w:t xml:space="preserve">API Key </w:t>
      </w:r>
      <w:r w:rsidRPr="009C729C">
        <w:rPr>
          <w:rFonts w:ascii="黑体" w:eastAsia="黑体" w:hAnsi="黑体" w:cs="黑体" w:hint="eastAsia"/>
          <w:color w:val="12233F"/>
          <w:sz w:val="21"/>
        </w:rPr>
        <w:t>与</w:t>
      </w:r>
      <w:r w:rsidRPr="009C729C">
        <w:rPr>
          <w:rFonts w:ascii="黑体" w:eastAsia="黑体" w:hAnsi="黑体" w:cs="黑体" w:hint="eastAsia"/>
          <w:color w:val="12233F"/>
          <w:sz w:val="21"/>
        </w:rPr>
        <w:t xml:space="preserve"> Coding Plan</w:t>
      </w:r>
    </w:p>
    <w:p w14:paraId="45DBCE25" w14:textId="77777777" w:rsidR="00671A3C" w:rsidRPr="009C729C" w:rsidRDefault="00025BF0" w:rsidP="009C729C">
      <w:pPr>
        <w:spacing w:after="60" w:line="276" w:lineRule="auto"/>
        <w:jc w:val="both"/>
        <w:rPr>
          <w:sz w:val="21"/>
        </w:rPr>
      </w:pPr>
      <w:r w:rsidRPr="009C729C">
        <w:rPr>
          <w:rFonts w:ascii="宋体" w:eastAsia="宋体" w:hAnsi="宋体" w:cs="宋体"/>
          <w:b/>
          <w:sz w:val="21"/>
        </w:rPr>
        <w:t>API</w:t>
      </w:r>
      <w:r w:rsidRPr="009C729C">
        <w:rPr>
          <w:rFonts w:ascii="宋体" w:eastAsia="宋体" w:hAnsi="宋体" w:cs="宋体" w:hint="eastAsia"/>
          <w:sz w:val="21"/>
        </w:rPr>
        <w:t xml:space="preserve"> </w:t>
      </w:r>
      <w:r w:rsidRPr="009C729C">
        <w:rPr>
          <w:rFonts w:ascii="宋体" w:eastAsia="宋体" w:hAnsi="宋体" w:cs="宋体" w:hint="eastAsia"/>
          <w:sz w:val="21"/>
        </w:rPr>
        <w:t>是程序调用模型的接口：发一个</w:t>
      </w:r>
      <w:r w:rsidRPr="009C729C">
        <w:rPr>
          <w:rFonts w:ascii="宋体" w:eastAsia="宋体" w:hAnsi="宋体" w:cs="宋体" w:hint="eastAsia"/>
          <w:sz w:val="21"/>
        </w:rPr>
        <w:t xml:space="preserve"> HTTPS </w:t>
      </w:r>
      <w:r w:rsidRPr="009C729C">
        <w:rPr>
          <w:rFonts w:ascii="宋体" w:eastAsia="宋体" w:hAnsi="宋体" w:cs="宋体" w:hint="eastAsia"/>
          <w:sz w:val="21"/>
        </w:rPr>
        <w:t>请求（模型名、消息、参数）就返回结果，按</w:t>
      </w:r>
      <w:r w:rsidRPr="009C729C">
        <w:rPr>
          <w:rFonts w:ascii="宋体" w:eastAsia="宋体" w:hAnsi="宋体" w:cs="宋体" w:hint="eastAsia"/>
          <w:sz w:val="21"/>
        </w:rPr>
        <w:t xml:space="preserve"> token </w:t>
      </w:r>
      <w:r w:rsidRPr="009C729C">
        <w:rPr>
          <w:rFonts w:ascii="宋体" w:eastAsia="宋体" w:hAnsi="宋体" w:cs="宋体" w:hint="eastAsia"/>
          <w:sz w:val="21"/>
        </w:rPr>
        <w:t>计费。</w:t>
      </w:r>
      <w:r w:rsidRPr="009C729C">
        <w:rPr>
          <w:rFonts w:ascii="宋体" w:eastAsia="宋体" w:hAnsi="宋体" w:cs="宋体"/>
          <w:b/>
          <w:sz w:val="21"/>
        </w:rPr>
        <w:t>API Key</w:t>
      </w:r>
      <w:r w:rsidRPr="009C729C">
        <w:rPr>
          <w:rFonts w:ascii="宋体" w:eastAsia="宋体" w:hAnsi="宋体" w:cs="宋体" w:hint="eastAsia"/>
          <w:sz w:val="21"/>
        </w:rPr>
        <w:t xml:space="preserve"> </w:t>
      </w:r>
      <w:r w:rsidRPr="009C729C">
        <w:rPr>
          <w:rFonts w:ascii="宋体" w:eastAsia="宋体" w:hAnsi="宋体" w:cs="宋体" w:hint="eastAsia"/>
          <w:sz w:val="21"/>
        </w:rPr>
        <w:t>是身份凭证，决定你能用哪些模型、额度记在谁账上；泄露等于别人花你的钱，只能放服务端或本地环境变量。</w:t>
      </w:r>
    </w:p>
    <w:p w14:paraId="27FDF819" w14:textId="77777777" w:rsidR="00671A3C" w:rsidRPr="009C729C" w:rsidRDefault="00025BF0" w:rsidP="009C729C">
      <w:pPr>
        <w:spacing w:after="60" w:line="276" w:lineRule="auto"/>
        <w:jc w:val="both"/>
        <w:rPr>
          <w:sz w:val="21"/>
        </w:rPr>
      </w:pPr>
      <w:r w:rsidRPr="009C729C">
        <w:rPr>
          <w:rFonts w:ascii="宋体" w:eastAsia="宋体" w:hAnsi="宋体" w:cs="宋体" w:hint="eastAsia"/>
          <w:sz w:val="21"/>
        </w:rPr>
        <w:t>三种付费：</w:t>
      </w:r>
      <w:r w:rsidRPr="009C729C">
        <w:rPr>
          <w:rFonts w:ascii="宋体" w:eastAsia="宋体" w:hAnsi="宋体" w:cs="宋体" w:hint="eastAsia"/>
          <w:b/>
          <w:sz w:val="21"/>
        </w:rPr>
        <w:t>网页</w:t>
      </w:r>
      <w:r w:rsidRPr="009C729C">
        <w:rPr>
          <w:rFonts w:ascii="宋体" w:eastAsia="宋体" w:hAnsi="宋体" w:cs="宋体" w:hint="eastAsia"/>
          <w:b/>
          <w:sz w:val="21"/>
        </w:rPr>
        <w:t>/</w:t>
      </w:r>
      <w:r w:rsidRPr="009C729C">
        <w:rPr>
          <w:rFonts w:ascii="宋体" w:eastAsia="宋体" w:hAnsi="宋体" w:cs="宋体" w:hint="eastAsia"/>
          <w:b/>
          <w:sz w:val="21"/>
        </w:rPr>
        <w:t>桌面订阅</w:t>
      </w:r>
      <w:r w:rsidRPr="009C729C">
        <w:rPr>
          <w:rFonts w:ascii="宋体" w:eastAsia="宋体" w:hAnsi="宋体" w:cs="宋体" w:hint="eastAsia"/>
          <w:sz w:val="21"/>
        </w:rPr>
        <w:t>按月买“人的使用权”，界面内使用，不能拿</w:t>
      </w:r>
      <w:r w:rsidRPr="009C729C">
        <w:rPr>
          <w:rFonts w:ascii="宋体" w:eastAsia="宋体" w:hAnsi="宋体" w:cs="宋体" w:hint="eastAsia"/>
          <w:sz w:val="21"/>
        </w:rPr>
        <w:t xml:space="preserve"> Key </w:t>
      </w:r>
      <w:r w:rsidRPr="009C729C">
        <w:rPr>
          <w:rFonts w:ascii="宋体" w:eastAsia="宋体" w:hAnsi="宋体" w:cs="宋体" w:hint="eastAsia"/>
          <w:sz w:val="21"/>
        </w:rPr>
        <w:t>编程；</w:t>
      </w:r>
      <w:r w:rsidRPr="009C729C">
        <w:rPr>
          <w:rFonts w:ascii="宋体" w:eastAsia="宋体" w:hAnsi="宋体" w:cs="宋体" w:hint="eastAsia"/>
          <w:b/>
          <w:sz w:val="21"/>
        </w:rPr>
        <w:t xml:space="preserve">API </w:t>
      </w:r>
      <w:r w:rsidRPr="009C729C">
        <w:rPr>
          <w:rFonts w:ascii="宋体" w:eastAsia="宋体" w:hAnsi="宋体" w:cs="宋体" w:hint="eastAsia"/>
          <w:b/>
          <w:sz w:val="21"/>
        </w:rPr>
        <w:t>按量付费</w:t>
      </w:r>
      <w:r w:rsidRPr="009C729C">
        <w:rPr>
          <w:rFonts w:ascii="宋体" w:eastAsia="宋体" w:hAnsi="宋体" w:cs="宋体" w:hint="eastAsia"/>
          <w:sz w:val="21"/>
        </w:rPr>
        <w:t>按</w:t>
      </w:r>
      <w:r w:rsidRPr="009C729C">
        <w:rPr>
          <w:rFonts w:ascii="宋体" w:eastAsia="宋体" w:hAnsi="宋体" w:cs="宋体" w:hint="eastAsia"/>
          <w:sz w:val="21"/>
        </w:rPr>
        <w:t xml:space="preserve"> token </w:t>
      </w:r>
      <w:r w:rsidRPr="009C729C">
        <w:rPr>
          <w:rFonts w:ascii="宋体" w:eastAsia="宋体" w:hAnsi="宋体" w:cs="宋体" w:hint="eastAsia"/>
          <w:sz w:val="21"/>
        </w:rPr>
        <w:t>计价，弹性、可嵌产品，成本随用量波动；</w:t>
      </w:r>
      <w:r w:rsidRPr="009C729C">
        <w:rPr>
          <w:rFonts w:ascii="宋体" w:eastAsia="宋体" w:hAnsi="宋体" w:cs="宋体"/>
          <w:b/>
          <w:sz w:val="21"/>
        </w:rPr>
        <w:t>Coding Plan</w:t>
      </w:r>
      <w:r w:rsidRPr="009C729C">
        <w:rPr>
          <w:rFonts w:ascii="宋体" w:eastAsia="宋体" w:hAnsi="宋体" w:cs="宋体" w:hint="eastAsia"/>
          <w:sz w:val="21"/>
        </w:rPr>
        <w:t xml:space="preserve"> </w:t>
      </w:r>
      <w:r w:rsidRPr="009C729C">
        <w:rPr>
          <w:rFonts w:ascii="宋体" w:eastAsia="宋体" w:hAnsi="宋体" w:cs="宋体" w:hint="eastAsia"/>
          <w:sz w:val="21"/>
        </w:rPr>
        <w:t>是订阅价</w:t>
      </w:r>
      <w:r w:rsidRPr="009C729C">
        <w:rPr>
          <w:rFonts w:ascii="宋体" w:eastAsia="宋体" w:hAnsi="宋体" w:cs="宋体" w:hint="eastAsia"/>
          <w:sz w:val="21"/>
        </w:rPr>
        <w:t xml:space="preserve"> + </w:t>
      </w:r>
      <w:r w:rsidRPr="009C729C">
        <w:rPr>
          <w:rFonts w:ascii="宋体" w:eastAsia="宋体" w:hAnsi="宋体" w:cs="宋体" w:hint="eastAsia"/>
          <w:sz w:val="21"/>
        </w:rPr>
        <w:t>限定额度，仅限指定工具使用。</w:t>
      </w:r>
    </w:p>
    <w:p w14:paraId="77018539" w14:textId="77777777" w:rsidR="00671A3C" w:rsidRPr="009C729C" w:rsidRDefault="00025BF0" w:rsidP="009C729C">
      <w:pPr>
        <w:spacing w:after="60" w:line="276" w:lineRule="auto"/>
        <w:jc w:val="both"/>
        <w:rPr>
          <w:sz w:val="21"/>
        </w:rPr>
      </w:pPr>
      <w:r w:rsidRPr="009C729C">
        <w:rPr>
          <w:rFonts w:ascii="宋体" w:eastAsia="宋体" w:hAnsi="宋体" w:cs="宋体" w:hint="eastAsia"/>
          <w:sz w:val="21"/>
        </w:rPr>
        <w:t>以</w:t>
      </w:r>
      <w:r w:rsidRPr="009C729C">
        <w:rPr>
          <w:rFonts w:ascii="宋体" w:eastAsia="宋体" w:hAnsi="宋体" w:cs="宋体" w:hint="eastAsia"/>
          <w:b/>
          <w:sz w:val="21"/>
        </w:rPr>
        <w:t>智谱</w:t>
      </w:r>
      <w:r w:rsidRPr="009C729C">
        <w:rPr>
          <w:rFonts w:ascii="宋体" w:eastAsia="宋体" w:hAnsi="宋体" w:cs="宋体" w:hint="eastAsia"/>
          <w:b/>
          <w:sz w:val="21"/>
        </w:rPr>
        <w:t xml:space="preserve"> GLM Coding Plan</w:t>
      </w:r>
      <w:r w:rsidRPr="009C729C">
        <w:rPr>
          <w:rFonts w:ascii="宋体" w:eastAsia="宋体" w:hAnsi="宋体" w:cs="宋体" w:hint="eastAsia"/>
          <w:sz w:val="21"/>
        </w:rPr>
        <w:t xml:space="preserve"> </w:t>
      </w:r>
      <w:r w:rsidRPr="009C729C">
        <w:rPr>
          <w:rFonts w:ascii="宋体" w:eastAsia="宋体" w:hAnsi="宋体" w:cs="宋体" w:hint="eastAsia"/>
          <w:sz w:val="21"/>
        </w:rPr>
        <w:t>为例：</w:t>
      </w:r>
      <w:r w:rsidRPr="009C729C">
        <w:rPr>
          <w:rFonts w:ascii="宋体" w:eastAsia="宋体" w:hAnsi="宋体" w:cs="宋体" w:hint="eastAsia"/>
          <w:sz w:val="21"/>
        </w:rPr>
        <w:t>Lite ¥118/</w:t>
      </w:r>
      <w:r w:rsidRPr="009C729C">
        <w:rPr>
          <w:rFonts w:ascii="宋体" w:eastAsia="宋体" w:hAnsi="宋体" w:cs="宋体" w:hint="eastAsia"/>
          <w:sz w:val="21"/>
        </w:rPr>
        <w:t>月（</w:t>
      </w:r>
      <w:r w:rsidRPr="009C729C">
        <w:rPr>
          <w:rFonts w:ascii="宋体" w:eastAsia="宋体" w:hAnsi="宋体" w:cs="宋体" w:hint="eastAsia"/>
          <w:sz w:val="21"/>
        </w:rPr>
        <w:t xml:space="preserve">5 </w:t>
      </w:r>
      <w:r w:rsidRPr="009C729C">
        <w:rPr>
          <w:rFonts w:ascii="宋体" w:eastAsia="宋体" w:hAnsi="宋体" w:cs="宋体" w:hint="eastAsia"/>
          <w:sz w:val="21"/>
        </w:rPr>
        <w:t>小时</w:t>
      </w:r>
      <w:r w:rsidRPr="009C729C">
        <w:rPr>
          <w:rFonts w:ascii="宋体" w:eastAsia="宋体" w:hAnsi="宋体" w:cs="宋体" w:hint="eastAsia"/>
          <w:sz w:val="21"/>
        </w:rPr>
        <w:t xml:space="preserve"> 2,000 </w:t>
      </w:r>
      <w:r w:rsidRPr="009C729C">
        <w:rPr>
          <w:rFonts w:ascii="宋体" w:eastAsia="宋体" w:hAnsi="宋体" w:cs="宋体" w:hint="eastAsia"/>
          <w:sz w:val="21"/>
        </w:rPr>
        <w:t>积分、每周</w:t>
      </w:r>
      <w:r w:rsidRPr="009C729C">
        <w:rPr>
          <w:rFonts w:ascii="宋体" w:eastAsia="宋体" w:hAnsi="宋体" w:cs="宋体" w:hint="eastAsia"/>
          <w:sz w:val="21"/>
        </w:rPr>
        <w:t xml:space="preserve"> 10,000</w:t>
      </w:r>
      <w:r w:rsidRPr="009C729C">
        <w:rPr>
          <w:rFonts w:ascii="宋体" w:eastAsia="宋体" w:hAnsi="宋体" w:cs="宋体" w:hint="eastAsia"/>
          <w:sz w:val="21"/>
        </w:rPr>
        <w:t>）、</w:t>
      </w:r>
      <w:r w:rsidRPr="009C729C">
        <w:rPr>
          <w:rFonts w:ascii="宋体" w:eastAsia="宋体" w:hAnsi="宋体" w:cs="宋体" w:hint="eastAsia"/>
          <w:sz w:val="21"/>
        </w:rPr>
        <w:t>Pro ¥538</w:t>
      </w:r>
      <w:r w:rsidRPr="009C729C">
        <w:rPr>
          <w:rFonts w:ascii="宋体" w:eastAsia="宋体" w:hAnsi="宋体" w:cs="宋体" w:hint="eastAsia"/>
          <w:sz w:val="21"/>
        </w:rPr>
        <w:t>（</w:t>
      </w:r>
      <w:r w:rsidRPr="009C729C">
        <w:rPr>
          <w:rFonts w:ascii="宋体" w:eastAsia="宋体" w:hAnsi="宋体" w:cs="宋体" w:hint="eastAsia"/>
          <w:sz w:val="21"/>
        </w:rPr>
        <w:t>12,000 / 60,000</w:t>
      </w:r>
      <w:r w:rsidRPr="009C729C">
        <w:rPr>
          <w:rFonts w:ascii="宋体" w:eastAsia="宋体" w:hAnsi="宋体" w:cs="宋体" w:hint="eastAsia"/>
          <w:sz w:val="21"/>
        </w:rPr>
        <w:t>）、</w:t>
      </w:r>
      <w:r w:rsidRPr="009C729C">
        <w:rPr>
          <w:rFonts w:ascii="宋体" w:eastAsia="宋体" w:hAnsi="宋体" w:cs="宋体" w:hint="eastAsia"/>
          <w:sz w:val="21"/>
        </w:rPr>
        <w:t>Max ¥1,078</w:t>
      </w:r>
      <w:r w:rsidRPr="009C729C">
        <w:rPr>
          <w:rFonts w:ascii="宋体" w:eastAsia="宋体" w:hAnsi="宋体" w:cs="宋体" w:hint="eastAsia"/>
          <w:sz w:val="21"/>
        </w:rPr>
        <w:t>（</w:t>
      </w:r>
      <w:r w:rsidRPr="009C729C">
        <w:rPr>
          <w:rFonts w:ascii="宋体" w:eastAsia="宋体" w:hAnsi="宋体" w:cs="宋体" w:hint="eastAsia"/>
          <w:sz w:val="21"/>
        </w:rPr>
        <w:t>28,000 / 140,000</w:t>
      </w:r>
      <w:r w:rsidRPr="009C729C">
        <w:rPr>
          <w:rFonts w:ascii="宋体" w:eastAsia="宋体" w:hAnsi="宋体" w:cs="宋体" w:hint="eastAsia"/>
          <w:sz w:val="21"/>
        </w:rPr>
        <w:t>），季付</w:t>
      </w:r>
      <w:r w:rsidRPr="009C729C">
        <w:rPr>
          <w:rFonts w:ascii="宋体" w:eastAsia="宋体" w:hAnsi="宋体" w:cs="宋体" w:hint="eastAsia"/>
          <w:sz w:val="21"/>
        </w:rPr>
        <w:t xml:space="preserve"> 8 </w:t>
      </w:r>
      <w:r w:rsidRPr="009C729C">
        <w:rPr>
          <w:rFonts w:ascii="宋体" w:eastAsia="宋体" w:hAnsi="宋体" w:cs="宋体" w:hint="eastAsia"/>
          <w:sz w:val="21"/>
        </w:rPr>
        <w:t>折、年付</w:t>
      </w:r>
      <w:r w:rsidRPr="009C729C">
        <w:rPr>
          <w:rFonts w:ascii="宋体" w:eastAsia="宋体" w:hAnsi="宋体" w:cs="宋体" w:hint="eastAsia"/>
          <w:sz w:val="21"/>
        </w:rPr>
        <w:t xml:space="preserve"> 7 </w:t>
      </w:r>
      <w:r w:rsidRPr="009C729C">
        <w:rPr>
          <w:rFonts w:ascii="宋体" w:eastAsia="宋体" w:hAnsi="宋体" w:cs="宋体" w:hint="eastAsia"/>
          <w:sz w:val="21"/>
        </w:rPr>
        <w:t>折，支持</w:t>
      </w:r>
      <w:r w:rsidRPr="009C729C">
        <w:rPr>
          <w:rFonts w:ascii="宋体" w:eastAsia="宋体" w:hAnsi="宋体" w:cs="宋体" w:hint="eastAsia"/>
          <w:sz w:val="21"/>
        </w:rPr>
        <w:t xml:space="preserve"> ZCode</w:t>
      </w:r>
      <w:r w:rsidRPr="009C729C">
        <w:rPr>
          <w:rFonts w:ascii="宋体" w:eastAsia="宋体" w:hAnsi="宋体" w:cs="宋体" w:hint="eastAsia"/>
          <w:sz w:val="21"/>
        </w:rPr>
        <w:t>、</w:t>
      </w:r>
      <w:r w:rsidRPr="009C729C">
        <w:rPr>
          <w:rFonts w:ascii="宋体" w:eastAsia="宋体" w:hAnsi="宋体" w:cs="宋体" w:hint="eastAsia"/>
          <w:sz w:val="21"/>
        </w:rPr>
        <w:t>Claude Code</w:t>
      </w:r>
      <w:r w:rsidRPr="009C729C">
        <w:rPr>
          <w:rFonts w:ascii="宋体" w:eastAsia="宋体" w:hAnsi="宋体" w:cs="宋体" w:hint="eastAsia"/>
          <w:sz w:val="21"/>
        </w:rPr>
        <w:t>、</w:t>
      </w:r>
      <w:r w:rsidRPr="009C729C">
        <w:rPr>
          <w:rFonts w:ascii="宋体" w:eastAsia="宋体" w:hAnsi="宋体" w:cs="宋体" w:hint="eastAsia"/>
          <w:sz w:val="21"/>
        </w:rPr>
        <w:t>Codex</w:t>
      </w:r>
      <w:r w:rsidRPr="009C729C">
        <w:rPr>
          <w:rFonts w:ascii="宋体" w:eastAsia="宋体" w:hAnsi="宋体" w:cs="宋体" w:hint="eastAsia"/>
          <w:sz w:val="21"/>
        </w:rPr>
        <w:t>、</w:t>
      </w:r>
      <w:r w:rsidRPr="009C729C">
        <w:rPr>
          <w:rFonts w:ascii="宋体" w:eastAsia="宋体" w:hAnsi="宋体" w:cs="宋体" w:hint="eastAsia"/>
          <w:sz w:val="21"/>
        </w:rPr>
        <w:t xml:space="preserve">WorkBuddy </w:t>
      </w:r>
      <w:r w:rsidRPr="009C729C">
        <w:rPr>
          <w:rFonts w:ascii="宋体" w:eastAsia="宋体" w:hAnsi="宋体" w:cs="宋体" w:hint="eastAsia"/>
          <w:sz w:val="21"/>
        </w:rPr>
        <w:t>等</w:t>
      </w:r>
      <w:r w:rsidRPr="009C729C">
        <w:rPr>
          <w:rFonts w:ascii="宋体" w:eastAsia="宋体" w:hAnsi="宋体" w:cs="宋体" w:hint="eastAsia"/>
          <w:sz w:val="21"/>
        </w:rPr>
        <w:t xml:space="preserve"> 20 </w:t>
      </w:r>
      <w:r w:rsidRPr="009C729C">
        <w:rPr>
          <w:rFonts w:ascii="宋体" w:eastAsia="宋体" w:hAnsi="宋体" w:cs="宋体" w:hint="eastAsia"/>
          <w:sz w:val="21"/>
        </w:rPr>
        <w:t>多款工具。积分</w:t>
      </w:r>
      <w:r w:rsidRPr="009C729C">
        <w:rPr>
          <w:rFonts w:ascii="宋体" w:eastAsia="宋体" w:hAnsi="宋体" w:cs="宋体" w:hint="eastAsia"/>
          <w:sz w:val="21"/>
        </w:rPr>
        <w:t xml:space="preserve"> =</w:t>
      </w:r>
      <w:r w:rsidRPr="009C729C">
        <w:rPr>
          <w:rFonts w:ascii="宋体" w:eastAsia="宋体" w:hAnsi="宋体" w:cs="宋体" w:hint="eastAsia"/>
          <w:sz w:val="21"/>
        </w:rPr>
        <w:t>（输入</w:t>
      </w:r>
      <w:r w:rsidRPr="009C729C">
        <w:rPr>
          <w:rFonts w:ascii="宋体" w:eastAsia="宋体" w:hAnsi="宋体" w:cs="宋体" w:hint="eastAsia"/>
          <w:sz w:val="21"/>
        </w:rPr>
        <w:t xml:space="preserve"> token</w:t>
      </w:r>
      <w:r w:rsidRPr="009C729C">
        <w:rPr>
          <w:rFonts w:ascii="宋体" w:eastAsia="宋体" w:hAnsi="宋体" w:cs="宋体" w:hint="eastAsia"/>
          <w:sz w:val="21"/>
        </w:rPr>
        <w:t>×</w:t>
      </w:r>
      <w:r w:rsidRPr="009C729C">
        <w:rPr>
          <w:rFonts w:ascii="宋体" w:eastAsia="宋体" w:hAnsi="宋体" w:cs="宋体" w:hint="eastAsia"/>
          <w:sz w:val="21"/>
        </w:rPr>
        <w:t xml:space="preserve">6.9 + </w:t>
      </w:r>
      <w:r w:rsidRPr="009C729C">
        <w:rPr>
          <w:rFonts w:ascii="宋体" w:eastAsia="宋体" w:hAnsi="宋体" w:cs="宋体" w:hint="eastAsia"/>
          <w:sz w:val="21"/>
        </w:rPr>
        <w:t>缓存命中×</w:t>
      </w:r>
      <w:r w:rsidRPr="009C729C">
        <w:rPr>
          <w:rFonts w:ascii="宋体" w:eastAsia="宋体" w:hAnsi="宋体" w:cs="宋体" w:hint="eastAsia"/>
          <w:sz w:val="21"/>
        </w:rPr>
        <w:t xml:space="preserve">1.7 </w:t>
      </w:r>
      <w:r w:rsidRPr="009C729C">
        <w:rPr>
          <w:rFonts w:ascii="宋体" w:eastAsia="宋体" w:hAnsi="宋体" w:cs="宋体" w:hint="eastAsia"/>
          <w:sz w:val="21"/>
        </w:rPr>
        <w:lastRenderedPageBreak/>
        <w:t xml:space="preserve">+ </w:t>
      </w:r>
      <w:r w:rsidRPr="009C729C">
        <w:rPr>
          <w:rFonts w:ascii="宋体" w:eastAsia="宋体" w:hAnsi="宋体" w:cs="宋体" w:hint="eastAsia"/>
          <w:sz w:val="21"/>
        </w:rPr>
        <w:t>输出</w:t>
      </w:r>
      <w:r w:rsidRPr="009C729C">
        <w:rPr>
          <w:rFonts w:ascii="宋体" w:eastAsia="宋体" w:hAnsi="宋体" w:cs="宋体" w:hint="eastAsia"/>
          <w:sz w:val="21"/>
        </w:rPr>
        <w:t xml:space="preserve"> token</w:t>
      </w:r>
      <w:r w:rsidRPr="009C729C">
        <w:rPr>
          <w:rFonts w:ascii="宋体" w:eastAsia="宋体" w:hAnsi="宋体" w:cs="宋体" w:hint="eastAsia"/>
          <w:sz w:val="21"/>
        </w:rPr>
        <w:t>×</w:t>
      </w:r>
      <w:r w:rsidRPr="009C729C">
        <w:rPr>
          <w:rFonts w:ascii="宋体" w:eastAsia="宋体" w:hAnsi="宋体" w:cs="宋体" w:hint="eastAsia"/>
          <w:sz w:val="21"/>
        </w:rPr>
        <w:t>24</w:t>
      </w:r>
      <w:r w:rsidRPr="009C729C">
        <w:rPr>
          <w:rFonts w:ascii="宋体" w:eastAsia="宋体" w:hAnsi="宋体" w:cs="宋体" w:hint="eastAsia"/>
          <w:sz w:val="21"/>
        </w:rPr>
        <w:t>）÷</w:t>
      </w:r>
      <w:r w:rsidRPr="009C729C">
        <w:rPr>
          <w:rFonts w:ascii="宋体" w:eastAsia="宋体" w:hAnsi="宋体" w:cs="宋体" w:hint="eastAsia"/>
          <w:sz w:val="21"/>
        </w:rPr>
        <w:t>10000</w:t>
      </w:r>
      <w:r w:rsidRPr="009C729C">
        <w:rPr>
          <w:rFonts w:ascii="宋体" w:eastAsia="宋体" w:hAnsi="宋体" w:cs="宋体" w:hint="eastAsia"/>
          <w:sz w:val="21"/>
        </w:rPr>
        <w:t>，</w:t>
      </w:r>
      <w:r w:rsidRPr="009C729C">
        <w:rPr>
          <w:rFonts w:ascii="宋体" w:eastAsia="宋体" w:hAnsi="宋体" w:cs="宋体" w:hint="eastAsia"/>
          <w:sz w:val="21"/>
        </w:rPr>
        <w:t xml:space="preserve">MCP </w:t>
      </w:r>
      <w:r w:rsidRPr="009C729C">
        <w:rPr>
          <w:rFonts w:ascii="宋体" w:eastAsia="宋体" w:hAnsi="宋体" w:cs="宋体" w:hint="eastAsia"/>
          <w:sz w:val="21"/>
        </w:rPr>
        <w:t>按调用次数×系数，非高峰按</w:t>
      </w:r>
      <w:r w:rsidRPr="009C729C">
        <w:rPr>
          <w:rFonts w:ascii="宋体" w:eastAsia="宋体" w:hAnsi="宋体" w:cs="宋体" w:hint="eastAsia"/>
          <w:sz w:val="21"/>
        </w:rPr>
        <w:t xml:space="preserve"> 50% </w:t>
      </w:r>
      <w:r w:rsidRPr="009C729C">
        <w:rPr>
          <w:rFonts w:ascii="宋体" w:eastAsia="宋体" w:hAnsi="宋体" w:cs="宋体" w:hint="eastAsia"/>
          <w:sz w:val="21"/>
        </w:rPr>
        <w:t>抵扣，最多省约</w:t>
      </w:r>
      <w:r w:rsidRPr="009C729C">
        <w:rPr>
          <w:rFonts w:ascii="宋体" w:eastAsia="宋体" w:hAnsi="宋体" w:cs="宋体" w:hint="eastAsia"/>
          <w:sz w:val="21"/>
        </w:rPr>
        <w:t xml:space="preserve"> 92%</w:t>
      </w:r>
      <w:r w:rsidRPr="009C729C">
        <w:rPr>
          <w:rFonts w:ascii="宋体" w:eastAsia="宋体" w:hAnsi="宋体" w:cs="宋体" w:hint="eastAsia"/>
          <w:sz w:val="21"/>
        </w:rPr>
        <w:t>。</w:t>
      </w:r>
    </w:p>
    <w:p w14:paraId="1FE5285A" w14:textId="77777777" w:rsidR="00671A3C" w:rsidRPr="009C729C" w:rsidRDefault="00025BF0" w:rsidP="009C729C">
      <w:pPr>
        <w:pBdr>
          <w:top w:val="single" w:sz="6" w:space="4" w:color="CCCCCC"/>
        </w:pBdr>
        <w:spacing w:after="60" w:line="276" w:lineRule="auto"/>
        <w:rPr>
          <w:color w:val="888888"/>
          <w:sz w:val="17"/>
        </w:rPr>
      </w:pPr>
      <w:r w:rsidRPr="009C729C">
        <w:rPr>
          <w:rFonts w:ascii="宋体" w:eastAsia="宋体" w:hAnsi="宋体" w:cs="宋体" w:hint="eastAsia"/>
          <w:color w:val="888888"/>
          <w:sz w:val="17"/>
        </w:rPr>
        <w:t>说明：模型与套餐信息以厂商官方文档为准，价格与额度可能调整。</w:t>
      </w:r>
    </w:p>
    <w:p w14:paraId="3E2C1748" w14:textId="77777777" w:rsidR="00671A3C" w:rsidRPr="009C729C" w:rsidRDefault="00671A3C" w:rsidP="009C729C">
      <w:pPr>
        <w:spacing w:after="60" w:line="276" w:lineRule="auto"/>
        <w:rPr>
          <w:sz w:val="21"/>
        </w:rPr>
      </w:pPr>
    </w:p>
    <w:sectPr w:rsidR="00671A3C" w:rsidRPr="009C729C" w:rsidSect="009C729C">
      <w:pgSz w:w="11906" w:h="16838"/>
      <w:pgMar w:top="1240" w:right="1240" w:bottom="1240" w:left="12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EC49E" w14:textId="77777777" w:rsidR="00025BF0" w:rsidRDefault="00025BF0" w:rsidP="009C729C">
      <w:pPr>
        <w:spacing w:after="0" w:line="240" w:lineRule="auto"/>
      </w:pPr>
      <w:r>
        <w:separator/>
      </w:r>
    </w:p>
  </w:endnote>
  <w:endnote w:type="continuationSeparator" w:id="0">
    <w:p w14:paraId="236E72B0" w14:textId="77777777" w:rsidR="00025BF0" w:rsidRDefault="00025BF0" w:rsidP="009C7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DB95A" w14:textId="77777777" w:rsidR="00025BF0" w:rsidRDefault="00025BF0" w:rsidP="009C729C">
      <w:pPr>
        <w:spacing w:after="0" w:line="240" w:lineRule="auto"/>
      </w:pPr>
      <w:r>
        <w:separator/>
      </w:r>
    </w:p>
  </w:footnote>
  <w:footnote w:type="continuationSeparator" w:id="0">
    <w:p w14:paraId="16DF7F5B" w14:textId="77777777" w:rsidR="00025BF0" w:rsidRDefault="00025BF0" w:rsidP="009C72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1A3C"/>
    <w:rsid w:val="00025BF0"/>
    <w:rsid w:val="00671A3C"/>
    <w:rsid w:val="009252B4"/>
    <w:rsid w:val="009C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7E782D95-2FB3-47DB-B6CC-79FD48EBB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729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C729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C729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C72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涵 杨</cp:lastModifiedBy>
  <cp:revision>2</cp:revision>
  <dcterms:created xsi:type="dcterms:W3CDTF">2026-10-21T11:54:00Z</dcterms:created>
  <dcterms:modified xsi:type="dcterms:W3CDTF">2026-10-21T03:54:00Z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"01a15c90b71b781794b52bdf7d7e053f", "ReservedCode1": "", "ContentPropagator": "00119111010856365494821B355", "PropagateID": "01a15c90b71b781794b52bdf7d7e053f", "ReservedCode2": ""}}</vt:lpwstr>
  </property>
</Properties>
</file>