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32868" w14:textId="5F0327F6" w:rsidR="00FA641F" w:rsidRPr="00972223" w:rsidRDefault="00FA641F" w:rsidP="00FD7517">
      <w:pPr>
        <w:pStyle w:val="Title"/>
      </w:pPr>
      <w:r w:rsidRPr="00972223">
        <w:t>Letter sending draft estate planning documents</w:t>
      </w:r>
      <w:r w:rsidR="006118D9" w:rsidRPr="00972223">
        <w:t xml:space="preserve"> - Couple</w:t>
      </w:r>
    </w:p>
    <w:p w14:paraId="25860175" w14:textId="17694E72" w:rsidR="00FA641F" w:rsidRPr="00972223" w:rsidRDefault="1A3325C2" w:rsidP="00FD7517">
      <w:pPr>
        <w:pStyle w:val="NormalText"/>
      </w:pPr>
      <w:r w:rsidRPr="009F150D">
        <w:rPr/>
        <w:t>#to be inserted onto your letterhead</w:t>
      </w:r>
    </w:p>
    <w:p w14:paraId="09BAA132" w14:textId="5CF40541" w:rsidR="00423914" w:rsidRPr="009F150D" w:rsidRDefault="00423914" w:rsidP="1A3325C2">
      <w:pPr>
        <w:pStyle w:val="NormalText"/>
      </w:pPr>
      <w:r w:rsidRPr="009F150D">
        <w:t xml:space="preserve">Ref: &lt;&lt; </w:t>
      </w:r>
      <w:proofErr w:type="spellStart"/>
      <w:r w:rsidRPr="009F150D">
        <w:t>User.Initials</w:t>
      </w:r>
      <w:proofErr w:type="spellEnd"/>
      <w:r w:rsidRPr="009F150D">
        <w:t xml:space="preserve"> &gt;&gt;:&lt;&lt; </w:t>
      </w:r>
      <w:proofErr w:type="spellStart"/>
      <w:r w:rsidRPr="009F150D">
        <w:t>Matter.Number.Digits</w:t>
      </w:r>
      <w:proofErr w:type="spellEnd"/>
      <w:r w:rsidRPr="009F150D">
        <w:t xml:space="preserve"> &gt;&gt;</w:t>
      </w:r>
    </w:p>
    <w:p w14:paraId="20D88F79" w14:textId="146BE19B" w:rsidR="1A3325C2" w:rsidRPr="009F150D" w:rsidRDefault="00423914" w:rsidP="1A3325C2">
      <w:pPr>
        <w:pStyle w:val="NormalText"/>
      </w:pPr>
      <w:r w:rsidRPr="009F150D">
        <w:t>&lt;&lt; Date &gt;&gt;</w:t>
      </w:r>
    </w:p>
    <w:p w14:paraId="2BFD7E10" w14:textId="64B46F44" w:rsidR="00423914" w:rsidRPr="009F150D" w:rsidRDefault="3E8F7722" w:rsidP="00423914">
      <w:pPr>
        <w:pStyle w:val="NormalText"/>
        <w:spacing w:after="0"/>
        <w:jc w:val="right"/>
      </w:pPr>
      <w:r w:rsidRPr="009F150D">
        <w:t xml:space="preserve">&lt;&lt; </w:t>
      </w:r>
      <w:proofErr w:type="spellStart"/>
      <w:r w:rsidRPr="009F150D">
        <w:t>Matter.Relationships.Mr.Email</w:t>
      </w:r>
      <w:proofErr w:type="spellEnd"/>
      <w:r w:rsidRPr="009F150D">
        <w:t xml:space="preserve"> &gt;&gt;</w:t>
      </w:r>
    </w:p>
    <w:p w14:paraId="71EB9F39" w14:textId="3D02B6A8" w:rsidR="00423914" w:rsidRPr="009F150D" w:rsidRDefault="00423914" w:rsidP="00423914">
      <w:pPr>
        <w:pStyle w:val="NormalText"/>
        <w:jc w:val="right"/>
      </w:pPr>
      <w:r w:rsidRPr="009F150D">
        <w:t xml:space="preserve">&lt;&lt; </w:t>
      </w:r>
      <w:proofErr w:type="spellStart"/>
      <w:r w:rsidRPr="009F150D">
        <w:t>Matter.Relationships.Mrs.Email</w:t>
      </w:r>
      <w:proofErr w:type="spellEnd"/>
      <w:r w:rsidRPr="009F150D">
        <w:t xml:space="preserve"> &gt;&gt;</w:t>
      </w:r>
    </w:p>
    <w:p w14:paraId="473B0898" w14:textId="5C60BEA0" w:rsidR="00423914" w:rsidRPr="009F150D" w:rsidRDefault="00423914" w:rsidP="00423914">
      <w:pPr>
        <w:pStyle w:val="NormalText"/>
        <w:spacing w:after="0"/>
      </w:pPr>
      <w:r w:rsidRPr="009F150D">
        <w:t xml:space="preserve">&lt;&lt; </w:t>
      </w:r>
      <w:proofErr w:type="spellStart"/>
      <w:r w:rsidRPr="009F150D">
        <w:t>Matter.Client.Name</w:t>
      </w:r>
      <w:proofErr w:type="spellEnd"/>
      <w:r w:rsidRPr="009F150D">
        <w:t xml:space="preserve"> &gt;&gt;</w:t>
      </w:r>
    </w:p>
    <w:p w14:paraId="344DAE9B" w14:textId="2FD09769" w:rsidR="00423914" w:rsidRPr="009F150D" w:rsidRDefault="00423914" w:rsidP="00423914">
      <w:pPr>
        <w:pStyle w:val="NormalText"/>
        <w:spacing w:after="0"/>
      </w:pPr>
      <w:r w:rsidRPr="009F150D">
        <w:t xml:space="preserve">&lt;&lt; </w:t>
      </w:r>
      <w:proofErr w:type="spellStart"/>
      <w:r w:rsidRPr="009F150D">
        <w:t>Matter.Client.Address.Street</w:t>
      </w:r>
      <w:proofErr w:type="spellEnd"/>
      <w:r w:rsidRPr="009F150D">
        <w:t xml:space="preserve"> &gt;&gt;</w:t>
      </w:r>
    </w:p>
    <w:p w14:paraId="6F63C2F5" w14:textId="0BDC0928" w:rsidR="00423914" w:rsidRPr="009F150D" w:rsidRDefault="00423914" w:rsidP="1A3325C2">
      <w:pPr>
        <w:pStyle w:val="NormalText"/>
      </w:pPr>
      <w:r w:rsidRPr="009F150D">
        <w:t xml:space="preserve">&lt;&lt; </w:t>
      </w:r>
      <w:proofErr w:type="spellStart"/>
      <w:r w:rsidRPr="009F150D">
        <w:t>Matter.Client.Address.City</w:t>
      </w:r>
      <w:proofErr w:type="spellEnd"/>
      <w:r w:rsidRPr="009F150D">
        <w:t xml:space="preserve"> &gt;&gt;  &lt;&lt; </w:t>
      </w:r>
      <w:proofErr w:type="spellStart"/>
      <w:r w:rsidRPr="009F150D">
        <w:t>Matter.Client.Address.State</w:t>
      </w:r>
      <w:proofErr w:type="spellEnd"/>
      <w:r w:rsidRPr="009F150D">
        <w:t xml:space="preserve"> &gt;&gt;  &lt;&lt; </w:t>
      </w:r>
      <w:proofErr w:type="spellStart"/>
      <w:r w:rsidRPr="009F150D">
        <w:t>Matter.Client.Address.ZipCode</w:t>
      </w:r>
      <w:proofErr w:type="spellEnd"/>
      <w:r w:rsidRPr="009F150D">
        <w:t xml:space="preserve"> &gt;&gt;</w:t>
      </w:r>
    </w:p>
    <w:p w14:paraId="6FF80067" w14:textId="77777777" w:rsidR="00423914" w:rsidRDefault="00423914" w:rsidP="1A3325C2">
      <w:pPr>
        <w:pStyle w:val="NormalText"/>
        <w:rPr/>
      </w:pPr>
    </w:p>
    <w:p w14:paraId="242CB8CD" w14:textId="150D5A3E" w:rsidR="00423914" w:rsidRDefault="3E8F7722" w:rsidP="1A3325C2">
      <w:pPr>
        <w:pStyle w:val="NormalText"/>
      </w:pPr>
      <w:r>
        <w:t xml:space="preserve">Dear </w:t>
      </w:r>
      <w:r w:rsidRPr="3E8F7722">
        <w:rPr/>
        <w:t xml:space="preserve">&lt;&lt; </w:t>
      </w:r>
      <w:proofErr w:type="spellStart"/>
      <w:r w:rsidRPr="3E8F7722">
        <w:rPr/>
        <w:t>Matter.Relationships.Mr.FirstName</w:t>
      </w:r>
      <w:proofErr w:type="spellEnd"/>
      <w:r w:rsidRPr="3E8F7722">
        <w:rPr/>
        <w:t xml:space="preserve"> &gt;&gt;</w:t>
      </w:r>
      <w:r>
        <w:t xml:space="preserve"> and </w:t>
      </w:r>
      <w:r w:rsidRPr="3E8F7722">
        <w:rPr/>
        <w:t xml:space="preserve">&lt;&lt; </w:t>
      </w:r>
      <w:proofErr w:type="spellStart"/>
      <w:r w:rsidRPr="3E8F7722">
        <w:rPr/>
        <w:t>Matter.Relationships.Mrs.FirstName</w:t>
      </w:r>
      <w:proofErr w:type="spellEnd"/>
      <w:r w:rsidRPr="3E8F7722">
        <w:rPr/>
        <w:t xml:space="preserve"> &gt;&gt;</w:t>
      </w:r>
      <w:r>
        <w:t>,</w:t>
      </w:r>
    </w:p>
    <w:p w14:paraId="3F89E537" w14:textId="3BBBC420" w:rsidR="00423914" w:rsidRPr="00423914" w:rsidRDefault="00423914" w:rsidP="1A3325C2">
      <w:pPr>
        <w:pStyle w:val="NormalText"/>
      </w:pPr>
      <w:r>
        <w:t xml:space="preserve">Re: </w:t>
      </w:r>
      <w:r w:rsidRPr="00423914">
        <w:rPr/>
        <w:t xml:space="preserve">&lt;&lt; </w:t>
      </w:r>
      <w:proofErr w:type="spellStart"/>
      <w:r w:rsidRPr="00423914">
        <w:rPr/>
        <w:t>Matter.Description</w:t>
      </w:r>
      <w:proofErr w:type="spellEnd"/>
      <w:r w:rsidRPr="00423914">
        <w:rPr/>
        <w:t xml:space="preserve"> &gt;&gt;</w:t>
      </w:r>
    </w:p>
    <w:p w14:paraId="501E8759" w14:textId="3594B8E5" w:rsidR="00253892" w:rsidRPr="00972223" w:rsidRDefault="00253892" w:rsidP="00FD7517">
      <w:pPr>
        <w:pStyle w:val="NormalText"/>
      </w:pPr>
      <w:r w:rsidRPr="00972223">
        <w:t>Thank you for your instructions to prepare your estate planning documents.</w:t>
      </w:r>
    </w:p>
    <w:p w14:paraId="3E3B2E6F" w14:textId="77777777" w:rsidR="00253892" w:rsidRPr="00972223" w:rsidRDefault="00253892" w:rsidP="00FD7517">
      <w:pPr>
        <w:pStyle w:val="Heading1"/>
      </w:pPr>
      <w:r w:rsidRPr="00972223">
        <w:t>Documents</w:t>
      </w:r>
    </w:p>
    <w:p w14:paraId="5C1E5FCB" w14:textId="2F6397B1" w:rsidR="00867B4A" w:rsidRPr="00972223" w:rsidRDefault="00867B4A" w:rsidP="00FD7517">
      <w:pPr>
        <w:pStyle w:val="ListNumberLevel1"/>
      </w:pPr>
      <w:r w:rsidRPr="00972223">
        <w:rPr>
          <w:b/>
        </w:rPr>
        <w:t>Attached</w:t>
      </w:r>
      <w:r w:rsidRPr="00972223">
        <w:t xml:space="preserve"> are drafts of the following documents for both of you:</w:t>
      </w:r>
    </w:p>
    <w:p w14:paraId="144DD2C7" w14:textId="30F157EE" w:rsidR="00867B4A" w:rsidRPr="00972223" w:rsidRDefault="00867B4A" w:rsidP="00FD7517">
      <w:pPr>
        <w:pStyle w:val="ListNumberLevel2"/>
      </w:pPr>
      <w:proofErr w:type="gramStart"/>
      <w:r w:rsidRPr="00972223">
        <w:t>wills;</w:t>
      </w:r>
      <w:proofErr w:type="gramEnd"/>
    </w:p>
    <w:p w14:paraId="09C69DC6" w14:textId="77777777" w:rsidR="00CC21AF" w:rsidRPr="00972223" w:rsidRDefault="00867B4A" w:rsidP="00FD7517">
      <w:pPr>
        <w:pStyle w:val="ListNumberLevel2"/>
      </w:pPr>
      <w:r w:rsidRPr="00972223">
        <w:t xml:space="preserve">appointment of attorney </w:t>
      </w:r>
      <w:proofErr w:type="gramStart"/>
      <w:r w:rsidRPr="00972223">
        <w:t>documents;</w:t>
      </w:r>
      <w:proofErr w:type="gramEnd"/>
    </w:p>
    <w:p w14:paraId="21705C1D" w14:textId="7C692A9C" w:rsidR="00DD6CE3" w:rsidRPr="00972223" w:rsidRDefault="00CC21AF" w:rsidP="00FD7517">
      <w:pPr>
        <w:pStyle w:val="ListNumberLevel2"/>
      </w:pPr>
      <w:r w:rsidRPr="00972223">
        <w:rPr/>
        <w:t>#</w:t>
      </w:r>
      <w:r w:rsidR="00F022ED" w:rsidRPr="00972223">
        <w:rPr/>
        <w:t>include if applicable</w:t>
      </w:r>
      <w:r w:rsidR="00F022ED" w:rsidRPr="00972223">
        <w:t xml:space="preserve"> superannuation death benefit</w:t>
      </w:r>
      <w:r w:rsidR="00AE38CB" w:rsidRPr="00972223">
        <w:t xml:space="preserve"> nomination</w:t>
      </w:r>
      <w:r w:rsidR="00F022ED" w:rsidRPr="00972223">
        <w:t xml:space="preserve"> </w:t>
      </w:r>
      <w:proofErr w:type="gramStart"/>
      <w:r w:rsidR="00F022ED" w:rsidRPr="00972223">
        <w:t>form</w:t>
      </w:r>
      <w:r w:rsidR="00AE38CB" w:rsidRPr="00972223">
        <w:t>s;</w:t>
      </w:r>
      <w:proofErr w:type="gramEnd"/>
      <w:r w:rsidR="00867B4A" w:rsidRPr="00972223">
        <w:t xml:space="preserve"> </w:t>
      </w:r>
    </w:p>
    <w:p w14:paraId="089BE294" w14:textId="6C0D031A" w:rsidR="00867B4A" w:rsidRPr="00972223" w:rsidRDefault="00DD6CE3" w:rsidP="00FD7517">
      <w:pPr>
        <w:pStyle w:val="ListNumberLevel2"/>
      </w:pPr>
      <w:r w:rsidRPr="00972223">
        <w:rPr/>
        <w:t>#include if applicable</w:t>
      </w:r>
      <w:r w:rsidRPr="00972223">
        <w:t xml:space="preserve"> </w:t>
      </w:r>
      <w:r w:rsidR="003A0228" w:rsidRPr="00972223">
        <w:t xml:space="preserve">consent to executor remuneration and commission; </w:t>
      </w:r>
      <w:r w:rsidR="00867B4A" w:rsidRPr="00972223">
        <w:t xml:space="preserve">and </w:t>
      </w:r>
    </w:p>
    <w:p w14:paraId="5F5009C7" w14:textId="77777777" w:rsidR="00867B4A" w:rsidRPr="00972223" w:rsidRDefault="00867B4A" w:rsidP="00FD7517">
      <w:pPr>
        <w:pStyle w:val="ListNumberLevel2"/>
      </w:pPr>
      <w:r w:rsidRPr="00972223">
        <w:t xml:space="preserve">letter of wishes. </w:t>
      </w:r>
    </w:p>
    <w:p w14:paraId="49BD5937" w14:textId="06DA35E2" w:rsidR="00253892" w:rsidRPr="00972223" w:rsidRDefault="00253892" w:rsidP="00FD7517">
      <w:pPr>
        <w:pStyle w:val="Heading1"/>
      </w:pPr>
      <w:r w:rsidRPr="00972223">
        <w:t xml:space="preserve">Signing </w:t>
      </w:r>
      <w:r w:rsidR="00063456" w:rsidRPr="00972223">
        <w:t xml:space="preserve">your </w:t>
      </w:r>
      <w:r w:rsidR="00A902C4" w:rsidRPr="00972223">
        <w:t>documents</w:t>
      </w:r>
    </w:p>
    <w:p w14:paraId="07E44BC5" w14:textId="4A3CF462" w:rsidR="00253892" w:rsidRPr="00972223" w:rsidRDefault="00253892" w:rsidP="00FD7517">
      <w:pPr>
        <w:pStyle w:val="ListNumberLevel1"/>
      </w:pPr>
      <w:r w:rsidRPr="00972223">
        <w:t xml:space="preserve">Even though we have not </w:t>
      </w:r>
      <w:r w:rsidR="0073077D" w:rsidRPr="00972223">
        <w:t xml:space="preserve">yet </w:t>
      </w:r>
      <w:r w:rsidRPr="00972223">
        <w:t xml:space="preserve">met to discuss </w:t>
      </w:r>
      <w:r w:rsidR="0073077D" w:rsidRPr="00972223">
        <w:t>your</w:t>
      </w:r>
      <w:r w:rsidRPr="00972223">
        <w:t xml:space="preserve"> draft documents, we </w:t>
      </w:r>
      <w:r w:rsidR="00B7337C" w:rsidRPr="00972223">
        <w:t>suggest that</w:t>
      </w:r>
      <w:r w:rsidRPr="00972223">
        <w:t xml:space="preserve"> you</w:t>
      </w:r>
      <w:r w:rsidR="00867B4A" w:rsidRPr="00972223">
        <w:t xml:space="preserve"> both</w:t>
      </w:r>
      <w:r w:rsidR="00384848" w:rsidRPr="00972223">
        <w:t xml:space="preserve"> </w:t>
      </w:r>
      <w:r w:rsidRPr="00972223">
        <w:t>read the terms of the documents and if you are comfortable</w:t>
      </w:r>
      <w:r w:rsidR="00B7337C" w:rsidRPr="00972223">
        <w:t xml:space="preserve"> with them, we recommend that you:</w:t>
      </w:r>
      <w:r w:rsidRPr="00972223">
        <w:t xml:space="preserve"> </w:t>
      </w:r>
    </w:p>
    <w:p w14:paraId="2D852499" w14:textId="00EA74C7" w:rsidR="00253892" w:rsidRPr="00972223" w:rsidRDefault="00253892" w:rsidP="00FD7517">
      <w:pPr>
        <w:pStyle w:val="ListNumberLevel2"/>
      </w:pPr>
      <w:r w:rsidRPr="00972223">
        <w:t xml:space="preserve">print a copy of </w:t>
      </w:r>
      <w:r w:rsidR="00072DF4" w:rsidRPr="00972223">
        <w:t>your</w:t>
      </w:r>
      <w:r w:rsidRPr="00972223">
        <w:t xml:space="preserve"> will</w:t>
      </w:r>
      <w:r w:rsidR="00072DF4" w:rsidRPr="00972223">
        <w:t>s</w:t>
      </w:r>
      <w:r w:rsidRPr="00972223">
        <w:t xml:space="preserve">; and </w:t>
      </w:r>
    </w:p>
    <w:p w14:paraId="67D9BF8C" w14:textId="43578DE9" w:rsidR="00253892" w:rsidRPr="00972223" w:rsidRDefault="00253892" w:rsidP="00FD7517">
      <w:pPr>
        <w:pStyle w:val="ListNumberLevel2"/>
      </w:pPr>
      <w:r w:rsidRPr="00972223">
        <w:t>sign and date the last page in the presence of two adult witnesses who are not related to you or mentioned in the documents.</w:t>
      </w:r>
    </w:p>
    <w:p w14:paraId="59D5D68A" w14:textId="224ADC50" w:rsidR="00253892" w:rsidRPr="00972223" w:rsidRDefault="00B7337C" w:rsidP="00FD7517">
      <w:pPr>
        <w:pStyle w:val="ListNumberLevel1"/>
      </w:pPr>
      <w:r w:rsidRPr="00972223">
        <w:t>Signing your draft will</w:t>
      </w:r>
      <w:r w:rsidR="00072DF4" w:rsidRPr="00972223">
        <w:t>s</w:t>
      </w:r>
      <w:r w:rsidRPr="00972223">
        <w:t xml:space="preserve"> as soon as possible </w:t>
      </w:r>
      <w:r w:rsidR="000D123F" w:rsidRPr="00972223">
        <w:t>should</w:t>
      </w:r>
      <w:r w:rsidRPr="00972223">
        <w:t xml:space="preserve"> ensure that you have a valid will in place </w:t>
      </w:r>
      <w:r w:rsidR="00AA26DC" w:rsidRPr="00972223">
        <w:t xml:space="preserve">should </w:t>
      </w:r>
      <w:r w:rsidRPr="00972223">
        <w:t>you pass away before you finalise your estate planning documents.  We can make any required amendments to the will</w:t>
      </w:r>
      <w:r w:rsidR="00072DF4" w:rsidRPr="00972223">
        <w:t>s</w:t>
      </w:r>
      <w:r w:rsidRPr="00972223">
        <w:t xml:space="preserve"> </w:t>
      </w:r>
      <w:r w:rsidR="00AA26DC" w:rsidRPr="00972223">
        <w:t xml:space="preserve">(and other documents) </w:t>
      </w:r>
      <w:r w:rsidRPr="00972223">
        <w:t>following our meeting.</w:t>
      </w:r>
    </w:p>
    <w:p w14:paraId="10574BF4" w14:textId="36D1239E" w:rsidR="00253892" w:rsidRPr="00972223" w:rsidRDefault="00B7337C" w:rsidP="00D8589D">
      <w:pPr>
        <w:pStyle w:val="ListNumberLevel1"/>
      </w:pPr>
      <w:r w:rsidRPr="00972223">
        <w:lastRenderedPageBreak/>
        <w:t xml:space="preserve">We have prepared the documents so that you have flexibility to alter them at any time in the future to reflect changes in your circumstances, provided you have mental capacity. </w:t>
      </w:r>
      <w:r w:rsidR="00253892" w:rsidRPr="00972223">
        <w:t xml:space="preserve"> </w:t>
      </w:r>
    </w:p>
    <w:p w14:paraId="322634D0" w14:textId="47461CD9" w:rsidR="005951FE" w:rsidRPr="00972223" w:rsidRDefault="005413FC" w:rsidP="00D8589D">
      <w:pPr>
        <w:pStyle w:val="ListNumberLevel1"/>
      </w:pPr>
      <w:r w:rsidRPr="00972223">
        <w:t xml:space="preserve">Please note that unless and until you have signed the wills provided by us: </w:t>
      </w:r>
    </w:p>
    <w:p w14:paraId="74631833" w14:textId="26D0FBDC" w:rsidR="005413FC" w:rsidRPr="00972223" w:rsidRDefault="001D48EE" w:rsidP="005413FC">
      <w:pPr>
        <w:pStyle w:val="ListNumberLevel2"/>
      </w:pPr>
      <w:r w:rsidRPr="00972223">
        <w:t>w</w:t>
      </w:r>
      <w:r w:rsidR="00F43ECD" w:rsidRPr="00972223">
        <w:t xml:space="preserve">here you have an existing will, </w:t>
      </w:r>
      <w:r w:rsidRPr="00972223">
        <w:t xml:space="preserve">the terms of </w:t>
      </w:r>
      <w:r w:rsidR="003A0228" w:rsidRPr="00972223">
        <w:t xml:space="preserve">that </w:t>
      </w:r>
      <w:r w:rsidRPr="00972223">
        <w:t xml:space="preserve">will </w:t>
      </w:r>
      <w:proofErr w:type="gramStart"/>
      <w:r w:rsidRPr="00972223">
        <w:t>apply;</w:t>
      </w:r>
      <w:proofErr w:type="gramEnd"/>
      <w:r w:rsidRPr="00972223">
        <w:t xml:space="preserve"> </w:t>
      </w:r>
    </w:p>
    <w:p w14:paraId="629A338E" w14:textId="77463F89" w:rsidR="001D48EE" w:rsidRPr="00972223" w:rsidRDefault="001D48EE" w:rsidP="00972223">
      <w:pPr>
        <w:pStyle w:val="ListNumberLevel2"/>
      </w:pPr>
      <w:r w:rsidRPr="00972223">
        <w:t xml:space="preserve">where you do not have an existing will, </w:t>
      </w:r>
      <w:r w:rsidR="00811360" w:rsidRPr="00972223">
        <w:t xml:space="preserve">your estate will be </w:t>
      </w:r>
      <w:r w:rsidR="005A300F" w:rsidRPr="00972223">
        <w:t xml:space="preserve">distributed according to the rules </w:t>
      </w:r>
      <w:r w:rsidR="00811360" w:rsidRPr="00972223">
        <w:t xml:space="preserve">of intestacy </w:t>
      </w:r>
      <w:r w:rsidR="008B00D8" w:rsidRPr="00972223">
        <w:t>(</w:t>
      </w:r>
      <w:r w:rsidR="005A300F" w:rsidRPr="00972223">
        <w:t xml:space="preserve">to </w:t>
      </w:r>
      <w:r w:rsidR="00A36B34" w:rsidRPr="00972223">
        <w:t>pre-determined</w:t>
      </w:r>
      <w:r w:rsidR="008B00D8" w:rsidRPr="00972223">
        <w:t xml:space="preserve"> </w:t>
      </w:r>
      <w:r w:rsidR="00A36B34" w:rsidRPr="00972223">
        <w:t xml:space="preserve">beneficiaries </w:t>
      </w:r>
      <w:r w:rsidR="00FF7E68" w:rsidRPr="00972223">
        <w:t>chosen</w:t>
      </w:r>
      <w:r w:rsidR="00A36B34" w:rsidRPr="00972223">
        <w:t xml:space="preserve"> by the State government), </w:t>
      </w:r>
      <w:r w:rsidR="00811360" w:rsidRPr="00972223">
        <w:t>except in extremely limited circumstances which may require expensive litigation</w:t>
      </w:r>
      <w:r w:rsidR="005A300F" w:rsidRPr="00972223">
        <w:t xml:space="preserve"> or court orders</w:t>
      </w:r>
      <w:r w:rsidR="00811360" w:rsidRPr="00972223">
        <w:t>.</w:t>
      </w:r>
    </w:p>
    <w:p w14:paraId="19DF89C7" w14:textId="37B339C4" w:rsidR="00D8589D" w:rsidRPr="00972223" w:rsidRDefault="00C87EFB" w:rsidP="00D8589D">
      <w:pPr>
        <w:pStyle w:val="ListNumberLevel1"/>
      </w:pPr>
      <w:r w:rsidRPr="00972223">
        <w:t>In relation to your appointment of attorney documents</w:t>
      </w:r>
      <w:r w:rsidR="006737FA" w:rsidRPr="00972223">
        <w:t>, unless</w:t>
      </w:r>
      <w:r w:rsidR="0062156C" w:rsidRPr="00972223">
        <w:t xml:space="preserve"> and until</w:t>
      </w:r>
      <w:r w:rsidR="006737FA" w:rsidRPr="00972223">
        <w:t xml:space="preserve"> you have signed </w:t>
      </w:r>
      <w:r w:rsidR="0062156C" w:rsidRPr="00972223">
        <w:t xml:space="preserve">the </w:t>
      </w:r>
      <w:r w:rsidR="005413FC" w:rsidRPr="00972223">
        <w:t xml:space="preserve">attorney </w:t>
      </w:r>
      <w:r w:rsidR="0062156C" w:rsidRPr="00972223">
        <w:t>documents provided by us</w:t>
      </w:r>
      <w:r w:rsidRPr="00972223">
        <w:t xml:space="preserve">: </w:t>
      </w:r>
    </w:p>
    <w:p w14:paraId="0D185966" w14:textId="529DEE94" w:rsidR="00C87EFB" w:rsidRPr="00972223" w:rsidRDefault="0062156C" w:rsidP="00C87EFB">
      <w:pPr>
        <w:pStyle w:val="ListNumberLevel2"/>
      </w:pPr>
      <w:r w:rsidRPr="00972223">
        <w:t>w</w:t>
      </w:r>
      <w:r w:rsidR="00C87EFB" w:rsidRPr="00972223">
        <w:t xml:space="preserve">here you have </w:t>
      </w:r>
      <w:r w:rsidR="00B138CF" w:rsidRPr="00972223">
        <w:t xml:space="preserve">existing </w:t>
      </w:r>
      <w:r w:rsidR="006737FA" w:rsidRPr="00972223">
        <w:t xml:space="preserve">enduring </w:t>
      </w:r>
      <w:r w:rsidR="001C220C" w:rsidRPr="00972223">
        <w:t>attorney documents</w:t>
      </w:r>
      <w:r w:rsidR="006737FA" w:rsidRPr="00972223">
        <w:t xml:space="preserve">, </w:t>
      </w:r>
      <w:r w:rsidR="00CF5B31" w:rsidRPr="00972223">
        <w:t>the attorneys appointed by</w:t>
      </w:r>
      <w:r w:rsidR="00B138CF" w:rsidRPr="00972223">
        <w:t xml:space="preserve"> your current </w:t>
      </w:r>
      <w:r w:rsidR="006737FA" w:rsidRPr="00972223">
        <w:t>document</w:t>
      </w:r>
      <w:r w:rsidR="00CF5B31" w:rsidRPr="00972223">
        <w:t>s</w:t>
      </w:r>
      <w:r w:rsidR="00B138CF" w:rsidRPr="00972223">
        <w:t xml:space="preserve"> may still be able to make decisions on your behalf to the extent authorised in </w:t>
      </w:r>
      <w:r w:rsidR="006737FA" w:rsidRPr="00972223">
        <w:t>that document</w:t>
      </w:r>
      <w:r w:rsidRPr="00972223">
        <w:t>;</w:t>
      </w:r>
      <w:r w:rsidR="007066A9" w:rsidRPr="00972223">
        <w:t xml:space="preserve"> and</w:t>
      </w:r>
    </w:p>
    <w:p w14:paraId="055159D5" w14:textId="48CB14B2" w:rsidR="0062156C" w:rsidRPr="00972223" w:rsidRDefault="001C220C" w:rsidP="00972223">
      <w:pPr>
        <w:pStyle w:val="ListNumberLevel2"/>
      </w:pPr>
      <w:r w:rsidRPr="00972223">
        <w:t>if you have no existing enduring attorney documents, then if you lose capacity, no one has authority to make financial and personal decisions on your behalf</w:t>
      </w:r>
      <w:r w:rsidR="007F171D" w:rsidRPr="00972223">
        <w:t xml:space="preserve"> and </w:t>
      </w:r>
      <w:r w:rsidR="007066A9" w:rsidRPr="00972223">
        <w:t xml:space="preserve">your loved ones </w:t>
      </w:r>
      <w:r w:rsidR="00D13C95" w:rsidRPr="00972223">
        <w:t>will need to make an application to the relevant State tribunal for an order to be appointed as your financial administrator and/or guardian. This can be expensive and</w:t>
      </w:r>
      <w:r w:rsidR="007066A9" w:rsidRPr="00972223">
        <w:t xml:space="preserve"> time intensive</w:t>
      </w:r>
      <w:r w:rsidR="00D13C95" w:rsidRPr="00972223">
        <w:t>.</w:t>
      </w:r>
    </w:p>
    <w:p w14:paraId="13A15F29" w14:textId="5472551A" w:rsidR="00D23619" w:rsidRPr="00972223" w:rsidRDefault="00D23619" w:rsidP="00FD7517">
      <w:pPr>
        <w:pStyle w:val="Heading1"/>
      </w:pPr>
      <w:r w:rsidRPr="00972223">
        <w:t>Next steps</w:t>
      </w:r>
    </w:p>
    <w:p w14:paraId="26C75871" w14:textId="7E93D7DC" w:rsidR="00D23619" w:rsidRPr="00972223" w:rsidRDefault="00447221" w:rsidP="00CF1465">
      <w:pPr>
        <w:pStyle w:val="ListNumberLevel1"/>
      </w:pPr>
      <w:r w:rsidRPr="00972223">
        <w:t>P</w:t>
      </w:r>
      <w:r w:rsidR="00D23619" w:rsidRPr="00972223">
        <w:t xml:space="preserve">lease </w:t>
      </w:r>
      <w:r w:rsidRPr="00972223">
        <w:t>carefully</w:t>
      </w:r>
      <w:r w:rsidR="00D23619" w:rsidRPr="00972223">
        <w:t xml:space="preserve"> review the documents</w:t>
      </w:r>
      <w:r w:rsidRPr="00972223">
        <w:t xml:space="preserve"> to check that all names and addresses are correct</w:t>
      </w:r>
      <w:r w:rsidR="00BB0A93" w:rsidRPr="00972223">
        <w:t xml:space="preserve"> </w:t>
      </w:r>
      <w:r w:rsidR="00D23619" w:rsidRPr="00972223">
        <w:t xml:space="preserve">and let </w:t>
      </w:r>
      <w:r w:rsidRPr="00972223">
        <w:t>us</w:t>
      </w:r>
      <w:r w:rsidR="00D23619" w:rsidRPr="00972223">
        <w:t xml:space="preserve"> know if you require any changes. </w:t>
      </w:r>
    </w:p>
    <w:p w14:paraId="62D0A635" w14:textId="77777777" w:rsidR="00447221" w:rsidRPr="00972223" w:rsidRDefault="00447221" w:rsidP="00CF1465">
      <w:pPr>
        <w:pStyle w:val="NormalText"/>
      </w:pPr>
      <w:r w:rsidRPr="00972223">
        <w:rPr/>
        <w:t>#use if signing meeting needs to be scheduled</w:t>
      </w:r>
      <w:r w:rsidRPr="00972223">
        <w:t xml:space="preserve"> </w:t>
      </w:r>
    </w:p>
    <w:p w14:paraId="4898AED5" w14:textId="7B04923C" w:rsidR="00D23619" w:rsidRPr="00972223" w:rsidRDefault="00D23619" w:rsidP="00CF1465">
      <w:pPr>
        <w:pStyle w:val="ListNumberLevel1"/>
      </w:pPr>
      <w:r w:rsidRPr="00972223">
        <w:t xml:space="preserve">The next step is to organise the meeting to review and sign the documents.  Are there some dates and times that would suit best?  </w:t>
      </w:r>
      <w:r w:rsidR="00447221" w:rsidRPr="00972223">
        <w:t>We r</w:t>
      </w:r>
      <w:r w:rsidRPr="00972223">
        <w:t>ecommend that you allocate around 90 minutes for this meeting.</w:t>
      </w:r>
    </w:p>
    <w:p w14:paraId="2477FBAB" w14:textId="77777777" w:rsidR="00D23619" w:rsidRPr="00972223" w:rsidRDefault="00D23619" w:rsidP="00CF1465">
      <w:pPr>
        <w:pStyle w:val="NormalText"/>
      </w:pPr>
      <w:r w:rsidRPr="00972223">
        <w:rPr/>
        <w:t>#Use if signing meeting has been scheduled</w:t>
      </w:r>
      <w:r w:rsidRPr="00972223">
        <w:t xml:space="preserve"> </w:t>
      </w:r>
    </w:p>
    <w:p w14:paraId="29FEA43E" w14:textId="432213DD" w:rsidR="00D23619" w:rsidRPr="00972223" w:rsidRDefault="00447221" w:rsidP="00CF1465">
      <w:pPr>
        <w:pStyle w:val="ListNumberLevel1"/>
      </w:pPr>
      <w:r w:rsidRPr="00972223">
        <w:t xml:space="preserve">We look forward to our meeting on </w:t>
      </w:r>
      <w:r w:rsidRPr="00972223">
        <w:rPr/>
        <w:t>[insert details of date, time and location].</w:t>
      </w:r>
    </w:p>
    <w:p w14:paraId="28EF9F30" w14:textId="720DBD04" w:rsidR="00D23619" w:rsidRPr="00972223" w:rsidRDefault="00447221" w:rsidP="00CF1465">
      <w:pPr>
        <w:pStyle w:val="ListNumberLevel1"/>
      </w:pPr>
      <w:r w:rsidRPr="00972223">
        <w:rPr/>
        <w:t>[#include if meeting is at client’s home]</w:t>
      </w:r>
      <w:r w:rsidRPr="00972223">
        <w:t xml:space="preserve"> </w:t>
      </w:r>
      <w:r w:rsidR="00D23619" w:rsidRPr="00972223">
        <w:t>Please note that execution of the wills requires two witnesses (who are not related to you)</w:t>
      </w:r>
      <w:r w:rsidRPr="00972223">
        <w:t>.  I</w:t>
      </w:r>
      <w:r w:rsidR="005F7D03" w:rsidRPr="00972223">
        <w:t xml:space="preserve">f convenient, you may wish to arrange </w:t>
      </w:r>
      <w:r w:rsidR="00993EB9" w:rsidRPr="00972223">
        <w:t xml:space="preserve">for a </w:t>
      </w:r>
      <w:r w:rsidR="00D23619" w:rsidRPr="00972223">
        <w:t xml:space="preserve">friend or neighbour </w:t>
      </w:r>
      <w:r w:rsidR="005F7D03" w:rsidRPr="00972223">
        <w:t>to attend the meeting for approximately 15 minutes to</w:t>
      </w:r>
      <w:r w:rsidR="00D23619" w:rsidRPr="00972223">
        <w:t xml:space="preserve"> serve as the second witness </w:t>
      </w:r>
      <w:r w:rsidR="005F7D03" w:rsidRPr="00972223">
        <w:t>so</w:t>
      </w:r>
      <w:r w:rsidR="00D23619" w:rsidRPr="00972223">
        <w:t xml:space="preserve"> we can </w:t>
      </w:r>
      <w:r w:rsidR="00993EB9" w:rsidRPr="00972223">
        <w:t>have</w:t>
      </w:r>
      <w:r w:rsidR="00D23619" w:rsidRPr="00972223">
        <w:t xml:space="preserve"> all documents </w:t>
      </w:r>
      <w:r w:rsidR="00993EB9" w:rsidRPr="00972223">
        <w:t xml:space="preserve">signed </w:t>
      </w:r>
      <w:r w:rsidR="00D23619" w:rsidRPr="00972223">
        <w:t>in the meeting.</w:t>
      </w:r>
    </w:p>
    <w:p w14:paraId="0D0F3404" w14:textId="3518CDF1" w:rsidR="000D123F" w:rsidRPr="00972223" w:rsidRDefault="000D123F" w:rsidP="00FD7517">
      <w:pPr>
        <w:pStyle w:val="Heading1"/>
      </w:pPr>
      <w:r w:rsidRPr="00972223">
        <w:t>Assumptions</w:t>
      </w:r>
    </w:p>
    <w:p w14:paraId="1B4B2BFC" w14:textId="08E97347" w:rsidR="000D123F" w:rsidRPr="00972223" w:rsidRDefault="000D123F" w:rsidP="00CF1465">
      <w:pPr>
        <w:pStyle w:val="NormalText"/>
      </w:pPr>
      <w:r w:rsidRPr="00972223">
        <w:rPr/>
        <w:t>#Review and remove any which we have received notice of from the client</w:t>
      </w:r>
      <w:r w:rsidR="002F0C21" w:rsidRPr="00972223">
        <w:rPr/>
        <w:t>s</w:t>
      </w:r>
    </w:p>
    <w:p w14:paraId="2DE334AB" w14:textId="40170E5E" w:rsidR="000D123F" w:rsidRPr="00972223" w:rsidRDefault="000D123F" w:rsidP="00CF1465">
      <w:pPr>
        <w:pStyle w:val="ListNumberLevel1"/>
      </w:pPr>
      <w:r w:rsidRPr="00972223">
        <w:t>We have relied upon the following assumptions when preparing the above documents for you:</w:t>
      </w:r>
    </w:p>
    <w:p w14:paraId="006860F6" w14:textId="00EE15CF" w:rsidR="000D123F" w:rsidRPr="00972223" w:rsidRDefault="000D123F" w:rsidP="00FD7517">
      <w:pPr>
        <w:pStyle w:val="ListNumberLevel2"/>
      </w:pPr>
      <w:r w:rsidRPr="00972223">
        <w:t>you</w:t>
      </w:r>
      <w:r w:rsidR="000E76E5" w:rsidRPr="00972223">
        <w:t xml:space="preserve"> both </w:t>
      </w:r>
      <w:r w:rsidRPr="00972223">
        <w:t>have no:</w:t>
      </w:r>
    </w:p>
    <w:p w14:paraId="3F5C72DE" w14:textId="77777777" w:rsidR="000D123F" w:rsidRPr="00972223" w:rsidRDefault="000D123F" w:rsidP="001D0AFE">
      <w:pPr>
        <w:pStyle w:val="ListNumberLevel3"/>
      </w:pPr>
      <w:r w:rsidRPr="00972223">
        <w:lastRenderedPageBreak/>
        <w:t xml:space="preserve">dependants with special </w:t>
      </w:r>
      <w:proofErr w:type="gramStart"/>
      <w:r w:rsidRPr="00972223">
        <w:t>needs;</w:t>
      </w:r>
      <w:proofErr w:type="gramEnd"/>
    </w:p>
    <w:p w14:paraId="58AF7CA6" w14:textId="77777777" w:rsidR="000D123F" w:rsidRPr="00972223" w:rsidRDefault="000D123F" w:rsidP="001D0AFE">
      <w:pPr>
        <w:pStyle w:val="ListNumberLevel3"/>
      </w:pPr>
      <w:r w:rsidRPr="00972223">
        <w:t>assets owned jointly with one or more other people (other than a spouse</w:t>
      </w:r>
      <w:proofErr w:type="gramStart"/>
      <w:r w:rsidRPr="00972223">
        <w:t>);</w:t>
      </w:r>
      <w:proofErr w:type="gramEnd"/>
    </w:p>
    <w:p w14:paraId="5F4DD7E6" w14:textId="77777777" w:rsidR="000D123F" w:rsidRPr="00972223" w:rsidRDefault="000D123F" w:rsidP="001D0AFE">
      <w:pPr>
        <w:pStyle w:val="ListNumberLevel3"/>
      </w:pPr>
      <w:r w:rsidRPr="00972223">
        <w:t>contracts or obligations relating to how you intend to make your will (including 'mutual' wills</w:t>
      </w:r>
      <w:proofErr w:type="gramStart"/>
      <w:r w:rsidRPr="00972223">
        <w:t>);</w:t>
      </w:r>
      <w:proofErr w:type="gramEnd"/>
    </w:p>
    <w:p w14:paraId="3AF97903" w14:textId="0A34DE87" w:rsidR="000D123F" w:rsidRPr="00972223" w:rsidRDefault="000D123F" w:rsidP="001D0AFE">
      <w:pPr>
        <w:pStyle w:val="ListNumberLevel3"/>
      </w:pPr>
      <w:r w:rsidRPr="00972223">
        <w:t xml:space="preserve">unresolved financial arrangements, including with former </w:t>
      </w:r>
      <w:proofErr w:type="gramStart"/>
      <w:r w:rsidRPr="00972223">
        <w:t>spouses;</w:t>
      </w:r>
      <w:proofErr w:type="gramEnd"/>
    </w:p>
    <w:p w14:paraId="29498FA6" w14:textId="6F9908D0" w:rsidR="00063456" w:rsidRPr="00972223" w:rsidRDefault="00063456" w:rsidP="001D0AFE">
      <w:pPr>
        <w:pStyle w:val="ListNumberLevel3"/>
      </w:pPr>
      <w:r w:rsidRPr="00972223">
        <w:t xml:space="preserve">trusts or companies that you </w:t>
      </w:r>
      <w:proofErr w:type="gramStart"/>
      <w:r w:rsidRPr="00972223">
        <w:t>control;</w:t>
      </w:r>
      <w:proofErr w:type="gramEnd"/>
    </w:p>
    <w:p w14:paraId="5CF4077A" w14:textId="6262CA05" w:rsidR="00063456" w:rsidRPr="00972223" w:rsidRDefault="00063456" w:rsidP="001D0AFE">
      <w:pPr>
        <w:pStyle w:val="ListNumberLevel3"/>
      </w:pPr>
      <w:r w:rsidRPr="00972223">
        <w:t>overseas assets;</w:t>
      </w:r>
      <w:r w:rsidR="00AA26DC" w:rsidRPr="00972223">
        <w:t xml:space="preserve"> or</w:t>
      </w:r>
    </w:p>
    <w:p w14:paraId="187E6500" w14:textId="195BA607" w:rsidR="00063456" w:rsidRPr="00972223" w:rsidRDefault="00063456" w:rsidP="001D0AFE">
      <w:pPr>
        <w:pStyle w:val="ListNumberLevel3"/>
      </w:pPr>
      <w:r w:rsidRPr="00972223">
        <w:t xml:space="preserve">intended beneficiaries who live </w:t>
      </w:r>
      <w:proofErr w:type="gramStart"/>
      <w:r w:rsidRPr="00972223">
        <w:t>overseas;</w:t>
      </w:r>
      <w:proofErr w:type="gramEnd"/>
    </w:p>
    <w:p w14:paraId="15A6EA8C" w14:textId="7E44FF7D" w:rsidR="00AA26DC" w:rsidRPr="00972223" w:rsidRDefault="000D123F" w:rsidP="00FD7517">
      <w:pPr>
        <w:pStyle w:val="ListNumberLevel2"/>
      </w:pPr>
      <w:r w:rsidRPr="00972223">
        <w:rPr/>
        <w:t>#include where adult children</w:t>
      </w:r>
      <w:r w:rsidRPr="00972223">
        <w:t xml:space="preserve"> it is appropriate for your primary beneficiaries to also be the executors and trustees of your </w:t>
      </w:r>
      <w:proofErr w:type="gramStart"/>
      <w:r w:rsidRPr="00972223">
        <w:t>estate</w:t>
      </w:r>
      <w:r w:rsidR="00AA26DC" w:rsidRPr="00972223">
        <w:t>;</w:t>
      </w:r>
      <w:proofErr w:type="gramEnd"/>
    </w:p>
    <w:p w14:paraId="2B93585C" w14:textId="2A58F63F" w:rsidR="000D123F" w:rsidRPr="00972223" w:rsidRDefault="000D123F" w:rsidP="00FD7517">
      <w:pPr>
        <w:pStyle w:val="ListNumberLevel2"/>
      </w:pPr>
      <w:r w:rsidRPr="00972223">
        <w:t xml:space="preserve">you are not concerned that any person appointed to </w:t>
      </w:r>
      <w:r w:rsidR="00993EB9" w:rsidRPr="00972223">
        <w:t xml:space="preserve">a </w:t>
      </w:r>
      <w:r w:rsidRPr="00972223">
        <w:t>control or decision making role has a conflict of interest with your interests or may abuse the power given to them as your representative; and</w:t>
      </w:r>
    </w:p>
    <w:p w14:paraId="4EB18216" w14:textId="0F372121" w:rsidR="000D123F" w:rsidRPr="00972223" w:rsidRDefault="000D123F" w:rsidP="00FD7517">
      <w:pPr>
        <w:pStyle w:val="ListNumberLevel2"/>
      </w:pPr>
      <w:r w:rsidRPr="00972223">
        <w:t xml:space="preserve">you do not believe there is any risk of your will being challenged by </w:t>
      </w:r>
      <w:r w:rsidR="00747A4C" w:rsidRPr="00972223">
        <w:t xml:space="preserve">any </w:t>
      </w:r>
      <w:r w:rsidRPr="00972223">
        <w:t>estate claimants (such a</w:t>
      </w:r>
      <w:r w:rsidR="00090226" w:rsidRPr="00972223">
        <w:t xml:space="preserve">s a spouse, </w:t>
      </w:r>
      <w:r w:rsidRPr="00972223">
        <w:t>former spouse</w:t>
      </w:r>
      <w:r w:rsidR="00090226" w:rsidRPr="00972223">
        <w:t>s</w:t>
      </w:r>
      <w:r w:rsidRPr="00972223">
        <w:t xml:space="preserve">, estranged children, </w:t>
      </w:r>
      <w:proofErr w:type="gramStart"/>
      <w:r w:rsidRPr="00972223">
        <w:t>step children</w:t>
      </w:r>
      <w:proofErr w:type="gramEnd"/>
      <w:r w:rsidRPr="00972223">
        <w:t xml:space="preserve"> or anyone who is financ</w:t>
      </w:r>
      <w:r w:rsidR="004A21FC" w:rsidRPr="00972223">
        <w:t>i</w:t>
      </w:r>
      <w:r w:rsidRPr="00972223">
        <w:t xml:space="preserve">ally </w:t>
      </w:r>
      <w:proofErr w:type="spellStart"/>
      <w:r w:rsidRPr="00972223">
        <w:t>dependant</w:t>
      </w:r>
      <w:proofErr w:type="spellEnd"/>
      <w:r w:rsidRPr="00972223">
        <w:t xml:space="preserve"> on you).</w:t>
      </w:r>
    </w:p>
    <w:p w14:paraId="0AD85678" w14:textId="2C28DC5F" w:rsidR="000D123F" w:rsidRPr="00972223" w:rsidRDefault="000D123F" w:rsidP="00CF1465">
      <w:pPr>
        <w:pStyle w:val="ListNumberLevel1"/>
      </w:pPr>
      <w:r w:rsidRPr="00972223">
        <w:t xml:space="preserve">If any of the above assumptions </w:t>
      </w:r>
      <w:r w:rsidR="00747A4C" w:rsidRPr="00972223">
        <w:t xml:space="preserve">are </w:t>
      </w:r>
      <w:r w:rsidRPr="00972223">
        <w:t>incorrect, please let us know as this may change our advice and the documentation may have unintended consequences such</w:t>
      </w:r>
      <w:r w:rsidR="00747A4C" w:rsidRPr="00972223">
        <w:t xml:space="preserve"> as</w:t>
      </w:r>
      <w:r w:rsidRPr="00972223">
        <w:t>:</w:t>
      </w:r>
    </w:p>
    <w:p w14:paraId="2879F038" w14:textId="369AF70A" w:rsidR="000D123F" w:rsidRPr="00972223" w:rsidRDefault="000D123F" w:rsidP="00FD7517">
      <w:pPr>
        <w:pStyle w:val="ListNumberLevel2"/>
      </w:pPr>
      <w:r w:rsidRPr="00972223">
        <w:t xml:space="preserve">your estate planning objectives may not be </w:t>
      </w:r>
      <w:proofErr w:type="gramStart"/>
      <w:r w:rsidRPr="00972223">
        <w:t>achie</w:t>
      </w:r>
      <w:r w:rsidR="00063456" w:rsidRPr="00972223">
        <w:t>v</w:t>
      </w:r>
      <w:r w:rsidRPr="00972223">
        <w:t>ed;</w:t>
      </w:r>
      <w:proofErr w:type="gramEnd"/>
    </w:p>
    <w:p w14:paraId="690157C7" w14:textId="77777777" w:rsidR="000D123F" w:rsidRPr="00972223" w:rsidRDefault="000D123F" w:rsidP="00FD7517">
      <w:pPr>
        <w:pStyle w:val="ListNumberLevel2"/>
      </w:pPr>
      <w:r w:rsidRPr="00972223">
        <w:t>unnecessary tax, stamp duty or legal costs may be incurred by your estate; or</w:t>
      </w:r>
    </w:p>
    <w:p w14:paraId="73915969" w14:textId="330FA23C" w:rsidR="000D123F" w:rsidRPr="00972223" w:rsidRDefault="000D123F" w:rsidP="00FD7517">
      <w:pPr>
        <w:pStyle w:val="ListNumberLevel2"/>
      </w:pPr>
      <w:r w:rsidRPr="00972223">
        <w:t>the entitlements of</w:t>
      </w:r>
      <w:r w:rsidR="003930CD" w:rsidRPr="00972223">
        <w:t xml:space="preserve"> an</w:t>
      </w:r>
      <w:r w:rsidRPr="00972223">
        <w:t xml:space="preserve"> intended beneficiary </w:t>
      </w:r>
      <w:r w:rsidR="00EC1936" w:rsidRPr="00972223">
        <w:t>under</w:t>
      </w:r>
      <w:r w:rsidRPr="00972223">
        <w:t xml:space="preserve"> your estate may be affected.</w:t>
      </w:r>
    </w:p>
    <w:p w14:paraId="3033116B" w14:textId="77777777" w:rsidR="00063456" w:rsidRPr="00972223" w:rsidRDefault="00063456" w:rsidP="00CF1465">
      <w:pPr>
        <w:pStyle w:val="ListNumberLevel1"/>
      </w:pPr>
      <w:r w:rsidRPr="00972223">
        <w:t>We have only provided tax advice in relation to the documentation prepared, and not in relation to issues such as:</w:t>
      </w:r>
    </w:p>
    <w:p w14:paraId="34F2C212" w14:textId="77777777" w:rsidR="00A30AB3" w:rsidRPr="00972223" w:rsidRDefault="00063456" w:rsidP="00FD7517">
      <w:pPr>
        <w:pStyle w:val="ListNumberLevel2"/>
      </w:pPr>
      <w:r w:rsidRPr="00972223">
        <w:t xml:space="preserve">the distribution of your estate, including the tax </w:t>
      </w:r>
      <w:r w:rsidR="00A30AB3" w:rsidRPr="00972223">
        <w:t>consequences</w:t>
      </w:r>
      <w:r w:rsidRPr="00972223">
        <w:t xml:space="preserve"> of any distributions to non-resident </w:t>
      </w:r>
      <w:proofErr w:type="gramStart"/>
      <w:r w:rsidRPr="00972223">
        <w:t>beneficiaries</w:t>
      </w:r>
      <w:r w:rsidR="00A30AB3" w:rsidRPr="00972223">
        <w:t>;</w:t>
      </w:r>
      <w:proofErr w:type="gramEnd"/>
    </w:p>
    <w:p w14:paraId="74A75B06" w14:textId="77777777" w:rsidR="00063456" w:rsidRPr="00972223" w:rsidRDefault="00063456" w:rsidP="00FD7517">
      <w:pPr>
        <w:pStyle w:val="ListNumberLevel2"/>
      </w:pPr>
      <w:r w:rsidRPr="00972223">
        <w:t>any loans you are a party to; or</w:t>
      </w:r>
    </w:p>
    <w:p w14:paraId="535BF78E" w14:textId="6FFBF93F" w:rsidR="00063456" w:rsidRPr="00972223" w:rsidRDefault="00063456" w:rsidP="00FD7517">
      <w:pPr>
        <w:pStyle w:val="ListNumberLevel2"/>
      </w:pPr>
      <w:r w:rsidRPr="00972223">
        <w:t>transactions in relation to any related entities.</w:t>
      </w:r>
    </w:p>
    <w:p w14:paraId="7EC61369" w14:textId="77777777" w:rsidR="00452425" w:rsidRPr="00972223" w:rsidRDefault="00452425" w:rsidP="00CF1465">
      <w:pPr>
        <w:pStyle w:val="ListNumberLevel1"/>
      </w:pPr>
      <w:r w:rsidRPr="00972223">
        <w:t xml:space="preserve">To assist your executors and beneficiaries with the tax compliance of administering your estate, we strongly recommend that you keep and maintain records of the purchase price and date of purchase of all capital assets acquired on or after 20 September 1985.  Once completed, this information should be kept with your </w:t>
      </w:r>
      <w:proofErr w:type="gramStart"/>
      <w:r w:rsidRPr="00972223">
        <w:t>will, and</w:t>
      </w:r>
      <w:proofErr w:type="gramEnd"/>
      <w:r w:rsidRPr="00972223">
        <w:t xml:space="preserve"> ideally provided to your tax advisers for their records. </w:t>
      </w:r>
    </w:p>
    <w:p w14:paraId="40C71F4F" w14:textId="228E6685" w:rsidR="00D73405" w:rsidRPr="00972223" w:rsidRDefault="00D73405" w:rsidP="00D73405">
      <w:pPr>
        <w:pStyle w:val="ListNumberLevel1"/>
      </w:pPr>
      <w:r w:rsidRPr="00972223">
        <w:t xml:space="preserve">We confirm that you have agreed for us to act jointly for both of you. </w:t>
      </w:r>
      <w:r w:rsidR="0026246E" w:rsidRPr="00972223">
        <w:t xml:space="preserve"> </w:t>
      </w:r>
      <w:r w:rsidRPr="00972223">
        <w:t xml:space="preserve">In doing so, we cannot guarantee absolute loyalty to either of you, </w:t>
      </w:r>
      <w:proofErr w:type="gramStart"/>
      <w:r w:rsidRPr="00972223">
        <w:t>and</w:t>
      </w:r>
      <w:proofErr w:type="gramEnd"/>
      <w:r w:rsidRPr="00972223">
        <w:t xml:space="preserve"> cannot provide certainty that our duty of confidentiality (as between each other) may not be affected. </w:t>
      </w:r>
      <w:r w:rsidR="0026246E" w:rsidRPr="00972223">
        <w:t xml:space="preserve"> </w:t>
      </w:r>
      <w:r w:rsidRPr="00972223">
        <w:t xml:space="preserve">While we understand that your </w:t>
      </w:r>
      <w:r w:rsidRPr="00972223">
        <w:lastRenderedPageBreak/>
        <w:t>interests are</w:t>
      </w:r>
      <w:r w:rsidR="000968B0" w:rsidRPr="00972223">
        <w:t xml:space="preserve"> currently</w:t>
      </w:r>
      <w:r w:rsidRPr="00972223">
        <w:t xml:space="preserve"> aligned</w:t>
      </w:r>
      <w:r w:rsidR="00BC2E3E" w:rsidRPr="00972223">
        <w:t xml:space="preserve"> and you are comfortable to openly discuss your wishes in the presence of each other</w:t>
      </w:r>
      <w:r w:rsidRPr="00972223">
        <w:t>,</w:t>
      </w:r>
      <w:r w:rsidR="000E1183" w:rsidRPr="00972223">
        <w:t xml:space="preserve"> if at any point throughout our work you do not have shared interests and objectives</w:t>
      </w:r>
      <w:r w:rsidR="00BC2E3E" w:rsidRPr="00972223">
        <w:t xml:space="preserve"> (for example, if one of you reveals something to us in confidence), then</w:t>
      </w:r>
      <w:r w:rsidR="000E1183" w:rsidRPr="00972223">
        <w:t xml:space="preserve"> we will need to stop acting for both of you.</w:t>
      </w:r>
    </w:p>
    <w:p w14:paraId="3242476E" w14:textId="1E23FB92" w:rsidR="00D73405" w:rsidRPr="00972223" w:rsidRDefault="00D73405" w:rsidP="00BC2E3E">
      <w:pPr>
        <w:pStyle w:val="ListNumberLevel1"/>
      </w:pPr>
      <w:r w:rsidRPr="00972223">
        <w:t xml:space="preserve">If we </w:t>
      </w:r>
      <w:r w:rsidR="00BC2E3E" w:rsidRPr="00972223">
        <w:t>stop</w:t>
      </w:r>
      <w:r w:rsidRPr="00972223">
        <w:t xml:space="preserve"> acting for you, this may incur additional costs, including the costs involved in you each obtaining separate </w:t>
      </w:r>
      <w:r w:rsidR="00BC2E3E" w:rsidRPr="00972223">
        <w:t xml:space="preserve">legal </w:t>
      </w:r>
      <w:r w:rsidRPr="00972223">
        <w:t>advic</w:t>
      </w:r>
      <w:r w:rsidR="00BC2E3E" w:rsidRPr="00972223">
        <w:t>e</w:t>
      </w:r>
      <w:r w:rsidRPr="00972223">
        <w:t xml:space="preserve">. </w:t>
      </w:r>
      <w:r w:rsidR="00BC2E3E" w:rsidRPr="00972223">
        <w:t xml:space="preserve"> I</w:t>
      </w:r>
      <w:r w:rsidRPr="00972223">
        <w:t xml:space="preserve">f you wish to </w:t>
      </w:r>
      <w:r w:rsidR="00BC2E3E" w:rsidRPr="00972223">
        <w:t xml:space="preserve">obtain separate independent legal advice, please let us know and we can </w:t>
      </w:r>
      <w:r w:rsidRPr="00972223">
        <w:t xml:space="preserve">refer you to separate estate planning </w:t>
      </w:r>
      <w:r w:rsidR="00BC2E3E" w:rsidRPr="00972223">
        <w:t xml:space="preserve">lawyers who can assist you. </w:t>
      </w:r>
      <w:r w:rsidRPr="00972223">
        <w:t xml:space="preserve"> </w:t>
      </w:r>
    </w:p>
    <w:p w14:paraId="00098D50" w14:textId="42FE54D6" w:rsidR="00253892" w:rsidRPr="00972223" w:rsidRDefault="007C6BCD" w:rsidP="00063456">
      <w:r w:rsidRPr="00972223">
        <w:rPr>
          <w:rStyle w:val="NormalTextChar"/>
        </w:rPr>
        <w:t>#</w:t>
      </w:r>
      <w:r w:rsidR="005F6113" w:rsidRPr="00972223">
        <w:rPr>
          <w:rStyle w:val="NormalTextChar"/>
        </w:rPr>
        <w:t>include if</w:t>
      </w:r>
      <w:r w:rsidRPr="00972223">
        <w:rPr>
          <w:rStyle w:val="NormalTextChar"/>
        </w:rPr>
        <w:t xml:space="preserve"> TT</w:t>
      </w:r>
      <w:r w:rsidR="005F6113" w:rsidRPr="00972223">
        <w:rPr>
          <w:rStyle w:val="NormalTextChar"/>
        </w:rPr>
        <w:t xml:space="preserve"> included in the</w:t>
      </w:r>
      <w:r w:rsidRPr="00972223">
        <w:rPr>
          <w:rStyle w:val="NormalTextChar"/>
        </w:rPr>
        <w:t xml:space="preserve"> will</w:t>
      </w:r>
      <w:r w:rsidRPr="00972223">
        <w:rPr>
          <w:rStyle w:val="NormalTextChar"/>
        </w:rPr>
        <w:t xml:space="preserve"> </w:t>
      </w:r>
      <w:r w:rsidR="000D123F" w:rsidRPr="00972223">
        <w:rPr>
          <w:rStyle w:val="Heading1Char"/>
        </w:rPr>
        <w:t>T</w:t>
      </w:r>
      <w:r w:rsidR="00253892" w:rsidRPr="00972223">
        <w:rPr>
          <w:rStyle w:val="Heading1Char"/>
        </w:rPr>
        <w:t>estamentary trusts</w:t>
      </w:r>
    </w:p>
    <w:p w14:paraId="167E2E77" w14:textId="3F1A8E07" w:rsidR="00B7337C" w:rsidRPr="00972223" w:rsidRDefault="00B7337C" w:rsidP="00CF1465">
      <w:pPr>
        <w:pStyle w:val="ListNumberLevel1"/>
        <w:rPr>
          <w:color w:val="000000"/>
          <w:sz w:val="20"/>
          <w:szCs w:val="20"/>
        </w:rPr>
      </w:pPr>
      <w:r w:rsidRPr="00972223">
        <w:rPr>
          <w:color w:val="000000"/>
          <w:szCs w:val="20"/>
        </w:rPr>
        <w:t xml:space="preserve">You have chosen to utilise the tax and asset protection advantages of </w:t>
      </w:r>
      <w:r w:rsidRPr="00972223">
        <w:t>testamentary trusts (</w:t>
      </w:r>
      <w:r w:rsidRPr="00972223">
        <w:rPr>
          <w:b/>
        </w:rPr>
        <w:t>TT</w:t>
      </w:r>
      <w:r w:rsidRPr="00972223">
        <w:t xml:space="preserve">).  The </w:t>
      </w:r>
      <w:r w:rsidRPr="00972223">
        <w:rPr>
          <w:b/>
        </w:rPr>
        <w:t xml:space="preserve">attached </w:t>
      </w:r>
      <w:r w:rsidR="000D123F" w:rsidRPr="00972223">
        <w:t xml:space="preserve">flyer </w:t>
      </w:r>
      <w:r w:rsidRPr="00972223">
        <w:t xml:space="preserve">explains these advantages in more detail and how a TT operates.  </w:t>
      </w:r>
    </w:p>
    <w:p w14:paraId="24F0065A" w14:textId="6694691E" w:rsidR="00B7337C" w:rsidRPr="00972223" w:rsidRDefault="00B7337C" w:rsidP="00CF1465">
      <w:pPr>
        <w:pStyle w:val="ListNumberLevel1"/>
      </w:pPr>
      <w:r w:rsidRPr="00972223">
        <w:t xml:space="preserve">An effective </w:t>
      </w:r>
      <w:r w:rsidR="00063456" w:rsidRPr="00972223">
        <w:t>TT</w:t>
      </w:r>
      <w:r w:rsidRPr="00972223">
        <w:t xml:space="preserve"> should have many people who can potentially benefit from the assets in the trust (the technical term for these people </w:t>
      </w:r>
      <w:r w:rsidR="000D123F" w:rsidRPr="00972223">
        <w:t>is</w:t>
      </w:r>
      <w:r w:rsidRPr="00972223">
        <w:t xml:space="preserve"> </w:t>
      </w:r>
      <w:r w:rsidR="000D123F" w:rsidRPr="00972223">
        <w:t>“b</w:t>
      </w:r>
      <w:r w:rsidRPr="00972223">
        <w:t>eneficiaries</w:t>
      </w:r>
      <w:r w:rsidR="000D123F" w:rsidRPr="00972223">
        <w:t>”</w:t>
      </w:r>
      <w:r w:rsidRPr="00972223">
        <w:t xml:space="preserve">) and each beneficiary’s entitlement should be at the complete discretion of the </w:t>
      </w:r>
      <w:r w:rsidR="000D123F" w:rsidRPr="00972223">
        <w:t>t</w:t>
      </w:r>
      <w:r w:rsidRPr="00972223">
        <w:t xml:space="preserve">rustee.  </w:t>
      </w:r>
    </w:p>
    <w:p w14:paraId="07629B19" w14:textId="33E3F406" w:rsidR="00B7337C" w:rsidRPr="00972223" w:rsidRDefault="00B7337C" w:rsidP="00CF1465">
      <w:pPr>
        <w:pStyle w:val="ListNumberLevel1"/>
      </w:pPr>
      <w:r w:rsidRPr="00972223">
        <w:t xml:space="preserve">This discretionary nature of the </w:t>
      </w:r>
      <w:r w:rsidR="000D123F" w:rsidRPr="00972223">
        <w:t xml:space="preserve">TT </w:t>
      </w:r>
      <w:r w:rsidRPr="00972223">
        <w:t xml:space="preserve">is what makes </w:t>
      </w:r>
      <w:r w:rsidR="000D123F" w:rsidRPr="00972223">
        <w:t xml:space="preserve">it </w:t>
      </w:r>
      <w:r w:rsidRPr="00972223">
        <w:t xml:space="preserve">so powerful for asset protection.  Because none of the beneficiaries own the trust assets and their only right is to be considered by the trustee, it is very difficult for someone to argue that the underlying assets of the trust belong to any one of the beneficiaries.  </w:t>
      </w:r>
    </w:p>
    <w:p w14:paraId="61E3E68F" w14:textId="10C9ADDD" w:rsidR="00253892" w:rsidRPr="00972223" w:rsidRDefault="00B7337C" w:rsidP="00CF1465">
      <w:pPr>
        <w:pStyle w:val="ListNumberLevel1"/>
      </w:pPr>
      <w:r w:rsidRPr="00972223">
        <w:t>T</w:t>
      </w:r>
      <w:r w:rsidR="00253892" w:rsidRPr="00972223">
        <w:t xml:space="preserve">he trustee of </w:t>
      </w:r>
      <w:r w:rsidRPr="00972223">
        <w:t>a</w:t>
      </w:r>
      <w:r w:rsidR="00253892" w:rsidRPr="00972223">
        <w:t xml:space="preserve"> TT has complete discretion to decide the income and capital </w:t>
      </w:r>
      <w:r w:rsidRPr="00972223">
        <w:t>entitlements of the beneficiaries</w:t>
      </w:r>
      <w:r w:rsidR="003146A8" w:rsidRPr="00972223">
        <w:t>, provided they have given real and genuine consideration to the circumstances and needs of each beneficiary</w:t>
      </w:r>
      <w:r w:rsidRPr="00972223">
        <w:t xml:space="preserve">. </w:t>
      </w:r>
      <w:r w:rsidR="003146A8" w:rsidRPr="00972223">
        <w:t xml:space="preserve"> Where the trustee has </w:t>
      </w:r>
      <w:proofErr w:type="gramStart"/>
      <w:r w:rsidR="00227094" w:rsidRPr="00972223">
        <w:t>given consideration to</w:t>
      </w:r>
      <w:proofErr w:type="gramEnd"/>
      <w:r w:rsidR="00227094" w:rsidRPr="00972223">
        <w:t xml:space="preserve"> each beneficiaries needs, t</w:t>
      </w:r>
      <w:r w:rsidRPr="00972223">
        <w:t xml:space="preserve">he beneficiaries will not </w:t>
      </w:r>
      <w:r w:rsidR="00253892" w:rsidRPr="00972223">
        <w:t>be able to claim any entitlement from the TT unless the trustee first decides to make a distribution to them.</w:t>
      </w:r>
      <w:r w:rsidRPr="00972223">
        <w:t xml:space="preserve"> </w:t>
      </w:r>
      <w:r w:rsidR="00E07759" w:rsidRPr="00972223">
        <w:t xml:space="preserve"> In relation to each TT, w</w:t>
      </w:r>
      <w:r w:rsidR="00063456" w:rsidRPr="00972223">
        <w:t>e recommend that you review the people nominated as trustees</w:t>
      </w:r>
      <w:r w:rsidR="00B7450F" w:rsidRPr="00972223">
        <w:t>, appointors</w:t>
      </w:r>
      <w:r w:rsidR="00063456" w:rsidRPr="00972223">
        <w:t xml:space="preserve"> and the beneficiaries of</w:t>
      </w:r>
      <w:r w:rsidR="00E07759" w:rsidRPr="00972223">
        <w:t xml:space="preserve"> the</w:t>
      </w:r>
      <w:r w:rsidR="00063456" w:rsidRPr="00972223">
        <w:t xml:space="preserve"> TT to ensure that you are comfortable with them.  </w:t>
      </w:r>
      <w:r w:rsidRPr="00972223">
        <w:t>You should only appoint people that you trust to take on th</w:t>
      </w:r>
      <w:r w:rsidR="00E0623E" w:rsidRPr="00972223">
        <w:t>e</w:t>
      </w:r>
      <w:r w:rsidRPr="00972223">
        <w:t xml:space="preserve"> responsibility </w:t>
      </w:r>
      <w:r w:rsidR="00831D35" w:rsidRPr="00972223">
        <w:t xml:space="preserve">of controlling the </w:t>
      </w:r>
      <w:r w:rsidR="00AD78C6" w:rsidRPr="00972223">
        <w:t>TT</w:t>
      </w:r>
      <w:r w:rsidR="00831D35" w:rsidRPr="00972223">
        <w:t xml:space="preserve"> </w:t>
      </w:r>
      <w:r w:rsidRPr="00972223">
        <w:t xml:space="preserve">and </w:t>
      </w:r>
      <w:r w:rsidR="00831D35" w:rsidRPr="00972223">
        <w:t xml:space="preserve">to </w:t>
      </w:r>
      <w:r w:rsidRPr="00972223">
        <w:t>act appropriately to implement your wishes for the TT.</w:t>
      </w:r>
    </w:p>
    <w:p w14:paraId="7B8B25DD" w14:textId="77777777" w:rsidR="001C2CF8" w:rsidRPr="00972223" w:rsidRDefault="000D123F" w:rsidP="00CF1465">
      <w:pPr>
        <w:pStyle w:val="ListNumberLevel1"/>
      </w:pPr>
      <w:r w:rsidRPr="00972223">
        <w:t xml:space="preserve">A trustee can also be one of the beneficiaries of the </w:t>
      </w:r>
      <w:r w:rsidR="00DE16D1" w:rsidRPr="00972223">
        <w:t>TT</w:t>
      </w:r>
      <w:r w:rsidRPr="00972223">
        <w:t>, and if that is the case, then the</w:t>
      </w:r>
      <w:r w:rsidR="00DE16D1" w:rsidRPr="00972223">
        <w:t xml:space="preserve"> TT </w:t>
      </w:r>
      <w:r w:rsidRPr="00972223">
        <w:t xml:space="preserve">assets will ‘look and feel’ like that person’s assets because they are in control and can choose themselves or their family members to benefit from the </w:t>
      </w:r>
      <w:r w:rsidR="00DE16D1" w:rsidRPr="00972223">
        <w:t>TT</w:t>
      </w:r>
      <w:r w:rsidRPr="00972223">
        <w:t xml:space="preserve">.  </w:t>
      </w:r>
      <w:r w:rsidR="009922B9" w:rsidRPr="00972223">
        <w:t>The entitlement of a person who is</w:t>
      </w:r>
      <w:r w:rsidRPr="00972223">
        <w:t xml:space="preserve"> simply a beneficiary </w:t>
      </w:r>
      <w:r w:rsidR="009922B9" w:rsidRPr="00972223">
        <w:t>(</w:t>
      </w:r>
      <w:r w:rsidRPr="00972223">
        <w:t>without being a trustee</w:t>
      </w:r>
      <w:r w:rsidR="009922B9" w:rsidRPr="00972223">
        <w:t>)</w:t>
      </w:r>
      <w:r w:rsidRPr="00972223">
        <w:t xml:space="preserve"> </w:t>
      </w:r>
      <w:r w:rsidR="008F35BC" w:rsidRPr="00972223">
        <w:t>to receive a benefit from the trust is</w:t>
      </w:r>
      <w:r w:rsidRPr="00972223">
        <w:t xml:space="preserve"> at the trustee’s </w:t>
      </w:r>
      <w:r w:rsidR="00063456" w:rsidRPr="00972223">
        <w:t>complete discretion.</w:t>
      </w:r>
      <w:r w:rsidRPr="00972223">
        <w:t xml:space="preserve">  </w:t>
      </w:r>
    </w:p>
    <w:p w14:paraId="3A655DC7" w14:textId="77777777" w:rsidR="00B60F69" w:rsidRPr="00972223" w:rsidRDefault="00B60F69" w:rsidP="00CF1465">
      <w:pPr>
        <w:pStyle w:val="ListNumberLevel1"/>
      </w:pPr>
      <w:r w:rsidRPr="00972223">
        <w:rPr/>
        <w:fldChar w:fldCharType="begin"/>
      </w:r>
      <w:r w:rsidRPr="00972223">
        <w:rPr/>
        <w:instrText xml:space="preserve"> MERGEFIELD  "*IF {TEL_fp_excluded} = \"Yes\" *"  \* MERGEFORMAT </w:instrText>
      </w:r>
      <w:r w:rsidRPr="00972223">
        <w:rPr/>
        <w:fldChar w:fldCharType="separate"/>
      </w:r>
      <w:r w:rsidRPr="00972223">
        <w:rPr/>
        <w:fldChar w:fldCharType="end"/>
      </w:r>
      <w:r w:rsidRPr="00972223">
        <w:rPr/>
        <w:t>#include if you are excluding foreign persons as beneficiaries of all TTs and are not using a FPE TT</w:t>
      </w:r>
      <w:r w:rsidRPr="00972223">
        <w:t xml:space="preserve"> For completeness, any potential beneficiary who is a foreign person will be excluded as a beneficiary, </w:t>
      </w:r>
      <w:proofErr w:type="gramStart"/>
      <w:r w:rsidRPr="00972223">
        <w:t>in order to</w:t>
      </w:r>
      <w:proofErr w:type="gramEnd"/>
      <w:r w:rsidRPr="00972223">
        <w:t xml:space="preserve"> avoid requiring approval from the Foreign Investments Review Board </w:t>
      </w:r>
      <w:bookmarkStart w:id="0" w:name="_Hlk70608549"/>
      <w:r w:rsidRPr="00972223">
        <w:t>(</w:t>
      </w:r>
      <w:r w:rsidRPr="00972223">
        <w:rPr>
          <w:b/>
          <w:bCs/>
        </w:rPr>
        <w:t>FIRB</w:t>
      </w:r>
      <w:r w:rsidRPr="00972223">
        <w:t xml:space="preserve">) </w:t>
      </w:r>
      <w:bookmarkEnd w:id="0"/>
      <w:r w:rsidRPr="00972223">
        <w:t xml:space="preserve">or the trustee paying a foreign person land tax and stamp duty surcharge.  This exclusion is permanent and is not able to be altered after you pass away.  If this is not appropriate and you do intend for foreign persons to benefit, or you would like more information about the meaning of a ‘foreign person’, please let us know. </w:t>
      </w:r>
    </w:p>
    <w:p w14:paraId="5DCB5B94" w14:textId="62B0D483" w:rsidR="00B60F69" w:rsidRPr="00972223" w:rsidRDefault="00B60F69" w:rsidP="00CF1465">
      <w:pPr>
        <w:pStyle w:val="ListNumberLevel1"/>
      </w:pPr>
      <w:r w:rsidRPr="00972223">
        <w:rPr/>
        <w:t>#include if are using a FPE TT</w:t>
      </w:r>
      <w:r w:rsidRPr="00972223">
        <w:t xml:space="preserve"> For completeness, if you own any residential property which requires approval from the Foreign Investments Review Board (</w:t>
      </w:r>
      <w:r w:rsidRPr="00972223">
        <w:rPr>
          <w:b/>
          <w:bCs/>
        </w:rPr>
        <w:t>FIRB</w:t>
      </w:r>
      <w:r w:rsidRPr="00972223">
        <w:t xml:space="preserve">) at the date of your death, </w:t>
      </w:r>
      <w:r w:rsidR="003C16AE" w:rsidRPr="00972223">
        <w:t>your executor will have the choice to either sell those assets (and distribute the net sale proceeds to your intended beneficiaries) or gift them</w:t>
      </w:r>
      <w:r w:rsidRPr="00972223">
        <w:t xml:space="preserve"> to a special purpose TT which </w:t>
      </w:r>
      <w:r w:rsidRPr="00972223">
        <w:lastRenderedPageBreak/>
        <w:t xml:space="preserve">excludes foreign persons from being a beneficiary. </w:t>
      </w:r>
      <w:r w:rsidR="00820E1C" w:rsidRPr="00972223">
        <w:t xml:space="preserve"> </w:t>
      </w:r>
      <w:r w:rsidRPr="00972223">
        <w:t xml:space="preserve">This exclusion has been inserted to avoid requiring approval from FIRB or the trustee paying a foreign person land tax and stamp duty surcharge.  This exclusion is permanent and is not able to be altered after you pass away.  If this is not appropriate and you do intend for foreign persons to benefit </w:t>
      </w:r>
      <w:r w:rsidR="007D5D07" w:rsidRPr="00972223">
        <w:t xml:space="preserve">from </w:t>
      </w:r>
      <w:r w:rsidRPr="00972223">
        <w:t xml:space="preserve">these assets, or you would like more information about the meaning of a ‘foreign person’, please let us know. </w:t>
      </w:r>
    </w:p>
    <w:p w14:paraId="3F693F94" w14:textId="6367B09D" w:rsidR="00677E40" w:rsidRPr="00972223" w:rsidRDefault="00677E40" w:rsidP="00CF1465">
      <w:pPr>
        <w:pStyle w:val="ListNumberLevel1"/>
      </w:pPr>
      <w:r w:rsidRPr="00972223">
        <w:t xml:space="preserve">The </w:t>
      </w:r>
      <w:r w:rsidRPr="00972223">
        <w:rPr>
          <w:b/>
        </w:rPr>
        <w:t xml:space="preserve">attached </w:t>
      </w:r>
      <w:r w:rsidRPr="00972223">
        <w:t>flyer explains</w:t>
      </w:r>
      <w:r w:rsidR="007F45F4" w:rsidRPr="00972223">
        <w:t xml:space="preserve"> in mor</w:t>
      </w:r>
      <w:r w:rsidR="00820E1C" w:rsidRPr="00972223">
        <w:t>e</w:t>
      </w:r>
      <w:r w:rsidR="007F45F4" w:rsidRPr="00972223">
        <w:t xml:space="preserve"> detail</w:t>
      </w:r>
      <w:r w:rsidRPr="00972223">
        <w:t xml:space="preserve"> why foreign persons must be excluded as beneficiaries </w:t>
      </w:r>
      <w:r w:rsidR="007F45F4" w:rsidRPr="00972223">
        <w:t>of TTs which hold residential property.</w:t>
      </w:r>
    </w:p>
    <w:p w14:paraId="59665901" w14:textId="53420678" w:rsidR="000D123F" w:rsidRPr="00972223" w:rsidRDefault="000D123F" w:rsidP="00CF1465">
      <w:pPr>
        <w:pStyle w:val="ListNumberLevel1"/>
      </w:pPr>
      <w:r w:rsidRPr="00972223">
        <w:t xml:space="preserve">If you require more information about the TT structure, please let us </w:t>
      </w:r>
      <w:r w:rsidR="00ED6073" w:rsidRPr="00972223">
        <w:t>know.</w:t>
      </w:r>
      <w:r w:rsidR="00D23CDD" w:rsidRPr="00972223">
        <w:t xml:space="preserve"> </w:t>
      </w:r>
      <w:r w:rsidR="007D33F9" w:rsidRPr="00972223">
        <w:rPr/>
        <w:t>#</w:t>
      </w:r>
      <w:r w:rsidR="00ED6073" w:rsidRPr="00972223">
        <w:rPr/>
        <w:t>End</w:t>
      </w:r>
    </w:p>
    <w:p w14:paraId="4417DCD0" w14:textId="34D59875" w:rsidR="00A73FF1" w:rsidRPr="00972223" w:rsidRDefault="00A73FF1" w:rsidP="00FD7517">
      <w:pPr>
        <w:pStyle w:val="Heading1"/>
      </w:pPr>
      <w:r w:rsidRPr="00972223">
        <w:t xml:space="preserve">Remuneration </w:t>
      </w:r>
    </w:p>
    <w:p w14:paraId="627EF37F" w14:textId="77777777" w:rsidR="00A73FF1" w:rsidRPr="00972223" w:rsidRDefault="00A73FF1" w:rsidP="00CF1465">
      <w:pPr>
        <w:pStyle w:val="ListNumberLevel1"/>
      </w:pPr>
      <w:r w:rsidRPr="00972223">
        <w:t xml:space="preserve">Your executors have the right to charge executor’s commission as payment for the pains and trouble of administering your estate.  If paid, executor’s commission will reduce the amount received by the residuary beneficiaries under your will.  If the residuary beneficiaries are adults, it is possible for them to negotiate an agreement with the executors. </w:t>
      </w:r>
    </w:p>
    <w:p w14:paraId="3B504A78" w14:textId="7F30A56C" w:rsidR="00A73FF1" w:rsidRPr="00972223" w:rsidRDefault="00A73FF1" w:rsidP="00CF1465">
      <w:pPr>
        <w:pStyle w:val="ListNumberLevel1"/>
      </w:pPr>
      <w:r w:rsidRPr="00972223">
        <w:t xml:space="preserve">However, if not all residuary beneficiaries have legal capacity, then the executor will have to apply to Court for payment of their commission.  Where the executors are not themselves the beneficiaries of the residue of your estate, you should consider making a specific gift to your executors in lieu of executor’s commission to minimise the need for a Court application.  </w:t>
      </w:r>
    </w:p>
    <w:p w14:paraId="52CE5030" w14:textId="4F561024" w:rsidR="00CC2ABB" w:rsidRPr="00972223" w:rsidRDefault="00063456" w:rsidP="00CF1465">
      <w:pPr>
        <w:pStyle w:val="ListNumberLevel1"/>
      </w:pPr>
      <w:r w:rsidRPr="00972223">
        <w:t>If you have chosen to appoint professional executors or trustees, y</w:t>
      </w:r>
      <w:r w:rsidR="00253892" w:rsidRPr="00972223">
        <w:t xml:space="preserve">our </w:t>
      </w:r>
      <w:r w:rsidR="00DC396C" w:rsidRPr="00972223">
        <w:t xml:space="preserve">wills contain </w:t>
      </w:r>
      <w:r w:rsidRPr="00972223">
        <w:t xml:space="preserve">provisions which </w:t>
      </w:r>
      <w:r w:rsidR="00253892" w:rsidRPr="00972223">
        <w:t>permit</w:t>
      </w:r>
      <w:r w:rsidR="000D123F" w:rsidRPr="00972223">
        <w:t>s</w:t>
      </w:r>
      <w:r w:rsidR="00253892" w:rsidRPr="00972223">
        <w:t xml:space="preserve"> </w:t>
      </w:r>
      <w:r w:rsidRPr="00972223">
        <w:t xml:space="preserve">them to </w:t>
      </w:r>
      <w:r w:rsidR="00253892" w:rsidRPr="00972223">
        <w:t>charge</w:t>
      </w:r>
      <w:r w:rsidRPr="00972223">
        <w:t xml:space="preserve"> </w:t>
      </w:r>
      <w:r w:rsidR="00253892" w:rsidRPr="00972223">
        <w:t>reasonable professional fees for</w:t>
      </w:r>
      <w:r w:rsidRPr="00972223">
        <w:t xml:space="preserve"> </w:t>
      </w:r>
      <w:r w:rsidR="00253892" w:rsidRPr="00972223">
        <w:t xml:space="preserve">the professional work </w:t>
      </w:r>
      <w:r w:rsidRPr="00972223">
        <w:t xml:space="preserve">they undertake, and to engage other professional advisers to perform work </w:t>
      </w:r>
      <w:r w:rsidR="00253892" w:rsidRPr="00972223">
        <w:t xml:space="preserve">in the administration of your estate </w:t>
      </w:r>
      <w:r w:rsidR="007D7881" w:rsidRPr="00972223">
        <w:rPr/>
        <w:t>#remove if no TT</w:t>
      </w:r>
      <w:r w:rsidR="007D7881" w:rsidRPr="00972223">
        <w:t xml:space="preserve"> </w:t>
      </w:r>
      <w:r w:rsidR="00253892" w:rsidRPr="00972223">
        <w:t xml:space="preserve">and </w:t>
      </w:r>
      <w:r w:rsidRPr="00972223">
        <w:t>any TT</w:t>
      </w:r>
      <w:r w:rsidR="00113FE1">
        <w:t xml:space="preserve"> </w:t>
      </w:r>
      <w:r w:rsidR="005D291F" w:rsidRPr="00972223">
        <w:rPr/>
        <w:t>#end</w:t>
      </w:r>
      <w:r w:rsidRPr="00972223">
        <w:t xml:space="preserve">.  </w:t>
      </w:r>
    </w:p>
    <w:p w14:paraId="4E7A81BC" w14:textId="3B59F439" w:rsidR="00CC2ABB" w:rsidRPr="00972223" w:rsidRDefault="00632B9F" w:rsidP="00CF1465">
      <w:pPr>
        <w:pStyle w:val="ListNumberLevel1"/>
      </w:pPr>
      <w:r w:rsidRPr="00972223">
        <w:rPr/>
        <w:t>#</w:t>
      </w:r>
      <w:proofErr w:type="gramStart"/>
      <w:r w:rsidRPr="00972223">
        <w:rPr/>
        <w:t>if</w:t>
      </w:r>
      <w:proofErr w:type="gramEnd"/>
      <w:r w:rsidRPr="00972223">
        <w:rPr/>
        <w:t xml:space="preserve"> </w:t>
      </w:r>
      <w:r w:rsidR="00FC2ED7" w:rsidRPr="00972223">
        <w:rPr/>
        <w:t xml:space="preserve">including </w:t>
      </w:r>
      <w:r w:rsidRPr="00972223">
        <w:rPr/>
        <w:t>charging clauses in financial attorney documents</w:t>
      </w:r>
      <w:r w:rsidRPr="00972223">
        <w:t xml:space="preserve"> </w:t>
      </w:r>
      <w:r w:rsidR="00CC2ABB" w:rsidRPr="00972223">
        <w:t xml:space="preserve">Similar clauses have been included </w:t>
      </w:r>
      <w:r w:rsidRPr="00972223">
        <w:t xml:space="preserve">in your attorney documents. </w:t>
      </w:r>
      <w:r w:rsidRPr="00972223">
        <w:rPr/>
        <w:t>#end</w:t>
      </w:r>
    </w:p>
    <w:p w14:paraId="5375EEF9" w14:textId="2FB50480" w:rsidR="00253892" w:rsidRPr="00972223" w:rsidRDefault="00253892" w:rsidP="00CF1465">
      <w:pPr>
        <w:pStyle w:val="ListNumberLevel1"/>
      </w:pPr>
      <w:r w:rsidRPr="00972223">
        <w:t xml:space="preserve">Please let us know if you have any concerns </w:t>
      </w:r>
      <w:r w:rsidR="00063456" w:rsidRPr="00972223">
        <w:t>about these authorisations</w:t>
      </w:r>
      <w:r w:rsidRPr="00972223">
        <w:t>.</w:t>
      </w:r>
    </w:p>
    <w:p w14:paraId="22CA08DA" w14:textId="77777777" w:rsidR="00375848" w:rsidRPr="00972223" w:rsidRDefault="00375848" w:rsidP="00FD7517">
      <w:pPr>
        <w:pStyle w:val="Heading1"/>
      </w:pPr>
      <w:r w:rsidRPr="00972223">
        <w:t>Specific gifts</w:t>
      </w:r>
    </w:p>
    <w:p w14:paraId="3BC268FD" w14:textId="3C0E742F" w:rsidR="00375848" w:rsidRPr="00972223" w:rsidRDefault="00375848" w:rsidP="00CF1465">
      <w:pPr>
        <w:pStyle w:val="ListNumberLevel1"/>
      </w:pPr>
      <w:bookmarkStart w:id="1" w:name="_Hlk19027558"/>
      <w:r w:rsidRPr="00972223">
        <w:t xml:space="preserve">You should be aware that if any assets which are specifically mentioned in your wills are later dealt with (either by you or an attorney) in a way that alters the gift (for example, transferring, selling or mortgaging the property the subject of the gift), the gift may fail.  For example, this may occur where property is sold to raise sufficient funds for an accommodation bond in a nursing home facility or to purchase more appropriate accommodation for your needs.  </w:t>
      </w:r>
    </w:p>
    <w:p w14:paraId="7381D152" w14:textId="710731C2" w:rsidR="00B67644" w:rsidRPr="00972223" w:rsidRDefault="001D2237" w:rsidP="00CF1465">
      <w:pPr>
        <w:pStyle w:val="ListNumberLevel1"/>
      </w:pPr>
      <w:r w:rsidRPr="00972223">
        <w:t>If a beneficiary of certain assets, such as real property, is a foreign person at the date of your death, those assets may not be passed to that beneficiary without the approval of FIRB.  FIRB approval is not guaranteed and can be very costly. You should be aware that if FIRB approval is required but is not granted, the gift will not take effect.</w:t>
      </w:r>
    </w:p>
    <w:p w14:paraId="2C428AED" w14:textId="4869EEBF" w:rsidR="00375848" w:rsidRPr="00972223" w:rsidRDefault="00375848" w:rsidP="00CF1465">
      <w:pPr>
        <w:pStyle w:val="ListNumberLevel1"/>
      </w:pPr>
      <w:r w:rsidRPr="00972223">
        <w:t xml:space="preserve">If the gift fails, any disappointed beneficiary of the gift may seek compensation out of your estate for the lost benefit which may result in delay and significant costs to the administration of your estate. </w:t>
      </w:r>
    </w:p>
    <w:p w14:paraId="0FD877D9" w14:textId="77777777" w:rsidR="00375848" w:rsidRPr="00972223" w:rsidRDefault="00375848" w:rsidP="00CF1465">
      <w:pPr>
        <w:pStyle w:val="ListNumberLevel1"/>
      </w:pPr>
      <w:r w:rsidRPr="00972223">
        <w:lastRenderedPageBreak/>
        <w:t xml:space="preserve">Similarly, if there are insufficient assets in your estate to meet the costs of administration and any other liabilities that may arise, any assets being specifically gifted may need to be sold by the legal personal representative </w:t>
      </w:r>
      <w:proofErr w:type="gramStart"/>
      <w:r w:rsidRPr="00972223">
        <w:t>in order to</w:t>
      </w:r>
      <w:proofErr w:type="gramEnd"/>
      <w:r w:rsidRPr="00972223">
        <w:t xml:space="preserve"> meet those costs and liabilities.  </w:t>
      </w:r>
    </w:p>
    <w:bookmarkEnd w:id="1"/>
    <w:p w14:paraId="0E365370" w14:textId="77777777" w:rsidR="00986174" w:rsidRPr="00972223" w:rsidRDefault="00986174" w:rsidP="00FD7517">
      <w:pPr>
        <w:pStyle w:val="Heading1"/>
      </w:pPr>
      <w:r w:rsidRPr="00972223">
        <w:t>Digital assets (including cryptocurrencies)</w:t>
      </w:r>
    </w:p>
    <w:p w14:paraId="26435BFB" w14:textId="77777777" w:rsidR="00A97B77" w:rsidRPr="00972223" w:rsidRDefault="00A97B77" w:rsidP="00CF1465">
      <w:pPr>
        <w:pStyle w:val="ListNumberLevel1"/>
      </w:pPr>
      <w:r w:rsidRPr="00972223">
        <w:t xml:space="preserve">We recommend that you maintain an accurate and current list of </w:t>
      </w:r>
      <w:proofErr w:type="gramStart"/>
      <w:r w:rsidRPr="00972223">
        <w:t>all of</w:t>
      </w:r>
      <w:proofErr w:type="gramEnd"/>
      <w:r w:rsidRPr="00972223">
        <w:t xml:space="preserve"> your digital assets so that your executors can identify </w:t>
      </w:r>
      <w:proofErr w:type="gramStart"/>
      <w:r w:rsidRPr="00972223">
        <w:t>all of</w:t>
      </w:r>
      <w:proofErr w:type="gramEnd"/>
      <w:r w:rsidRPr="00972223">
        <w:t xml:space="preserve"> your assets. </w:t>
      </w:r>
    </w:p>
    <w:p w14:paraId="012C6FB3" w14:textId="77777777" w:rsidR="00A97B77" w:rsidRPr="00972223" w:rsidRDefault="00A97B77" w:rsidP="00CF1465">
      <w:pPr>
        <w:pStyle w:val="ListNumberLevel1"/>
      </w:pPr>
      <w:r w:rsidRPr="00972223">
        <w:t xml:space="preserve">Due to the nature of digital assets, it may be the case that you do not have ownership in the asset you wish to gift.  </w:t>
      </w:r>
      <w:proofErr w:type="gramStart"/>
      <w:r w:rsidRPr="00972223">
        <w:t>In particular, your</w:t>
      </w:r>
      <w:proofErr w:type="gramEnd"/>
      <w:r w:rsidRPr="00972223">
        <w:t xml:space="preserve"> accounts on any social media platform are subject to the specific terms of service for that platform, and your rights to access the data and information on those accounts will typically end on your death.  Attempting to transfer access to those accounts may be a breach of the terms of service which could result in your account being permanently closed.  </w:t>
      </w:r>
    </w:p>
    <w:p w14:paraId="20C5CC65" w14:textId="77777777" w:rsidR="00A97B77" w:rsidRPr="00972223" w:rsidRDefault="00A97B77" w:rsidP="00CF1465">
      <w:pPr>
        <w:pStyle w:val="ListNumberLevel1"/>
      </w:pPr>
      <w:r w:rsidRPr="00972223">
        <w:t xml:space="preserve">While we have included powers in your estate planning documents authorising your executors and attorneys to access your digital assets and accounts, they should obtain specific advice before relying on these powers, as these actions could breach the terms of service of the relevant platform.  If this is the case, the gift may fail and your beneficiaries will not receive the benefit you intended them to have.  </w:t>
      </w:r>
    </w:p>
    <w:p w14:paraId="5F3EF22B" w14:textId="3973C066" w:rsidR="00A97B77" w:rsidRPr="00972223" w:rsidRDefault="00A97B77" w:rsidP="00CF1465">
      <w:pPr>
        <w:pStyle w:val="ListNumberLevel1"/>
      </w:pPr>
      <w:r w:rsidRPr="00972223">
        <w:t>If you believe that your social media accounts do have substantial value, please let us know and we can discuss some of the potential options available with you.  We recommend you make all relevant enquiries with the service provider and seek advice in relation to whether another person can access the digital assets after death and whether the digital assets can be transferred to another person.  Please keep in mind that user agreements, terms of use and other conditions can change regularly.  We also recommend that you consider establishing a legacy contact for your Facebook and iCloud accounts (if applicable) which would give your nominated contact rights to memor</w:t>
      </w:r>
      <w:r w:rsidR="009407B1" w:rsidRPr="00972223">
        <w:t>i</w:t>
      </w:r>
      <w:r w:rsidRPr="00972223">
        <w:t xml:space="preserve">alise your account and access particular information after your death.  </w:t>
      </w:r>
    </w:p>
    <w:p w14:paraId="0CDD38CC" w14:textId="49F404BB" w:rsidR="00A97B77" w:rsidRPr="00972223" w:rsidRDefault="00A97B77" w:rsidP="00CF1465">
      <w:pPr>
        <w:pStyle w:val="ListNumberLevel1"/>
        <w:rPr>
          <w:i/>
          <w:iCs/>
        </w:rPr>
      </w:pPr>
      <w:r w:rsidRPr="00972223">
        <w:t>Lastly, given the digital nature of digital assets and the limitations of executors to access those assets, it may be that the gift will fail by virtue of the executor being unable to gain access to the asset and any benefit to your intended beneficiary may be lost.  We recommend that you establish a system for communicating your log in details to your digital assets, accounts and social media accounts to your executors on your death or incapacity.  We can discuss some of the options available in this regard, if required.</w:t>
      </w:r>
    </w:p>
    <w:p w14:paraId="50B9A257" w14:textId="59D6DC98" w:rsidR="000D123F" w:rsidRPr="00972223" w:rsidRDefault="000D123F" w:rsidP="00FD7517">
      <w:pPr>
        <w:pStyle w:val="Heading1"/>
      </w:pPr>
      <w:r w:rsidRPr="00972223">
        <w:t>Jointly owned property</w:t>
      </w:r>
    </w:p>
    <w:p w14:paraId="7C95C96E" w14:textId="376B962B" w:rsidR="000D123F" w:rsidRPr="00972223" w:rsidRDefault="000D123F" w:rsidP="00CF1465">
      <w:pPr>
        <w:pStyle w:val="ListNumberLevel1"/>
      </w:pPr>
      <w:r w:rsidRPr="00972223">
        <w:t xml:space="preserve">You should be aware that any property owned as </w:t>
      </w:r>
      <w:r w:rsidR="00063456" w:rsidRPr="00972223">
        <w:t xml:space="preserve">a </w:t>
      </w:r>
      <w:r w:rsidRPr="00972223">
        <w:t>joint tenant does not form part of a person’s estate until the death of both joint tenants.  Upon the death of one joint owner</w:t>
      </w:r>
      <w:r w:rsidR="00B7450F" w:rsidRPr="00972223">
        <w:t>,</w:t>
      </w:r>
      <w:r w:rsidRPr="00972223">
        <w:t xml:space="preserve"> such property will pass to the surviving owner by right of survivorship.  This principle applies to property owned as joint tenants and any bank accounts held jointly</w:t>
      </w:r>
      <w:r w:rsidR="00747A4C" w:rsidRPr="00972223">
        <w:t xml:space="preserve"> with others</w:t>
      </w:r>
      <w:r w:rsidRPr="00972223">
        <w:t>.</w:t>
      </w:r>
    </w:p>
    <w:p w14:paraId="78E8CF62" w14:textId="77777777" w:rsidR="00F21FB1" w:rsidRPr="00972223" w:rsidRDefault="00F21FB1" w:rsidP="00F21FB1">
      <w:pPr>
        <w:pStyle w:val="NormalText"/>
      </w:pPr>
      <w:r w:rsidRPr="00972223">
        <w:rPr>
          <w:rStyle w:val="Heading1Char"/>
        </w:rPr>
        <w:t xml:space="preserve">Assets owned via trusts </w:t>
      </w:r>
      <w:r>
        <w:rPr>
          <w:rStyle w:val="Heading1Char"/>
        </w:rPr>
        <w:t>and</w:t>
      </w:r>
      <w:r w:rsidRPr="00972223">
        <w:rPr>
          <w:rStyle w:val="Heading1Char"/>
        </w:rPr>
        <w:t xml:space="preserve"> companies</w:t>
      </w:r>
    </w:p>
    <w:p w14:paraId="1668DEB0" w14:textId="77777777" w:rsidR="00F21FB1" w:rsidRPr="00972223" w:rsidRDefault="00F21FB1" w:rsidP="00F21FB1">
      <w:pPr>
        <w:pStyle w:val="ListNumberLevel1"/>
      </w:pPr>
      <w:r w:rsidRPr="00972223">
        <w:t xml:space="preserve">Assets owned via trusts and companies do not form part of your estate and are not dealt with under your wills.  </w:t>
      </w:r>
    </w:p>
    <w:p w14:paraId="5033B19F" w14:textId="77777777" w:rsidR="00F21FB1" w:rsidRDefault="00F21FB1" w:rsidP="00F21FB1">
      <w:pPr>
        <w:pStyle w:val="NormalText"/>
      </w:pPr>
      <w:r w:rsidRPr="00972223">
        <w:rPr/>
        <w:t>#Option 1 - if there are no trusts or companies</w:t>
      </w:r>
      <w:r w:rsidRPr="00972223">
        <w:t xml:space="preserve"> </w:t>
      </w:r>
    </w:p>
    <w:p w14:paraId="6A31F6A1" w14:textId="77777777" w:rsidR="00F21FB1" w:rsidRPr="00972223" w:rsidRDefault="00F21FB1" w:rsidP="00F21FB1">
      <w:pPr>
        <w:pStyle w:val="ListNumberLevel1"/>
      </w:pPr>
      <w:r w:rsidRPr="00972223">
        <w:lastRenderedPageBreak/>
        <w:t xml:space="preserve">We understand that you have no interest in any trusts or companies, including as a controller (trustee, principal/appointor/guardian etc), a beneficiary, a shareholder or director.  Please let us know if this is incorrect. </w:t>
      </w:r>
      <w:r w:rsidRPr="00972223">
        <w:rPr/>
        <w:t>#end option 1</w:t>
      </w:r>
    </w:p>
    <w:p w14:paraId="19CF5E79" w14:textId="77777777" w:rsidR="00F21FB1" w:rsidRDefault="00F21FB1" w:rsidP="00F21FB1">
      <w:pPr>
        <w:pStyle w:val="NormalText"/>
      </w:pPr>
      <w:r w:rsidRPr="00972223">
        <w:rPr/>
        <w:t>#Option 2 – If there are trusts or companies, but we have not been given sufficient documents to review the succession mechanisms</w:t>
      </w:r>
      <w:r w:rsidRPr="00972223">
        <w:t xml:space="preserve"> </w:t>
      </w:r>
    </w:p>
    <w:p w14:paraId="43681595" w14:textId="77777777" w:rsidR="00F21FB1" w:rsidRPr="00972223" w:rsidRDefault="00F21FB1" w:rsidP="00F21FB1">
      <w:pPr>
        <w:pStyle w:val="ListNumberLevel1"/>
      </w:pPr>
      <w:r w:rsidRPr="00972223">
        <w:t>We note that you may have an interest in one or more trusts or companies, including as a controller (trustee, principal/appointor/guardian etc), a beneficiary, a shareholder or director.</w:t>
      </w:r>
    </w:p>
    <w:p w14:paraId="0B10D5DD" w14:textId="77777777" w:rsidR="00F21FB1" w:rsidRPr="00972223" w:rsidRDefault="00F21FB1" w:rsidP="00F21FB1">
      <w:pPr>
        <w:pStyle w:val="ListNumberLevel1"/>
      </w:pPr>
      <w:r w:rsidRPr="00972223">
        <w:t>We confirm that we have not received the governing documents for the relevant entities and, as a result, have not been able to confirm what happens to these entities (and the assets they own) if you die or lose capacity.  Unless the governing documents for each entity are reviewed, your objectives in relation to the assets in these entities may not be achieved.</w:t>
      </w:r>
    </w:p>
    <w:p w14:paraId="1FE945DF" w14:textId="77777777" w:rsidR="00F21FB1" w:rsidRPr="00972223" w:rsidRDefault="00F21FB1" w:rsidP="00F21FB1">
      <w:pPr>
        <w:pStyle w:val="ListNumberLevel1"/>
      </w:pPr>
      <w:r w:rsidRPr="00972223">
        <w:t>Please provide the following documents for our review:</w:t>
      </w:r>
    </w:p>
    <w:p w14:paraId="532A3388" w14:textId="77777777" w:rsidR="00F21FB1" w:rsidRPr="00972223" w:rsidRDefault="00F21FB1" w:rsidP="00F21FB1">
      <w:pPr>
        <w:pStyle w:val="ListNumberLevel2"/>
      </w:pPr>
      <w:r w:rsidRPr="00972223">
        <w:t xml:space="preserve">the trust deeds (and any related deed such as deed of variation, deed of successor, deed of retirement and appointment, deed of confirmation etc) for each </w:t>
      </w:r>
      <w:proofErr w:type="gramStart"/>
      <w:r w:rsidRPr="00972223">
        <w:t>trust;</w:t>
      </w:r>
      <w:proofErr w:type="gramEnd"/>
    </w:p>
    <w:p w14:paraId="1507D91A" w14:textId="77777777" w:rsidR="00F21FB1" w:rsidRPr="00972223" w:rsidRDefault="00F21FB1" w:rsidP="00F21FB1">
      <w:pPr>
        <w:pStyle w:val="ListNumberLevel2"/>
      </w:pPr>
      <w:r w:rsidRPr="00972223">
        <w:t xml:space="preserve">the most recently available ASIC extract or annual company statement for each </w:t>
      </w:r>
      <w:proofErr w:type="gramStart"/>
      <w:r w:rsidRPr="00972223">
        <w:t>company;</w:t>
      </w:r>
      <w:proofErr w:type="gramEnd"/>
    </w:p>
    <w:p w14:paraId="6920751D" w14:textId="77777777" w:rsidR="00F21FB1" w:rsidRPr="00972223" w:rsidRDefault="00F21FB1" w:rsidP="00F21FB1">
      <w:pPr>
        <w:pStyle w:val="ListNumberLevel2"/>
      </w:pPr>
      <w:r w:rsidRPr="00972223">
        <w:t xml:space="preserve">the constitution (or any replaceable rules) for each </w:t>
      </w:r>
      <w:proofErr w:type="gramStart"/>
      <w:r w:rsidRPr="00972223">
        <w:t>company;</w:t>
      </w:r>
      <w:proofErr w:type="gramEnd"/>
      <w:r w:rsidRPr="00972223">
        <w:t xml:space="preserve"> </w:t>
      </w:r>
    </w:p>
    <w:p w14:paraId="1D39BBFE" w14:textId="77777777" w:rsidR="00F21FB1" w:rsidRPr="00972223" w:rsidRDefault="00F21FB1" w:rsidP="00F21FB1">
      <w:pPr>
        <w:pStyle w:val="ListNumberLevel2"/>
      </w:pPr>
      <w:r w:rsidRPr="00972223">
        <w:t>any shareholders agreement in place for each company; and</w:t>
      </w:r>
    </w:p>
    <w:p w14:paraId="4AEDCCAD" w14:textId="77777777" w:rsidR="00F21FB1" w:rsidRPr="00972223" w:rsidRDefault="00F21FB1" w:rsidP="00F21FB1">
      <w:pPr>
        <w:pStyle w:val="ListNumberLevel2"/>
      </w:pPr>
      <w:r w:rsidRPr="00972223">
        <w:t>the financial statements for each trust and company.</w:t>
      </w:r>
      <w:r w:rsidRPr="00972223">
        <w:rPr/>
        <w:t xml:space="preserve"> #end option 2</w:t>
      </w:r>
    </w:p>
    <w:p w14:paraId="1FD1D4AD" w14:textId="77777777" w:rsidR="00F21FB1" w:rsidRPr="00972223" w:rsidRDefault="00F21FB1" w:rsidP="00F21FB1">
      <w:pPr>
        <w:pStyle w:val="NormalText"/>
      </w:pPr>
      <w:r w:rsidRPr="00972223">
        <w:rPr/>
        <w:t>#Option 3 - if there is an inter</w:t>
      </w:r>
      <w:r>
        <w:rPr/>
        <w:t xml:space="preserve"> </w:t>
      </w:r>
      <w:proofErr w:type="spellStart"/>
      <w:r w:rsidRPr="00972223">
        <w:rPr/>
        <w:t>vivos</w:t>
      </w:r>
      <w:proofErr w:type="spellEnd"/>
      <w:r w:rsidRPr="00972223">
        <w:rPr/>
        <w:t xml:space="preserve"> trust and we have reviewed the terms of the deed. Reminder to review and amend based on results of trust deed review.  We recommend that you refer to the Family Trust Succession Pack and training which has guidance on how to plan for the succession of a discretionary trust and a detailed letter communicating the available recommendations.</w:t>
      </w:r>
    </w:p>
    <w:p w14:paraId="4FD8C3CB" w14:textId="77777777" w:rsidR="00F21FB1" w:rsidRPr="00972223" w:rsidRDefault="00F21FB1" w:rsidP="00F21FB1">
      <w:pPr>
        <w:pStyle w:val="ListNumberLevel1"/>
      </w:pPr>
      <w:r w:rsidRPr="00972223">
        <w:t xml:space="preserve">We have reviewed the trust deed for </w:t>
      </w:r>
      <w:r w:rsidRPr="00972223">
        <w:rPr/>
        <w:t xml:space="preserve">#insert trust name </w:t>
      </w:r>
      <w:r w:rsidRPr="00972223">
        <w:t xml:space="preserve">and refer to our separate letter outlining the results of our review and our recommendations. </w:t>
      </w:r>
      <w:r w:rsidRPr="00972223">
        <w:rPr/>
        <w:t>#end option 3</w:t>
      </w:r>
    </w:p>
    <w:p w14:paraId="49DC1F82" w14:textId="77777777" w:rsidR="00F21FB1" w:rsidRDefault="00F21FB1" w:rsidP="00F21FB1">
      <w:pPr>
        <w:pStyle w:val="NormalText0"/>
      </w:pPr>
      <w:r w:rsidRPr="00972223">
        <w:rPr/>
        <w:t>#option 4 – if there are shares in companies held in individual names (i.e. not through a trust). Users should consider if a corporate power of attorney is appropriate. We recommend that you refer to the Entity Power of attorney Precedent Pack and training which has detailed guidance on this</w:t>
      </w:r>
      <w:r w:rsidRPr="00972223">
        <w:t xml:space="preserve"> </w:t>
      </w:r>
    </w:p>
    <w:p w14:paraId="1CB1931F" w14:textId="77777777" w:rsidR="00F21FB1" w:rsidRPr="00972223" w:rsidRDefault="00F21FB1" w:rsidP="00F21FB1">
      <w:pPr>
        <w:pStyle w:val="ListNumberLevel1"/>
      </w:pPr>
      <w:r w:rsidRPr="00972223">
        <w:t xml:space="preserve">In relation to any shares in companies owned in your personal names (i.e. not through a trust), unless these are held as joint tenants, your shares will pass to your estate to be managed by your executors and distributed in accordance with the terms of your wills. </w:t>
      </w:r>
    </w:p>
    <w:p w14:paraId="6365DE62" w14:textId="77777777" w:rsidR="00F21FB1" w:rsidRPr="00972223" w:rsidRDefault="00F21FB1" w:rsidP="00F21FB1">
      <w:pPr>
        <w:pStyle w:val="ListNumberLevel1"/>
      </w:pPr>
      <w:r w:rsidRPr="00972223">
        <w:t xml:space="preserve">This position may be modified if there are any pre-existing rights over the shares (either in the company constitution or separate documents), which are often in place if there are other shareholders in the company. </w:t>
      </w:r>
    </w:p>
    <w:p w14:paraId="56113270" w14:textId="77777777" w:rsidR="00F21FB1" w:rsidRPr="00972223" w:rsidRDefault="00F21FB1" w:rsidP="00F21FB1">
      <w:pPr>
        <w:pStyle w:val="ListNumberLevel1"/>
      </w:pPr>
      <w:r w:rsidRPr="00972223">
        <w:t>Please provide the following documents for our review:</w:t>
      </w:r>
    </w:p>
    <w:p w14:paraId="6CC8CE8C" w14:textId="77777777" w:rsidR="00F21FB1" w:rsidRPr="00972223" w:rsidRDefault="00F21FB1" w:rsidP="00F21FB1">
      <w:pPr>
        <w:pStyle w:val="ListNumberLevel2"/>
      </w:pPr>
      <w:r w:rsidRPr="00972223">
        <w:lastRenderedPageBreak/>
        <w:t xml:space="preserve">the most recently available ASIC extract or annual company statement for each </w:t>
      </w:r>
      <w:proofErr w:type="gramStart"/>
      <w:r w:rsidRPr="00972223">
        <w:t>company;</w:t>
      </w:r>
      <w:proofErr w:type="gramEnd"/>
    </w:p>
    <w:p w14:paraId="6EA8C538" w14:textId="77777777" w:rsidR="00F21FB1" w:rsidRPr="00972223" w:rsidRDefault="00F21FB1" w:rsidP="00F21FB1">
      <w:pPr>
        <w:pStyle w:val="ListNumberLevel2"/>
      </w:pPr>
      <w:r w:rsidRPr="00972223">
        <w:t xml:space="preserve">the constitution (or any replaceable rules) for each </w:t>
      </w:r>
      <w:proofErr w:type="gramStart"/>
      <w:r w:rsidRPr="00972223">
        <w:t>company;</w:t>
      </w:r>
      <w:proofErr w:type="gramEnd"/>
      <w:r w:rsidRPr="00972223">
        <w:t xml:space="preserve"> </w:t>
      </w:r>
    </w:p>
    <w:p w14:paraId="5BA2F8FE" w14:textId="77777777" w:rsidR="00F21FB1" w:rsidRPr="00972223" w:rsidRDefault="00F21FB1" w:rsidP="00F21FB1">
      <w:pPr>
        <w:pStyle w:val="ListNumberLevel2"/>
      </w:pPr>
      <w:r w:rsidRPr="00972223">
        <w:t>any shareholders agreement in place for each company; and</w:t>
      </w:r>
    </w:p>
    <w:p w14:paraId="163707A9" w14:textId="77777777" w:rsidR="00F21FB1" w:rsidRPr="00972223" w:rsidRDefault="00F21FB1" w:rsidP="00F21FB1">
      <w:pPr>
        <w:pStyle w:val="ListNumberLevel2"/>
      </w:pPr>
      <w:r w:rsidRPr="00972223">
        <w:t>the financial statements for each company.</w:t>
      </w:r>
    </w:p>
    <w:p w14:paraId="582D9AA3" w14:textId="77777777" w:rsidR="00F21FB1" w:rsidRPr="00972223" w:rsidRDefault="00F21FB1" w:rsidP="00F21FB1">
      <w:pPr>
        <w:pStyle w:val="ListNumberLevel1"/>
      </w:pPr>
      <w:r w:rsidRPr="00972223">
        <w:t>Please let us know if this does not achieve your estate planning objectives as additional steps may be required.</w:t>
      </w:r>
      <w:r w:rsidRPr="00972223">
        <w:rPr/>
        <w:t xml:space="preserve"> #end option 4</w:t>
      </w:r>
    </w:p>
    <w:p w14:paraId="195D7B65" w14:textId="0A608FC9" w:rsidR="000D123F" w:rsidRPr="00972223" w:rsidRDefault="000D123F" w:rsidP="00FD7517">
      <w:pPr>
        <w:pStyle w:val="Heading1"/>
      </w:pPr>
      <w:r w:rsidRPr="00972223">
        <w:t>Superannuation and life insurance</w:t>
      </w:r>
    </w:p>
    <w:p w14:paraId="2E34EA41" w14:textId="77777777" w:rsidR="00113FE1" w:rsidRPr="00113FE1" w:rsidRDefault="00D747C0" w:rsidP="00113FE1">
      <w:r w:rsidRPr="00972223">
        <w:rPr/>
        <w:t>#Review and</w:t>
      </w:r>
      <w:r w:rsidR="00B7450F" w:rsidRPr="00972223">
        <w:rPr/>
        <w:t xml:space="preserve"> amend based on superannuation </w:t>
      </w:r>
      <w:r w:rsidR="007E54DD" w:rsidRPr="00972223">
        <w:rPr/>
        <w:t>recommendations</w:t>
      </w:r>
      <w:r w:rsidR="009C59C9" w:rsidRPr="00972223">
        <w:rPr/>
        <w:t>. If the client has a SMSF, then we recommend you refer to the BDBN Precedent Pack which has detailed guidance and suggested wording for BDBNs relating to SMSFs.  The below wording assumes the client has a retail/industry fund only.</w:t>
      </w:r>
      <w:r w:rsidR="000774D1" w:rsidRPr="00972223">
        <w:rPr/>
        <w:t xml:space="preserve">  The wording below assumes that the recommendation is to pass the super benefits to </w:t>
      </w:r>
      <w:r w:rsidR="000774D1" w:rsidRPr="00113FE1">
        <w:rPr/>
        <w:t>the LPR for distribution under the will.  Update it if you recommend a different nominat</w:t>
      </w:r>
      <w:r w:rsidR="00DE159C" w:rsidRPr="00113FE1">
        <w:rPr/>
        <w:t>ed beneficiary.</w:t>
      </w:r>
    </w:p>
    <w:p w14:paraId="5A04BD9C" w14:textId="77777777" w:rsidR="00F13AB1" w:rsidRDefault="00F13AB1" w:rsidP="00113FE1">
      <w:pPr>
        <w:pStyle w:val="ListNumberLevel1"/>
      </w:pPr>
      <w:r w:rsidRPr="00F13AB1">
        <w:t>You should be aware that your superannuation benefits (and any life insurance owned via superannuation) do not automatically form part of your estate to be dealt with in accordance with your wills.</w:t>
      </w:r>
    </w:p>
    <w:p w14:paraId="3253A40A" w14:textId="40A6CC9F" w:rsidR="000D123F" w:rsidRPr="00972223" w:rsidRDefault="00D747C0" w:rsidP="00113FE1">
      <w:pPr>
        <w:pStyle w:val="ListNumberLevel1"/>
      </w:pPr>
      <w:r w:rsidRPr="00113FE1">
        <w:t xml:space="preserve">We recommend that you should update your binding death benefit nominations </w:t>
      </w:r>
      <w:r w:rsidR="0090783B" w:rsidRPr="00113FE1">
        <w:t xml:space="preserve">(BDBNs) </w:t>
      </w:r>
      <w:r w:rsidRPr="00113FE1">
        <w:t>for your superannuation benefits to ensure that your benefits pass to your legal personal representative</w:t>
      </w:r>
      <w:r w:rsidRPr="00972223">
        <w:t xml:space="preserve">, for distribution </w:t>
      </w:r>
      <w:r w:rsidR="00941BF3" w:rsidRPr="00972223">
        <w:t>under</w:t>
      </w:r>
      <w:r w:rsidRPr="00972223">
        <w:t xml:space="preserve"> your wills.</w:t>
      </w:r>
      <w:r w:rsidR="00BB4743" w:rsidRPr="00972223">
        <w:rPr/>
        <w:t xml:space="preserve"> </w:t>
      </w:r>
    </w:p>
    <w:p w14:paraId="2BF730A5" w14:textId="16EF552C" w:rsidR="0090783B" w:rsidRPr="00972223" w:rsidRDefault="0090783B" w:rsidP="0090783B">
      <w:pPr>
        <w:pStyle w:val="ListNumberLevel1"/>
      </w:pPr>
      <w:r w:rsidRPr="00972223">
        <w:t xml:space="preserve">The purpose of a BDBN is to direct the trustee of your superannuation fund about where to pay your superannuation benefits on your death.  </w:t>
      </w:r>
    </w:p>
    <w:p w14:paraId="46B7D055" w14:textId="3928B67A" w:rsidR="00C63807" w:rsidRPr="00972223" w:rsidRDefault="006475F2" w:rsidP="00C63807">
      <w:pPr>
        <w:pStyle w:val="ListNumberLevel1"/>
      </w:pPr>
      <w:r w:rsidRPr="00972223">
        <w:rPr/>
        <w:t>#</w:t>
      </w:r>
      <w:proofErr w:type="gramStart"/>
      <w:r w:rsidRPr="00972223">
        <w:rPr/>
        <w:t>where</w:t>
      </w:r>
      <w:proofErr w:type="gramEnd"/>
      <w:r w:rsidRPr="00972223">
        <w:rPr/>
        <w:t xml:space="preserve"> will includes single TT:</w:t>
      </w:r>
      <w:r w:rsidR="00C63807" w:rsidRPr="00972223">
        <w:t xml:space="preserve"> As your wills gift the residue of your estate to your loved ones via</w:t>
      </w:r>
      <w:r w:rsidRPr="00972223">
        <w:t xml:space="preserve"> a</w:t>
      </w:r>
      <w:r w:rsidR="00C63807" w:rsidRPr="00972223">
        <w:t xml:space="preserve"> TT, your superannuation benefits will ultimately pass to the TT</w:t>
      </w:r>
      <w:r w:rsidRPr="00972223">
        <w:t>.</w:t>
      </w:r>
    </w:p>
    <w:p w14:paraId="14C03568" w14:textId="754749E9" w:rsidR="00C63807" w:rsidRPr="00972223" w:rsidRDefault="00C63807" w:rsidP="00C63807">
      <w:pPr>
        <w:pStyle w:val="ListNumberLevel1"/>
      </w:pPr>
      <w:r w:rsidRPr="00972223">
        <w:t xml:space="preserve">If at the date of your death there are beneficiaries of the TT who would be eligible to receive your superannuation and life insurance benefits tax free (i.e. tax death benefit dependants), then your executor has the choice to establish a superannuation proceeds trust and pay your superannuation and life insurance benefits into </w:t>
      </w:r>
      <w:r w:rsidR="006475F2" w:rsidRPr="00972223">
        <w:t>the</w:t>
      </w:r>
      <w:r w:rsidRPr="00972223">
        <w:t xml:space="preserve"> superannuation proceeds trust</w:t>
      </w:r>
      <w:r w:rsidR="006475F2" w:rsidRPr="00972223">
        <w:t xml:space="preserve"> instead</w:t>
      </w:r>
      <w:r w:rsidRPr="00972223">
        <w:t xml:space="preserve">.  </w:t>
      </w:r>
    </w:p>
    <w:p w14:paraId="2697774C" w14:textId="77C2E5BD" w:rsidR="00D4036A" w:rsidRPr="00972223" w:rsidRDefault="00C63807" w:rsidP="00974E13">
      <w:pPr>
        <w:pStyle w:val="ListNumberLevel1"/>
      </w:pPr>
      <w:r w:rsidRPr="00972223">
        <w:t>The superannuation proceeds trust is a type of testamentary trust where only the people who are tax death benefit dependants can benefit from the superannuation.  It is used to ensure that unnecessary tax is not paid on your superannuation and life insurance benefits.</w:t>
      </w:r>
    </w:p>
    <w:p w14:paraId="1537787D" w14:textId="7D0CD50D" w:rsidR="006475F2" w:rsidRPr="00972223" w:rsidRDefault="006475F2" w:rsidP="006475F2">
      <w:pPr>
        <w:pStyle w:val="ListNumberLevel1"/>
      </w:pPr>
      <w:r w:rsidRPr="00972223">
        <w:rPr/>
        <w:t>#</w:t>
      </w:r>
      <w:proofErr w:type="gramStart"/>
      <w:r w:rsidRPr="00972223">
        <w:rPr/>
        <w:t>where</w:t>
      </w:r>
      <w:proofErr w:type="gramEnd"/>
      <w:r w:rsidRPr="00972223">
        <w:rPr/>
        <w:t xml:space="preserve"> will includes multiple TTs:</w:t>
      </w:r>
      <w:r w:rsidRPr="00972223">
        <w:t xml:space="preserve"> As your wills gift the residue of your estate to your loved ones via TTs, your superannuation benefits will ultimately pass to the TTs in the same manner as your residuary estate.</w:t>
      </w:r>
    </w:p>
    <w:p w14:paraId="0C15FDE6" w14:textId="77777777" w:rsidR="006475F2" w:rsidRPr="00972223" w:rsidRDefault="006475F2" w:rsidP="006475F2">
      <w:pPr>
        <w:pStyle w:val="ListNumberLevel1"/>
      </w:pPr>
      <w:r w:rsidRPr="00972223">
        <w:t xml:space="preserve">If at the date of your death there are beneficiaries of the TTs who would be eligible to receive your superannuation and life insurance benefits tax free (i.e. tax death benefit dependants), then your executor has the choice to establish a superannuation proceeds trust and pay your superannuation and life insurance benefits into that single superannuation proceeds trust.  </w:t>
      </w:r>
    </w:p>
    <w:p w14:paraId="42BA13A8" w14:textId="591A01FC" w:rsidR="006475F2" w:rsidRPr="00972223" w:rsidRDefault="006475F2" w:rsidP="006475F2">
      <w:pPr>
        <w:pStyle w:val="ListNumberLevel1"/>
      </w:pPr>
      <w:r w:rsidRPr="00972223">
        <w:lastRenderedPageBreak/>
        <w:t>The superannuation proceeds trust is a type of testamentary trust where only the people who are tax death benefit dependants can benefit from the superannuation.  It is used to ensure that unnecessary tax is not paid on your superannuation and life insurance benefits.</w:t>
      </w:r>
      <w:r w:rsidRPr="00972223">
        <w:rPr/>
        <w:t xml:space="preserve"> #end</w:t>
      </w:r>
    </w:p>
    <w:p w14:paraId="2A70E3AD" w14:textId="18DD22A6" w:rsidR="00AD524A" w:rsidRPr="00972223" w:rsidRDefault="00AD524A" w:rsidP="00AD524A">
      <w:pPr>
        <w:pStyle w:val="ListNumberLevel1"/>
      </w:pPr>
      <w:r w:rsidRPr="00972223">
        <w:rPr/>
        <w:t>#where you have reviewed or updated nomination</w:t>
      </w:r>
      <w:r w:rsidR="00966DC0" w:rsidRPr="00972223">
        <w:rPr/>
        <w:t>s</w:t>
      </w:r>
      <w:r w:rsidRPr="00972223">
        <w:rPr/>
        <w:t xml:space="preserve"> for the client</w:t>
      </w:r>
      <w:r w:rsidR="00966DC0" w:rsidRPr="00972223">
        <w:rPr/>
        <w:t>s</w:t>
      </w:r>
      <w:r w:rsidRPr="00972223">
        <w:rPr/>
        <w:t xml:space="preserve"> and super fund is a public offer/retail/industry fund and nomination form does not require two witnesses</w:t>
      </w:r>
      <w:r w:rsidRPr="00972223">
        <w:t xml:space="preserve"> While your superannuation nomination</w:t>
      </w:r>
      <w:r w:rsidR="00827B09" w:rsidRPr="00972223">
        <w:t>s</w:t>
      </w:r>
      <w:r w:rsidRPr="00972223">
        <w:t xml:space="preserve"> have been completed in accordance with the requirements of the form provided by your </w:t>
      </w:r>
      <w:r w:rsidR="00606B70" w:rsidRPr="00972223">
        <w:t xml:space="preserve">superannuation </w:t>
      </w:r>
      <w:r w:rsidRPr="00972223">
        <w:t>fund, it is important to note that there is legislation that requires superannuation nominations of this type to be witnessed by two people</w:t>
      </w:r>
      <w:r w:rsidR="001B4973" w:rsidRPr="00972223">
        <w:t xml:space="preserve"> in order to be binding on the trustee of your superannuation fund</w:t>
      </w:r>
      <w:r w:rsidRPr="00972223">
        <w:t xml:space="preserve">. </w:t>
      </w:r>
    </w:p>
    <w:p w14:paraId="2D5C2E0E" w14:textId="242CA0FD" w:rsidR="00AD524A" w:rsidRPr="00972223" w:rsidRDefault="00AD524A" w:rsidP="00AD524A">
      <w:pPr>
        <w:pStyle w:val="ListNumberLevel1"/>
      </w:pPr>
      <w:r w:rsidRPr="00972223">
        <w:t xml:space="preserve">While we are aware it has become industry practice for many </w:t>
      </w:r>
      <w:r w:rsidR="00606B70" w:rsidRPr="00972223">
        <w:t xml:space="preserve">superannuation </w:t>
      </w:r>
      <w:r w:rsidRPr="00972223">
        <w:t xml:space="preserve">funds to dispense with this requirement under a particular interpretation of that legislation, we cannot guarantee that your </w:t>
      </w:r>
      <w:r w:rsidR="00606B70" w:rsidRPr="00972223">
        <w:t xml:space="preserve">superannuation </w:t>
      </w:r>
      <w:r w:rsidRPr="00972223">
        <w:t>fund will be required to pay your superannuation benefits in accordance with your nomination</w:t>
      </w:r>
      <w:r w:rsidR="00B97A02" w:rsidRPr="00972223">
        <w:t>s</w:t>
      </w:r>
      <w:r w:rsidRPr="00972223">
        <w:t xml:space="preserve"> or that the nomination</w:t>
      </w:r>
      <w:r w:rsidR="00B97A02" w:rsidRPr="00972223">
        <w:t>s</w:t>
      </w:r>
      <w:r w:rsidRPr="00972223">
        <w:t xml:space="preserve"> will be valid at law.</w:t>
      </w:r>
      <w:r w:rsidRPr="00972223">
        <w:rPr/>
        <w:t xml:space="preserve"> #end </w:t>
      </w:r>
    </w:p>
    <w:p w14:paraId="3E01BBDD" w14:textId="30A7B875" w:rsidR="0080525B" w:rsidRPr="00972223" w:rsidRDefault="0063137A" w:rsidP="00AD524A">
      <w:pPr>
        <w:pStyle w:val="ListNumberLevel1"/>
      </w:pPr>
      <w:r w:rsidRPr="00972223">
        <w:rPr/>
        <w:t xml:space="preserve">#If deed states that BDBNs lapse after </w:t>
      </w:r>
      <w:proofErr w:type="gramStart"/>
      <w:r w:rsidRPr="00972223">
        <w:rPr/>
        <w:t>a period of time</w:t>
      </w:r>
      <w:proofErr w:type="gramEnd"/>
      <w:r w:rsidR="002F0C21" w:rsidRPr="00972223">
        <w:t xml:space="preserve"> </w:t>
      </w:r>
      <w:r w:rsidR="00E40211" w:rsidRPr="00972223">
        <w:t>Y</w:t>
      </w:r>
      <w:r w:rsidRPr="00972223">
        <w:t>ou will need to revisit and renew your BDBN</w:t>
      </w:r>
      <w:r w:rsidR="003B560D" w:rsidRPr="00972223">
        <w:t>s</w:t>
      </w:r>
      <w:r w:rsidRPr="00972223">
        <w:t xml:space="preserve"> every </w:t>
      </w:r>
      <w:r w:rsidR="00E40211" w:rsidRPr="00972223">
        <w:t>3</w:t>
      </w:r>
      <w:r w:rsidRPr="00972223">
        <w:t xml:space="preserve"> years to ensure your objectives are achieved.  If you don’t renew the BDBN</w:t>
      </w:r>
      <w:r w:rsidR="003B560D" w:rsidRPr="00972223">
        <w:t>s</w:t>
      </w:r>
      <w:r w:rsidRPr="00972223">
        <w:t xml:space="preserve"> within </w:t>
      </w:r>
      <w:r w:rsidR="00E40211" w:rsidRPr="00972223">
        <w:t>3</w:t>
      </w:r>
      <w:r w:rsidRPr="00972223">
        <w:t xml:space="preserve"> years </w:t>
      </w:r>
      <w:r w:rsidR="003B560D" w:rsidRPr="00972223">
        <w:rPr>
          <w:rFonts w:cstheme="minorHAnsi"/>
          <w:bCs/>
        </w:rPr>
        <w:t>they</w:t>
      </w:r>
      <w:r w:rsidRPr="00972223">
        <w:rPr>
          <w:rFonts w:cstheme="minorHAnsi"/>
          <w:bCs/>
        </w:rPr>
        <w:t xml:space="preserve"> will become non-binding death benefit nomination</w:t>
      </w:r>
      <w:r w:rsidR="003B560D" w:rsidRPr="00972223">
        <w:rPr>
          <w:rFonts w:cstheme="minorHAnsi"/>
          <w:bCs/>
        </w:rPr>
        <w:t>s</w:t>
      </w:r>
      <w:r w:rsidRPr="00972223">
        <w:rPr>
          <w:rFonts w:cstheme="minorHAnsi"/>
          <w:bCs/>
        </w:rPr>
        <w:t xml:space="preserve"> after the </w:t>
      </w:r>
      <w:r w:rsidR="00E40211" w:rsidRPr="00972223">
        <w:rPr>
          <w:rFonts w:cstheme="minorHAnsi"/>
          <w:bCs/>
        </w:rPr>
        <w:t>3 year period</w:t>
      </w:r>
      <w:r w:rsidRPr="00972223">
        <w:rPr>
          <w:rFonts w:cstheme="minorHAnsi"/>
          <w:bCs/>
        </w:rPr>
        <w:t xml:space="preserve"> ends, and your wishes will no longer be binding on the trustee of </w:t>
      </w:r>
      <w:r w:rsidR="00E40211" w:rsidRPr="00972223">
        <w:rPr>
          <w:rFonts w:cstheme="minorHAnsi"/>
          <w:bCs/>
        </w:rPr>
        <w:t>your superannuation fund</w:t>
      </w:r>
      <w:r w:rsidR="003B560D" w:rsidRPr="00972223">
        <w:rPr>
          <w:rFonts w:cstheme="minorHAnsi"/>
          <w:bCs/>
        </w:rPr>
        <w:t>s</w:t>
      </w:r>
      <w:r w:rsidRPr="00972223">
        <w:rPr>
          <w:rFonts w:cstheme="minorHAnsi"/>
          <w:bCs/>
        </w:rPr>
        <w:t>.</w:t>
      </w:r>
      <w:r w:rsidR="00FC0BAB" w:rsidRPr="00972223">
        <w:rPr>
          <w:rFonts w:cstheme="minorHAnsi"/>
          <w:bCs/>
        </w:rPr>
        <w:t xml:space="preserve">  This could have a significant impact on the value of your estate and could mean that your </w:t>
      </w:r>
      <w:r w:rsidR="0072597C" w:rsidRPr="00972223">
        <w:rPr>
          <w:rFonts w:cstheme="minorHAnsi"/>
          <w:bCs/>
        </w:rPr>
        <w:t xml:space="preserve">intended beneficiaries do not receive your superannuation benefits. </w:t>
      </w:r>
      <w:r w:rsidR="00D40FA4" w:rsidRPr="00972223">
        <w:rPr/>
        <w:t xml:space="preserve"> </w:t>
      </w:r>
    </w:p>
    <w:p w14:paraId="10E4F219" w14:textId="4FF8203F" w:rsidR="0063137A" w:rsidRPr="00972223" w:rsidRDefault="0080525B" w:rsidP="0072597C">
      <w:pPr>
        <w:pStyle w:val="ListNumberLevel1"/>
      </w:pPr>
      <w:r w:rsidRPr="00972223">
        <w:t xml:space="preserve">We recommend that you set a reminder for </w:t>
      </w:r>
      <w:r w:rsidR="006802DD" w:rsidRPr="00972223">
        <w:t xml:space="preserve">this date and ensure that you renew your BDBN with your superannuation fund at least one month prior to the expiry of your BDBN.   </w:t>
      </w:r>
      <w:r w:rsidR="00123801" w:rsidRPr="00972223">
        <w:t>We</w:t>
      </w:r>
      <w:r w:rsidR="000F33FE" w:rsidRPr="00972223">
        <w:t xml:space="preserve"> confirm that we will not be responsible for reminding you of the expiry date of your BDBN and that this is your sole responsibility.</w:t>
      </w:r>
      <w:r w:rsidR="00A71119" w:rsidRPr="00972223">
        <w:t xml:space="preserve"> </w:t>
      </w:r>
      <w:r w:rsidR="00D40FA4" w:rsidRPr="00972223">
        <w:rPr/>
        <w:t>#end</w:t>
      </w:r>
    </w:p>
    <w:p w14:paraId="1A4F3A08" w14:textId="5D815D7C" w:rsidR="00D30813" w:rsidRPr="00972223" w:rsidRDefault="002F0C21" w:rsidP="002F0C21">
      <w:pPr>
        <w:pStyle w:val="ListNumberLevel1"/>
      </w:pPr>
      <w:r w:rsidRPr="00972223">
        <w:rPr/>
        <w:t>#</w:t>
      </w:r>
      <w:r w:rsidR="00E42A22" w:rsidRPr="00972223">
        <w:rPr/>
        <w:t>I</w:t>
      </w:r>
      <w:r w:rsidR="00D30813" w:rsidRPr="00972223">
        <w:rPr/>
        <w:t>f there is a reversionary pension in place</w:t>
      </w:r>
      <w:r w:rsidR="00C9684F" w:rsidRPr="00972223">
        <w:rPr/>
        <w:t xml:space="preserve"> and the deed for the super fund states that the </w:t>
      </w:r>
      <w:r w:rsidR="003A5C99" w:rsidRPr="00972223">
        <w:rPr/>
        <w:t>Reversionary Pensions overrides a BDBN</w:t>
      </w:r>
      <w:r w:rsidRPr="00972223">
        <w:rPr/>
        <w:t>:</w:t>
      </w:r>
      <w:r w:rsidR="003A5C99" w:rsidRPr="00972223">
        <w:rPr/>
        <w:t xml:space="preserve"> </w:t>
      </w:r>
      <w:r w:rsidR="003A5C99" w:rsidRPr="00972223">
        <w:t>We understand that y</w:t>
      </w:r>
      <w:r w:rsidR="00D30813" w:rsidRPr="00972223">
        <w:t xml:space="preserve">ou have a reversionary pension nomination in favour of each other. </w:t>
      </w:r>
    </w:p>
    <w:p w14:paraId="6C721394" w14:textId="54C52567" w:rsidR="00D30813" w:rsidRPr="00972223" w:rsidRDefault="00D30813" w:rsidP="00D30813">
      <w:pPr>
        <w:pStyle w:val="ListNumberLevel1"/>
      </w:pPr>
      <w:r w:rsidRPr="00972223">
        <w:t>This means that on your death, your existing pension benefits will automatically go to the survivor of you, and your BDBN</w:t>
      </w:r>
      <w:r w:rsidR="0080399D" w:rsidRPr="00972223">
        <w:t>s</w:t>
      </w:r>
      <w:r w:rsidRPr="00972223">
        <w:t xml:space="preserve"> will only apply to any benefits which are not covered by your pension.</w:t>
      </w:r>
      <w:r w:rsidR="00AB0F85" w:rsidRPr="00972223">
        <w:rPr/>
        <w:t xml:space="preserve"> #end</w:t>
      </w:r>
    </w:p>
    <w:p w14:paraId="4DC8DF03" w14:textId="578EC1DA" w:rsidR="000D123F" w:rsidRPr="00972223" w:rsidRDefault="000D123F" w:rsidP="00CF1465">
      <w:pPr>
        <w:pStyle w:val="ListNumberLevel1"/>
      </w:pPr>
      <w:r w:rsidRPr="00972223">
        <w:t xml:space="preserve">We recommend you seek advice from your financial </w:t>
      </w:r>
      <w:r w:rsidR="000640FE" w:rsidRPr="00972223">
        <w:t>adviser</w:t>
      </w:r>
      <w:r w:rsidRPr="00972223">
        <w:t xml:space="preserve"> on the tax effectiveness of any nominations you make.  </w:t>
      </w:r>
    </w:p>
    <w:p w14:paraId="2E204597" w14:textId="6965029B" w:rsidR="000D123F" w:rsidRPr="00972223" w:rsidRDefault="000D123F" w:rsidP="00CF1465">
      <w:pPr>
        <w:pStyle w:val="ListNumberLevel1"/>
      </w:pPr>
      <w:r w:rsidRPr="00972223">
        <w:t>We also recommend that you review any life insurance policies to ensure the beneficiary nominations are current and in accordance with your wishes.</w:t>
      </w:r>
    </w:p>
    <w:p w14:paraId="721286EC" w14:textId="2B8E4294" w:rsidR="000405D0" w:rsidRPr="00972223" w:rsidRDefault="00EE022B" w:rsidP="003D1F3C">
      <w:pPr>
        <w:pStyle w:val="ListNumberLevel1"/>
      </w:pPr>
      <w:r w:rsidRPr="00972223">
        <w:rPr/>
        <w:t>#</w:t>
      </w:r>
      <w:proofErr w:type="gramStart"/>
      <w:r w:rsidRPr="00972223">
        <w:rPr/>
        <w:t>where</w:t>
      </w:r>
      <w:proofErr w:type="gramEnd"/>
      <w:r w:rsidRPr="00972223">
        <w:rPr/>
        <w:t xml:space="preserve"> you are </w:t>
      </w:r>
      <w:r w:rsidR="00597BD5" w:rsidRPr="00972223">
        <w:rPr/>
        <w:t>NOT</w:t>
      </w:r>
      <w:r w:rsidRPr="00972223">
        <w:rPr/>
        <w:t xml:space="preserve"> assisting with </w:t>
      </w:r>
      <w:r w:rsidR="00597BD5" w:rsidRPr="00972223">
        <w:rPr/>
        <w:t>preparing or updating super nominations</w:t>
      </w:r>
      <w:r w:rsidR="00597BD5" w:rsidRPr="00972223">
        <w:t xml:space="preserve"> </w:t>
      </w:r>
      <w:r w:rsidR="00445814" w:rsidRPr="00972223">
        <w:t xml:space="preserve">We confirm that </w:t>
      </w:r>
      <w:r w:rsidR="007C75CA" w:rsidRPr="00972223">
        <w:t>making</w:t>
      </w:r>
      <w:r w:rsidR="00445814" w:rsidRPr="00972223">
        <w:t xml:space="preserve"> your BDBN</w:t>
      </w:r>
      <w:r w:rsidR="007C75CA" w:rsidRPr="00972223">
        <w:t>s</w:t>
      </w:r>
      <w:r w:rsidR="00445814" w:rsidRPr="00972223">
        <w:t xml:space="preserve"> is your responsibility.  If you do not take the steps to make </w:t>
      </w:r>
      <w:r w:rsidR="001D5578" w:rsidRPr="00972223">
        <w:t>new</w:t>
      </w:r>
      <w:r w:rsidR="00445814" w:rsidRPr="00972223">
        <w:t xml:space="preserve"> BDBN</w:t>
      </w:r>
      <w:r w:rsidR="001D5578" w:rsidRPr="00972223">
        <w:t>s</w:t>
      </w:r>
      <w:r w:rsidR="00445814" w:rsidRPr="00972223">
        <w:t xml:space="preserve"> in accordance with our recommendations</w:t>
      </w:r>
      <w:r w:rsidR="00445814" w:rsidRPr="00972223">
        <w:rPr>
          <w:rFonts w:cstheme="minorHAnsi"/>
          <w:bCs/>
        </w:rPr>
        <w:t>, then this could have a significant impact on the value of your estate</w:t>
      </w:r>
      <w:r w:rsidR="00733D50" w:rsidRPr="00972223">
        <w:rPr>
          <w:rFonts w:cstheme="minorHAnsi"/>
          <w:bCs/>
        </w:rPr>
        <w:t xml:space="preserve"> and the effectiveness of your </w:t>
      </w:r>
      <w:proofErr w:type="gramStart"/>
      <w:r w:rsidR="00733D50" w:rsidRPr="00972223">
        <w:rPr>
          <w:rFonts w:cstheme="minorHAnsi"/>
          <w:bCs/>
        </w:rPr>
        <w:t>wills,</w:t>
      </w:r>
      <w:r w:rsidR="00445814" w:rsidRPr="00972223">
        <w:rPr>
          <w:rFonts w:cstheme="minorHAnsi"/>
          <w:bCs/>
        </w:rPr>
        <w:t xml:space="preserve"> and</w:t>
      </w:r>
      <w:proofErr w:type="gramEnd"/>
      <w:r w:rsidR="00445814" w:rsidRPr="00972223">
        <w:rPr>
          <w:rFonts w:cstheme="minorHAnsi"/>
          <w:bCs/>
        </w:rPr>
        <w:t xml:space="preserve"> could mean that your intended beneficiaries do not </w:t>
      </w:r>
      <w:r w:rsidR="003D1F3C" w:rsidRPr="00972223">
        <w:rPr>
          <w:rFonts w:cstheme="minorHAnsi"/>
          <w:bCs/>
        </w:rPr>
        <w:t>receive your superannuation benefits.</w:t>
      </w:r>
      <w:r w:rsidR="001D5578" w:rsidRPr="00972223">
        <w:rPr>
          <w:rFonts w:cstheme="minorHAnsi"/>
          <w:bCs/>
        </w:rPr>
        <w:t xml:space="preserve"> </w:t>
      </w:r>
    </w:p>
    <w:p w14:paraId="2FBADB37" w14:textId="5705927A" w:rsidR="003D1F3C" w:rsidRPr="00972223" w:rsidRDefault="003D1F3C" w:rsidP="003D1F3C">
      <w:pPr>
        <w:pStyle w:val="ListNumberLevel1"/>
      </w:pPr>
      <w:r w:rsidRPr="00972223">
        <w:t>If you would like our assistance with preparing your BDBNs, please let us know.  Our fixed price is $</w:t>
      </w:r>
      <w:r w:rsidRPr="00972223">
        <w:rPr/>
        <w:t>[insert]</w:t>
      </w:r>
      <w:r w:rsidRPr="00972223">
        <w:t xml:space="preserve">. </w:t>
      </w:r>
      <w:r w:rsidR="00597BD5" w:rsidRPr="00972223">
        <w:rPr/>
        <w:t>#end option</w:t>
      </w:r>
      <w:r w:rsidRPr="00972223">
        <w:t xml:space="preserve"> </w:t>
      </w:r>
    </w:p>
    <w:p w14:paraId="584BC3EA" w14:textId="377161FC" w:rsidR="00B46AAD" w:rsidRDefault="00ED6073" w:rsidP="00CF1465">
      <w:pPr>
        <w:pStyle w:val="NormalText"/>
      </w:pPr>
      <w:r w:rsidRPr="00972223">
        <w:lastRenderedPageBreak/>
        <w:t xml:space="preserve">If you have any queries in relation to the documents, please let us know.  </w:t>
      </w:r>
      <w:r w:rsidR="00253892" w:rsidRPr="00972223">
        <w:t>Thank you again for your instructions and the opportunity to work with you on this matter.</w:t>
      </w:r>
    </w:p>
    <w:sectPr w:rsidR="00B46AAD" w:rsidSect="00FD7517">
      <w:footerReference w:type="default" r:id="rId8"/>
      <w:pgSz w:w="11907" w:h="16840"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B5C75" w14:textId="77777777" w:rsidR="00480FCF" w:rsidRPr="00972223" w:rsidRDefault="00480FCF" w:rsidP="000E086E">
      <w:pPr>
        <w:spacing w:after="0"/>
      </w:pPr>
      <w:r w:rsidRPr="00972223">
        <w:separator/>
      </w:r>
    </w:p>
  </w:endnote>
  <w:endnote w:type="continuationSeparator" w:id="0">
    <w:p w14:paraId="08E2DFCF" w14:textId="77777777" w:rsidR="00480FCF" w:rsidRPr="00972223" w:rsidRDefault="00480FCF" w:rsidP="000E086E">
      <w:pPr>
        <w:spacing w:after="0"/>
      </w:pPr>
      <w:r w:rsidRPr="00972223">
        <w:continuationSeparator/>
      </w:r>
    </w:p>
  </w:endnote>
  <w:endnote w:type="continuationNotice" w:id="1">
    <w:p w14:paraId="50B5322D" w14:textId="77777777" w:rsidR="00480FCF" w:rsidRPr="00972223" w:rsidRDefault="00480FC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altName w:val="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608890"/>
      <w:docPartObj>
        <w:docPartGallery w:val="Page Numbers (Bottom of Page)"/>
        <w:docPartUnique/>
      </w:docPartObj>
    </w:sdtPr>
    <w:sdtEndPr/>
    <w:sdtContent>
      <w:p w14:paraId="404B7318" w14:textId="0B800F63" w:rsidR="00596113" w:rsidRPr="00972223" w:rsidRDefault="00596113" w:rsidP="00596113">
        <w:pPr>
          <w:pStyle w:val="Footer"/>
          <w:jc w:val="right"/>
        </w:pPr>
        <w:r w:rsidRPr="00972223">
          <w:fldChar w:fldCharType="begin"/>
        </w:r>
        <w:r w:rsidRPr="00972223">
          <w:instrText xml:space="preserve"> PAGE   \* MERGEFORMAT </w:instrText>
        </w:r>
        <w:r w:rsidRPr="00972223">
          <w:fldChar w:fldCharType="separate"/>
        </w:r>
        <w:r w:rsidRPr="00972223">
          <w:t>6</w:t>
        </w:r>
        <w:r w:rsidRPr="00972223">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D5573" w14:textId="77777777" w:rsidR="00480FCF" w:rsidRPr="00972223" w:rsidRDefault="00480FCF" w:rsidP="000E086E">
      <w:pPr>
        <w:spacing w:after="0"/>
      </w:pPr>
      <w:r w:rsidRPr="00972223">
        <w:separator/>
      </w:r>
    </w:p>
  </w:footnote>
  <w:footnote w:type="continuationSeparator" w:id="0">
    <w:p w14:paraId="713F9BB8" w14:textId="77777777" w:rsidR="00480FCF" w:rsidRPr="00972223" w:rsidRDefault="00480FCF" w:rsidP="000E086E">
      <w:pPr>
        <w:spacing w:after="0"/>
      </w:pPr>
      <w:r w:rsidRPr="00972223">
        <w:continuationSeparator/>
      </w:r>
    </w:p>
  </w:footnote>
  <w:footnote w:type="continuationNotice" w:id="1">
    <w:p w14:paraId="00D03CA2" w14:textId="77777777" w:rsidR="00480FCF" w:rsidRPr="00972223" w:rsidRDefault="00480FC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AE0"/>
    <w:multiLevelType w:val="multilevel"/>
    <w:tmpl w:val="89AAA35A"/>
    <w:lvl w:ilvl="0">
      <w:start w:val="1"/>
      <w:numFmt w:val="decimal"/>
      <w:lvlText w:val="%1"/>
      <w:lvlJc w:val="left"/>
      <w:pPr>
        <w:ind w:left="709" w:hanging="709"/>
      </w:pPr>
      <w:rPr>
        <w:rFonts w:ascii="Calibri" w:hAnsi="Calibri" w:hint="default"/>
        <w:b/>
        <w:i w:val="0"/>
        <w:color w:val="auto"/>
        <w:sz w:val="22"/>
        <w:u w:val="none"/>
      </w:rPr>
    </w:lvl>
    <w:lvl w:ilvl="1">
      <w:start w:val="1"/>
      <w:numFmt w:val="decimal"/>
      <w:lvlText w:val="%1.%2"/>
      <w:lvlJc w:val="left"/>
      <w:pPr>
        <w:ind w:left="709" w:hanging="709"/>
      </w:pPr>
      <w:rPr>
        <w:rFonts w:ascii="Calibri" w:hAnsi="Calibri" w:hint="default"/>
        <w:b/>
        <w:i w:val="0"/>
        <w:color w:val="auto"/>
        <w:sz w:val="22"/>
      </w:rPr>
    </w:lvl>
    <w:lvl w:ilvl="2">
      <w:start w:val="1"/>
      <w:numFmt w:val="lowerLetter"/>
      <w:lvlText w:val="(%3)"/>
      <w:lvlJc w:val="left"/>
      <w:pPr>
        <w:ind w:left="1276" w:hanging="567"/>
      </w:pPr>
      <w:rPr>
        <w:rFonts w:ascii="Calibri" w:hAnsi="Calibri" w:hint="default"/>
        <w:b w:val="0"/>
        <w:i w:val="0"/>
        <w:color w:val="auto"/>
        <w:sz w:val="22"/>
      </w:rPr>
    </w:lvl>
    <w:lvl w:ilvl="3">
      <w:start w:val="1"/>
      <w:numFmt w:val="lowerRoman"/>
      <w:lvlText w:val="(%4)"/>
      <w:lvlJc w:val="left"/>
      <w:pPr>
        <w:ind w:left="1843" w:hanging="567"/>
      </w:pPr>
      <w:rPr>
        <w:rFonts w:ascii="Calibri" w:hAnsi="Calibri" w:hint="default"/>
        <w:b w:val="0"/>
        <w:i w:val="0"/>
        <w:color w:val="auto"/>
        <w:sz w:val="22"/>
      </w:rPr>
    </w:lvl>
    <w:lvl w:ilvl="4">
      <w:start w:val="1"/>
      <w:numFmt w:val="upperLetter"/>
      <w:lvlText w:val="%5."/>
      <w:lvlJc w:val="left"/>
      <w:pPr>
        <w:ind w:left="2410" w:hanging="567"/>
      </w:pPr>
      <w:rPr>
        <w:rFonts w:ascii="Calibri" w:hAnsi="Calibri" w:hint="default"/>
        <w:b w:val="0"/>
        <w:i w:val="0"/>
        <w:color w:val="auto"/>
        <w:sz w:val="22"/>
      </w:rPr>
    </w:lvl>
    <w:lvl w:ilvl="5">
      <w:start w:val="1"/>
      <w:numFmt w:val="none"/>
      <w:lvlText w:val=""/>
      <w:lvlJc w:val="left"/>
      <w:pPr>
        <w:ind w:left="2410" w:hanging="567"/>
      </w:pPr>
      <w:rPr>
        <w:rFonts w:ascii="Calibri" w:hAnsi="Calibri" w:hint="default"/>
        <w:sz w:val="22"/>
      </w:rPr>
    </w:lvl>
    <w:lvl w:ilvl="6">
      <w:start w:val="1"/>
      <w:numFmt w:val="none"/>
      <w:lvlText w:val=""/>
      <w:lvlJc w:val="left"/>
      <w:pPr>
        <w:ind w:left="2410" w:hanging="567"/>
      </w:pPr>
      <w:rPr>
        <w:rFonts w:hint="default"/>
      </w:rPr>
    </w:lvl>
    <w:lvl w:ilvl="7">
      <w:start w:val="1"/>
      <w:numFmt w:val="none"/>
      <w:lvlText w:val=""/>
      <w:lvlJc w:val="left"/>
      <w:pPr>
        <w:ind w:left="2410" w:hanging="567"/>
      </w:pPr>
      <w:rPr>
        <w:rFonts w:hint="default"/>
      </w:rPr>
    </w:lvl>
    <w:lvl w:ilvl="8">
      <w:start w:val="1"/>
      <w:numFmt w:val="none"/>
      <w:lvlText w:val=""/>
      <w:lvlJc w:val="left"/>
      <w:pPr>
        <w:ind w:left="2410" w:hanging="567"/>
      </w:pPr>
      <w:rPr>
        <w:rFonts w:hint="default"/>
      </w:rPr>
    </w:lvl>
  </w:abstractNum>
  <w:abstractNum w:abstractNumId="1" w15:restartNumberingAfterBreak="0">
    <w:nsid w:val="05D27D42"/>
    <w:multiLevelType w:val="multilevel"/>
    <w:tmpl w:val="E97003B2"/>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179035DC"/>
    <w:multiLevelType w:val="multilevel"/>
    <w:tmpl w:val="AAE46F46"/>
    <w:lvl w:ilvl="0">
      <w:start w:val="1"/>
      <w:numFmt w:val="decimal"/>
      <w:pStyle w:val="bDLLetterListL1"/>
      <w:lvlText w:val="%1."/>
      <w:lvlJc w:val="left"/>
      <w:pPr>
        <w:tabs>
          <w:tab w:val="num" w:pos="567"/>
        </w:tabs>
        <w:ind w:left="567" w:hanging="567"/>
      </w:pPr>
      <w:rPr>
        <w:rFonts w:ascii="Calibri" w:hAnsi="Calibri" w:hint="default"/>
        <w:dstrike w:val="0"/>
        <w:sz w:val="22"/>
        <w:vertAlign w:val="baseline"/>
      </w:rPr>
    </w:lvl>
    <w:lvl w:ilvl="1">
      <w:start w:val="1"/>
      <w:numFmt w:val="lowerLetter"/>
      <w:pStyle w:val="bDLLetterListL2"/>
      <w:lvlText w:val="(%2)"/>
      <w:lvlJc w:val="left"/>
      <w:pPr>
        <w:tabs>
          <w:tab w:val="num" w:pos="1134"/>
        </w:tabs>
        <w:ind w:left="1134" w:hanging="567"/>
      </w:pPr>
      <w:rPr>
        <w:rFonts w:ascii="Calibri" w:hAnsi="Calibri" w:hint="default"/>
        <w:b w:val="0"/>
        <w:i w:val="0"/>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bDLLetterListL3"/>
      <w:lvlText w:val="(%3)"/>
      <w:lvlJc w:val="left"/>
      <w:pPr>
        <w:tabs>
          <w:tab w:val="num" w:pos="1701"/>
        </w:tabs>
        <w:ind w:left="1701" w:hanging="567"/>
      </w:pPr>
      <w:rPr>
        <w:rFonts w:ascii="Calibri" w:hAnsi="Calibri" w:hint="default"/>
        <w:b w:val="0"/>
        <w:i w:val="0"/>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pStyle w:val="bDLLetterListL4"/>
      <w:lvlText w:val="(%4)"/>
      <w:lvlJc w:val="left"/>
      <w:pPr>
        <w:tabs>
          <w:tab w:val="num" w:pos="2268"/>
        </w:tabs>
        <w:ind w:left="2268" w:hanging="567"/>
      </w:pPr>
      <w:rPr>
        <w:rFonts w:ascii="Calibri" w:hAnsi="Calibri" w:hint="default"/>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3" w15:restartNumberingAfterBreak="0">
    <w:nsid w:val="19672C79"/>
    <w:multiLevelType w:val="hybridMultilevel"/>
    <w:tmpl w:val="BEAEC4FE"/>
    <w:lvl w:ilvl="0" w:tplc="DE561B26">
      <w:start w:val="1"/>
      <w:numFmt w:val="bullet"/>
      <w:pStyle w:val="BulletInden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1917467"/>
    <w:multiLevelType w:val="multilevel"/>
    <w:tmpl w:val="A7E0C87A"/>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pStyle w:val="WillCoverpagefordraftLevel1a"/>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5" w15:restartNumberingAfterBreak="0">
    <w:nsid w:val="2902661C"/>
    <w:multiLevelType w:val="hybridMultilevel"/>
    <w:tmpl w:val="6B40011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 w15:restartNumberingAfterBreak="0">
    <w:nsid w:val="3D6B7A20"/>
    <w:multiLevelType w:val="multilevel"/>
    <w:tmpl w:val="09204F2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7" w15:restartNumberingAfterBreak="0">
    <w:nsid w:val="477955ED"/>
    <w:multiLevelType w:val="hybridMultilevel"/>
    <w:tmpl w:val="92A420DA"/>
    <w:lvl w:ilvl="0" w:tplc="BC56C760">
      <w:start w:val="1"/>
      <w:numFmt w:val="decimal"/>
      <w:lvlText w:val="%1."/>
      <w:lvlJc w:val="left"/>
      <w:pPr>
        <w:ind w:left="720" w:hanging="360"/>
      </w:pPr>
    </w:lvl>
    <w:lvl w:ilvl="1" w:tplc="5BB83838">
      <w:start w:val="1"/>
      <w:numFmt w:val="lowerLetter"/>
      <w:lvlText w:val="%2."/>
      <w:lvlJc w:val="left"/>
      <w:pPr>
        <w:ind w:left="1440" w:hanging="360"/>
      </w:pPr>
    </w:lvl>
    <w:lvl w:ilvl="2" w:tplc="0E98331A">
      <w:start w:val="1"/>
      <w:numFmt w:val="lowerRoman"/>
      <w:lvlText w:val="%3."/>
      <w:lvlJc w:val="right"/>
      <w:pPr>
        <w:ind w:left="2160" w:hanging="180"/>
      </w:pPr>
    </w:lvl>
    <w:lvl w:ilvl="3" w:tplc="F9BEB7FA">
      <w:start w:val="1"/>
      <w:numFmt w:val="decimal"/>
      <w:lvlText w:val="%4."/>
      <w:lvlJc w:val="left"/>
      <w:pPr>
        <w:ind w:left="2880" w:hanging="360"/>
      </w:pPr>
    </w:lvl>
    <w:lvl w:ilvl="4" w:tplc="8436B0FA">
      <w:start w:val="1"/>
      <w:numFmt w:val="lowerLetter"/>
      <w:lvlText w:val="%5."/>
      <w:lvlJc w:val="left"/>
      <w:pPr>
        <w:ind w:left="3600" w:hanging="360"/>
      </w:pPr>
    </w:lvl>
    <w:lvl w:ilvl="5" w:tplc="0A6C2420">
      <w:start w:val="1"/>
      <w:numFmt w:val="lowerRoman"/>
      <w:lvlText w:val="%6."/>
      <w:lvlJc w:val="right"/>
      <w:pPr>
        <w:ind w:left="4320" w:hanging="180"/>
      </w:pPr>
    </w:lvl>
    <w:lvl w:ilvl="6" w:tplc="48BA8E0C">
      <w:start w:val="1"/>
      <w:numFmt w:val="decimal"/>
      <w:lvlText w:val="%7."/>
      <w:lvlJc w:val="left"/>
      <w:pPr>
        <w:ind w:left="5040" w:hanging="360"/>
      </w:pPr>
    </w:lvl>
    <w:lvl w:ilvl="7" w:tplc="0C18589A">
      <w:start w:val="1"/>
      <w:numFmt w:val="lowerLetter"/>
      <w:lvlText w:val="%8."/>
      <w:lvlJc w:val="left"/>
      <w:pPr>
        <w:ind w:left="5760" w:hanging="360"/>
      </w:pPr>
    </w:lvl>
    <w:lvl w:ilvl="8" w:tplc="85440F80">
      <w:start w:val="1"/>
      <w:numFmt w:val="lowerRoman"/>
      <w:lvlText w:val="%9."/>
      <w:lvlJc w:val="right"/>
      <w:pPr>
        <w:ind w:left="6480" w:hanging="180"/>
      </w:pPr>
    </w:lvl>
  </w:abstractNum>
  <w:abstractNum w:abstractNumId="8" w15:restartNumberingAfterBreak="0">
    <w:nsid w:val="50837062"/>
    <w:multiLevelType w:val="multilevel"/>
    <w:tmpl w:val="337EDEBC"/>
    <w:styleLink w:val="HRList"/>
    <w:lvl w:ilvl="0">
      <w:start w:val="1"/>
      <w:numFmt w:val="decimal"/>
      <w:lvlText w:val="%1."/>
      <w:lvlJc w:val="left"/>
      <w:pPr>
        <w:tabs>
          <w:tab w:val="num" w:pos="567"/>
        </w:tabs>
        <w:ind w:left="567" w:hanging="567"/>
      </w:pPr>
      <w:rPr>
        <w:rFonts w:ascii="Calibri" w:hAnsi="Calibri" w:hint="default"/>
        <w:dstrike w:val="0"/>
        <w:sz w:val="22"/>
        <w:vertAlign w:val="baseline"/>
      </w:rPr>
    </w:lvl>
    <w:lvl w:ilvl="1">
      <w:start w:val="1"/>
      <w:numFmt w:val="lowerLetter"/>
      <w:lvlText w:val="(%2)"/>
      <w:lvlJc w:val="left"/>
      <w:pPr>
        <w:tabs>
          <w:tab w:val="num" w:pos="1134"/>
        </w:tabs>
        <w:ind w:left="1134" w:hanging="567"/>
      </w:pPr>
      <w:rPr>
        <w:rFonts w:ascii="Calibri" w:hAnsi="Calibri" w:hint="default"/>
        <w:b w:val="0"/>
        <w:i w:val="0"/>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1701"/>
        </w:tabs>
        <w:ind w:left="1701" w:hanging="567"/>
      </w:pPr>
      <w:rPr>
        <w:rFonts w:ascii="Calibri" w:hAnsi="Calibri" w:hint="default"/>
        <w:b w:val="0"/>
        <w:i w:val="0"/>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2268"/>
        </w:tabs>
        <w:ind w:left="2268" w:hanging="567"/>
      </w:pPr>
      <w:rPr>
        <w:rFonts w:ascii="Calibri" w:hAnsi="Calibri" w:hint="default"/>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75BED"/>
    <w:multiLevelType w:val="hybridMultilevel"/>
    <w:tmpl w:val="B52A868C"/>
    <w:lvl w:ilvl="0" w:tplc="0C090001">
      <w:start w:val="1"/>
      <w:numFmt w:val="bullet"/>
      <w:lvlText w:val=""/>
      <w:lvlJc w:val="left"/>
      <w:pPr>
        <w:ind w:left="1772" w:hanging="360"/>
      </w:pPr>
      <w:rPr>
        <w:rFonts w:ascii="Symbol" w:hAnsi="Symbol" w:hint="default"/>
      </w:rPr>
    </w:lvl>
    <w:lvl w:ilvl="1" w:tplc="0C090003" w:tentative="1">
      <w:start w:val="1"/>
      <w:numFmt w:val="bullet"/>
      <w:lvlText w:val="o"/>
      <w:lvlJc w:val="left"/>
      <w:pPr>
        <w:ind w:left="2492" w:hanging="360"/>
      </w:pPr>
      <w:rPr>
        <w:rFonts w:ascii="Courier New" w:hAnsi="Courier New" w:cs="Courier New" w:hint="default"/>
      </w:rPr>
    </w:lvl>
    <w:lvl w:ilvl="2" w:tplc="0C090005" w:tentative="1">
      <w:start w:val="1"/>
      <w:numFmt w:val="bullet"/>
      <w:lvlText w:val=""/>
      <w:lvlJc w:val="left"/>
      <w:pPr>
        <w:ind w:left="3212" w:hanging="360"/>
      </w:pPr>
      <w:rPr>
        <w:rFonts w:ascii="Wingdings" w:hAnsi="Wingdings" w:hint="default"/>
      </w:rPr>
    </w:lvl>
    <w:lvl w:ilvl="3" w:tplc="0C090001" w:tentative="1">
      <w:start w:val="1"/>
      <w:numFmt w:val="bullet"/>
      <w:lvlText w:val=""/>
      <w:lvlJc w:val="left"/>
      <w:pPr>
        <w:ind w:left="3932" w:hanging="360"/>
      </w:pPr>
      <w:rPr>
        <w:rFonts w:ascii="Symbol" w:hAnsi="Symbol" w:hint="default"/>
      </w:rPr>
    </w:lvl>
    <w:lvl w:ilvl="4" w:tplc="0C090003" w:tentative="1">
      <w:start w:val="1"/>
      <w:numFmt w:val="bullet"/>
      <w:lvlText w:val="o"/>
      <w:lvlJc w:val="left"/>
      <w:pPr>
        <w:ind w:left="4652" w:hanging="360"/>
      </w:pPr>
      <w:rPr>
        <w:rFonts w:ascii="Courier New" w:hAnsi="Courier New" w:cs="Courier New" w:hint="default"/>
      </w:rPr>
    </w:lvl>
    <w:lvl w:ilvl="5" w:tplc="0C090005" w:tentative="1">
      <w:start w:val="1"/>
      <w:numFmt w:val="bullet"/>
      <w:lvlText w:val=""/>
      <w:lvlJc w:val="left"/>
      <w:pPr>
        <w:ind w:left="5372" w:hanging="360"/>
      </w:pPr>
      <w:rPr>
        <w:rFonts w:ascii="Wingdings" w:hAnsi="Wingdings" w:hint="default"/>
      </w:rPr>
    </w:lvl>
    <w:lvl w:ilvl="6" w:tplc="0C090001" w:tentative="1">
      <w:start w:val="1"/>
      <w:numFmt w:val="bullet"/>
      <w:lvlText w:val=""/>
      <w:lvlJc w:val="left"/>
      <w:pPr>
        <w:ind w:left="6092" w:hanging="360"/>
      </w:pPr>
      <w:rPr>
        <w:rFonts w:ascii="Symbol" w:hAnsi="Symbol" w:hint="default"/>
      </w:rPr>
    </w:lvl>
    <w:lvl w:ilvl="7" w:tplc="0C090003" w:tentative="1">
      <w:start w:val="1"/>
      <w:numFmt w:val="bullet"/>
      <w:lvlText w:val="o"/>
      <w:lvlJc w:val="left"/>
      <w:pPr>
        <w:ind w:left="6812" w:hanging="360"/>
      </w:pPr>
      <w:rPr>
        <w:rFonts w:ascii="Courier New" w:hAnsi="Courier New" w:cs="Courier New" w:hint="default"/>
      </w:rPr>
    </w:lvl>
    <w:lvl w:ilvl="8" w:tplc="0C090005" w:tentative="1">
      <w:start w:val="1"/>
      <w:numFmt w:val="bullet"/>
      <w:lvlText w:val=""/>
      <w:lvlJc w:val="left"/>
      <w:pPr>
        <w:ind w:left="7532" w:hanging="360"/>
      </w:pPr>
      <w:rPr>
        <w:rFonts w:ascii="Wingdings" w:hAnsi="Wingdings" w:hint="default"/>
      </w:rPr>
    </w:lvl>
  </w:abstractNum>
  <w:num w:numId="1" w16cid:durableId="366028797">
    <w:abstractNumId w:val="4"/>
  </w:num>
  <w:num w:numId="2" w16cid:durableId="976226775">
    <w:abstractNumId w:val="4"/>
  </w:num>
  <w:num w:numId="3" w16cid:durableId="891427995">
    <w:abstractNumId w:val="4"/>
  </w:num>
  <w:num w:numId="4" w16cid:durableId="748693929">
    <w:abstractNumId w:val="4"/>
  </w:num>
  <w:num w:numId="5" w16cid:durableId="1099328613">
    <w:abstractNumId w:val="4"/>
  </w:num>
  <w:num w:numId="6" w16cid:durableId="1421098260">
    <w:abstractNumId w:val="4"/>
  </w:num>
  <w:num w:numId="7" w16cid:durableId="11797309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59236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0413756">
    <w:abstractNumId w:val="9"/>
  </w:num>
  <w:num w:numId="10" w16cid:durableId="2089231902">
    <w:abstractNumId w:val="4"/>
  </w:num>
  <w:num w:numId="11" w16cid:durableId="2006785235">
    <w:abstractNumId w:val="4"/>
  </w:num>
  <w:num w:numId="12" w16cid:durableId="1304850569">
    <w:abstractNumId w:val="4"/>
  </w:num>
  <w:num w:numId="13" w16cid:durableId="403645438">
    <w:abstractNumId w:val="4"/>
  </w:num>
  <w:num w:numId="14" w16cid:durableId="161435764">
    <w:abstractNumId w:val="0"/>
  </w:num>
  <w:num w:numId="15" w16cid:durableId="1496801572">
    <w:abstractNumId w:val="4"/>
  </w:num>
  <w:num w:numId="16" w16cid:durableId="1372657448">
    <w:abstractNumId w:val="4"/>
  </w:num>
  <w:num w:numId="17" w16cid:durableId="19044134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7607672">
    <w:abstractNumId w:val="4"/>
  </w:num>
  <w:num w:numId="19" w16cid:durableId="1298491726">
    <w:abstractNumId w:val="4"/>
  </w:num>
  <w:num w:numId="20" w16cid:durableId="2091002506">
    <w:abstractNumId w:val="6"/>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21" w16cid:durableId="103889304">
    <w:abstractNumId w:val="6"/>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22" w16cid:durableId="945774058">
    <w:abstractNumId w:val="5"/>
  </w:num>
  <w:num w:numId="23" w16cid:durableId="1647121157">
    <w:abstractNumId w:val="3"/>
  </w:num>
  <w:num w:numId="24" w16cid:durableId="1314867729">
    <w:abstractNumId w:val="1"/>
  </w:num>
  <w:num w:numId="25" w16cid:durableId="907308371">
    <w:abstractNumId w:val="1"/>
  </w:num>
  <w:num w:numId="26" w16cid:durableId="1797681278">
    <w:abstractNumId w:val="1"/>
  </w:num>
  <w:num w:numId="27" w16cid:durableId="1555265195">
    <w:abstractNumId w:val="1"/>
  </w:num>
  <w:num w:numId="28" w16cid:durableId="1566640502">
    <w:abstractNumId w:val="1"/>
  </w:num>
  <w:num w:numId="29" w16cid:durableId="1911772956">
    <w:abstractNumId w:val="7"/>
  </w:num>
  <w:num w:numId="30" w16cid:durableId="1688824446">
    <w:abstractNumId w:val="1"/>
  </w:num>
  <w:num w:numId="31" w16cid:durableId="1479422074">
    <w:abstractNumId w:val="1"/>
  </w:num>
  <w:num w:numId="32" w16cid:durableId="434056654">
    <w:abstractNumId w:val="1"/>
  </w:num>
  <w:num w:numId="33" w16cid:durableId="1606232844">
    <w:abstractNumId w:val="8"/>
  </w:num>
  <w:num w:numId="34" w16cid:durableId="603848830">
    <w:abstractNumId w:val="2"/>
  </w:num>
  <w:num w:numId="35" w16cid:durableId="284432555">
    <w:abstractNumId w:val="1"/>
  </w:num>
  <w:num w:numId="36" w16cid:durableId="806623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374"/>
    <w:rsid w:val="00005C59"/>
    <w:rsid w:val="000120A3"/>
    <w:rsid w:val="000405D0"/>
    <w:rsid w:val="000426BB"/>
    <w:rsid w:val="00045D74"/>
    <w:rsid w:val="00063456"/>
    <w:rsid w:val="000640FE"/>
    <w:rsid w:val="00066C96"/>
    <w:rsid w:val="00072DF4"/>
    <w:rsid w:val="0007685E"/>
    <w:rsid w:val="000774D1"/>
    <w:rsid w:val="00080E49"/>
    <w:rsid w:val="000825B0"/>
    <w:rsid w:val="0008535B"/>
    <w:rsid w:val="00090226"/>
    <w:rsid w:val="000968B0"/>
    <w:rsid w:val="000A6478"/>
    <w:rsid w:val="000A7993"/>
    <w:rsid w:val="000C4D83"/>
    <w:rsid w:val="000C688A"/>
    <w:rsid w:val="000D123F"/>
    <w:rsid w:val="000D49E5"/>
    <w:rsid w:val="000E086E"/>
    <w:rsid w:val="000E0DC4"/>
    <w:rsid w:val="000E1183"/>
    <w:rsid w:val="000E76E5"/>
    <w:rsid w:val="000F33FE"/>
    <w:rsid w:val="000F37DB"/>
    <w:rsid w:val="000F599A"/>
    <w:rsid w:val="00102A0B"/>
    <w:rsid w:val="0010436C"/>
    <w:rsid w:val="00107DA3"/>
    <w:rsid w:val="0011013B"/>
    <w:rsid w:val="00113FE1"/>
    <w:rsid w:val="00115721"/>
    <w:rsid w:val="00123801"/>
    <w:rsid w:val="00126DDC"/>
    <w:rsid w:val="001329C0"/>
    <w:rsid w:val="001372BA"/>
    <w:rsid w:val="0014399B"/>
    <w:rsid w:val="001578A5"/>
    <w:rsid w:val="001604B5"/>
    <w:rsid w:val="001868CC"/>
    <w:rsid w:val="001947F0"/>
    <w:rsid w:val="0019648A"/>
    <w:rsid w:val="001A769D"/>
    <w:rsid w:val="001B0EF1"/>
    <w:rsid w:val="001B4973"/>
    <w:rsid w:val="001C220C"/>
    <w:rsid w:val="001C25A6"/>
    <w:rsid w:val="001C2CF8"/>
    <w:rsid w:val="001D0AFE"/>
    <w:rsid w:val="001D1469"/>
    <w:rsid w:val="001D2237"/>
    <w:rsid w:val="001D48EE"/>
    <w:rsid w:val="001D5578"/>
    <w:rsid w:val="001E0987"/>
    <w:rsid w:val="001E135F"/>
    <w:rsid w:val="001E2725"/>
    <w:rsid w:val="001F5CE9"/>
    <w:rsid w:val="002140FC"/>
    <w:rsid w:val="00227094"/>
    <w:rsid w:val="00234310"/>
    <w:rsid w:val="00240FCC"/>
    <w:rsid w:val="002444E6"/>
    <w:rsid w:val="0024583A"/>
    <w:rsid w:val="0025001F"/>
    <w:rsid w:val="00253892"/>
    <w:rsid w:val="002606BE"/>
    <w:rsid w:val="0026246E"/>
    <w:rsid w:val="00267187"/>
    <w:rsid w:val="002836F0"/>
    <w:rsid w:val="00290829"/>
    <w:rsid w:val="00290CF9"/>
    <w:rsid w:val="002B16D8"/>
    <w:rsid w:val="002B1728"/>
    <w:rsid w:val="002B2CAE"/>
    <w:rsid w:val="002B2E90"/>
    <w:rsid w:val="002B71C2"/>
    <w:rsid w:val="002D164D"/>
    <w:rsid w:val="002D2AFA"/>
    <w:rsid w:val="002E4EEE"/>
    <w:rsid w:val="002E4F33"/>
    <w:rsid w:val="002E7D08"/>
    <w:rsid w:val="002F0C21"/>
    <w:rsid w:val="0030319E"/>
    <w:rsid w:val="003146A8"/>
    <w:rsid w:val="00317B84"/>
    <w:rsid w:val="00323388"/>
    <w:rsid w:val="00331B0B"/>
    <w:rsid w:val="00350249"/>
    <w:rsid w:val="003577CD"/>
    <w:rsid w:val="00365505"/>
    <w:rsid w:val="00372917"/>
    <w:rsid w:val="003731EA"/>
    <w:rsid w:val="00375848"/>
    <w:rsid w:val="00384848"/>
    <w:rsid w:val="003874A6"/>
    <w:rsid w:val="00390FCF"/>
    <w:rsid w:val="003930CD"/>
    <w:rsid w:val="00397727"/>
    <w:rsid w:val="003A0228"/>
    <w:rsid w:val="003A54E9"/>
    <w:rsid w:val="003A5C99"/>
    <w:rsid w:val="003B3E5A"/>
    <w:rsid w:val="003B560D"/>
    <w:rsid w:val="003B60A6"/>
    <w:rsid w:val="003C16AE"/>
    <w:rsid w:val="003C4517"/>
    <w:rsid w:val="003D1F3C"/>
    <w:rsid w:val="003D7194"/>
    <w:rsid w:val="003E752E"/>
    <w:rsid w:val="003F143F"/>
    <w:rsid w:val="003F6347"/>
    <w:rsid w:val="00423914"/>
    <w:rsid w:val="00433C83"/>
    <w:rsid w:val="00445814"/>
    <w:rsid w:val="00447221"/>
    <w:rsid w:val="00452425"/>
    <w:rsid w:val="00461012"/>
    <w:rsid w:val="00463D52"/>
    <w:rsid w:val="004642DA"/>
    <w:rsid w:val="004679A1"/>
    <w:rsid w:val="00474A5B"/>
    <w:rsid w:val="00480FCF"/>
    <w:rsid w:val="004A21FC"/>
    <w:rsid w:val="004B0829"/>
    <w:rsid w:val="004B4DD7"/>
    <w:rsid w:val="004B5123"/>
    <w:rsid w:val="004C427A"/>
    <w:rsid w:val="004D1A26"/>
    <w:rsid w:val="004D7CA5"/>
    <w:rsid w:val="004E0128"/>
    <w:rsid w:val="004F4189"/>
    <w:rsid w:val="00504505"/>
    <w:rsid w:val="00506530"/>
    <w:rsid w:val="00514175"/>
    <w:rsid w:val="00521CA1"/>
    <w:rsid w:val="005330CF"/>
    <w:rsid w:val="00536C7A"/>
    <w:rsid w:val="005413FC"/>
    <w:rsid w:val="00561CCA"/>
    <w:rsid w:val="005752C9"/>
    <w:rsid w:val="005951FE"/>
    <w:rsid w:val="00596113"/>
    <w:rsid w:val="005975CA"/>
    <w:rsid w:val="00597BD5"/>
    <w:rsid w:val="005A300F"/>
    <w:rsid w:val="005A472D"/>
    <w:rsid w:val="005B25BC"/>
    <w:rsid w:val="005B5D66"/>
    <w:rsid w:val="005B7E3D"/>
    <w:rsid w:val="005C0761"/>
    <w:rsid w:val="005D169D"/>
    <w:rsid w:val="005D1874"/>
    <w:rsid w:val="005D291F"/>
    <w:rsid w:val="005D6589"/>
    <w:rsid w:val="005E4858"/>
    <w:rsid w:val="005E6BB1"/>
    <w:rsid w:val="005F02E8"/>
    <w:rsid w:val="005F04B6"/>
    <w:rsid w:val="005F6113"/>
    <w:rsid w:val="005F6ADC"/>
    <w:rsid w:val="005F7D03"/>
    <w:rsid w:val="00606B70"/>
    <w:rsid w:val="006074FE"/>
    <w:rsid w:val="006105D4"/>
    <w:rsid w:val="006118D9"/>
    <w:rsid w:val="0062156C"/>
    <w:rsid w:val="00623940"/>
    <w:rsid w:val="0063137A"/>
    <w:rsid w:val="00632B9F"/>
    <w:rsid w:val="00632E73"/>
    <w:rsid w:val="006337A0"/>
    <w:rsid w:val="006475F2"/>
    <w:rsid w:val="00653324"/>
    <w:rsid w:val="0065464C"/>
    <w:rsid w:val="00654DA3"/>
    <w:rsid w:val="00660BAD"/>
    <w:rsid w:val="006662F0"/>
    <w:rsid w:val="00672323"/>
    <w:rsid w:val="006737FA"/>
    <w:rsid w:val="00677E40"/>
    <w:rsid w:val="006802DD"/>
    <w:rsid w:val="00680F9B"/>
    <w:rsid w:val="006937B4"/>
    <w:rsid w:val="00695D1D"/>
    <w:rsid w:val="006A3041"/>
    <w:rsid w:val="006A55B3"/>
    <w:rsid w:val="006A5C46"/>
    <w:rsid w:val="006B7C89"/>
    <w:rsid w:val="006B7E34"/>
    <w:rsid w:val="006C1255"/>
    <w:rsid w:val="006C57EA"/>
    <w:rsid w:val="006D552B"/>
    <w:rsid w:val="006D6D37"/>
    <w:rsid w:val="006E4329"/>
    <w:rsid w:val="006E5442"/>
    <w:rsid w:val="006E7329"/>
    <w:rsid w:val="006F4A75"/>
    <w:rsid w:val="00700262"/>
    <w:rsid w:val="007066A9"/>
    <w:rsid w:val="00723B1F"/>
    <w:rsid w:val="0072597C"/>
    <w:rsid w:val="0073077D"/>
    <w:rsid w:val="00733D50"/>
    <w:rsid w:val="00744406"/>
    <w:rsid w:val="00747A4C"/>
    <w:rsid w:val="00747EBE"/>
    <w:rsid w:val="00762020"/>
    <w:rsid w:val="00767B34"/>
    <w:rsid w:val="0077595E"/>
    <w:rsid w:val="00786E6F"/>
    <w:rsid w:val="00795B52"/>
    <w:rsid w:val="007A52BB"/>
    <w:rsid w:val="007B2104"/>
    <w:rsid w:val="007B7277"/>
    <w:rsid w:val="007C6BCD"/>
    <w:rsid w:val="007C75CA"/>
    <w:rsid w:val="007C7C3F"/>
    <w:rsid w:val="007D06C3"/>
    <w:rsid w:val="007D33F9"/>
    <w:rsid w:val="007D5D07"/>
    <w:rsid w:val="007D7881"/>
    <w:rsid w:val="007E0618"/>
    <w:rsid w:val="007E54DD"/>
    <w:rsid w:val="007F171D"/>
    <w:rsid w:val="007F45F4"/>
    <w:rsid w:val="007F6A3E"/>
    <w:rsid w:val="008004E4"/>
    <w:rsid w:val="0080399D"/>
    <w:rsid w:val="008050FE"/>
    <w:rsid w:val="0080525B"/>
    <w:rsid w:val="00806B0C"/>
    <w:rsid w:val="00811360"/>
    <w:rsid w:val="00817D8B"/>
    <w:rsid w:val="00820E1C"/>
    <w:rsid w:val="00827B09"/>
    <w:rsid w:val="00831D35"/>
    <w:rsid w:val="00842042"/>
    <w:rsid w:val="008476A0"/>
    <w:rsid w:val="00850CEF"/>
    <w:rsid w:val="0085779E"/>
    <w:rsid w:val="00867B4A"/>
    <w:rsid w:val="008932B3"/>
    <w:rsid w:val="008A1455"/>
    <w:rsid w:val="008B00D8"/>
    <w:rsid w:val="008C0473"/>
    <w:rsid w:val="008D16F4"/>
    <w:rsid w:val="008D2689"/>
    <w:rsid w:val="008E654B"/>
    <w:rsid w:val="008E79AF"/>
    <w:rsid w:val="008F35BC"/>
    <w:rsid w:val="008F57EB"/>
    <w:rsid w:val="0090783B"/>
    <w:rsid w:val="00911CCB"/>
    <w:rsid w:val="00920BE7"/>
    <w:rsid w:val="009407B1"/>
    <w:rsid w:val="00941BF3"/>
    <w:rsid w:val="00950FA2"/>
    <w:rsid w:val="009555B2"/>
    <w:rsid w:val="00956A6E"/>
    <w:rsid w:val="00957B86"/>
    <w:rsid w:val="00965649"/>
    <w:rsid w:val="00966DC0"/>
    <w:rsid w:val="00972223"/>
    <w:rsid w:val="00974E13"/>
    <w:rsid w:val="0097594D"/>
    <w:rsid w:val="00977B37"/>
    <w:rsid w:val="00986174"/>
    <w:rsid w:val="009914D4"/>
    <w:rsid w:val="009922B9"/>
    <w:rsid w:val="00993EB9"/>
    <w:rsid w:val="009A26BF"/>
    <w:rsid w:val="009A6656"/>
    <w:rsid w:val="009B0A1D"/>
    <w:rsid w:val="009B3975"/>
    <w:rsid w:val="009C59C9"/>
    <w:rsid w:val="009D1993"/>
    <w:rsid w:val="009D4C45"/>
    <w:rsid w:val="009F150D"/>
    <w:rsid w:val="00A30AB3"/>
    <w:rsid w:val="00A3382B"/>
    <w:rsid w:val="00A36B34"/>
    <w:rsid w:val="00A41D6B"/>
    <w:rsid w:val="00A44C0F"/>
    <w:rsid w:val="00A5008A"/>
    <w:rsid w:val="00A71119"/>
    <w:rsid w:val="00A73FF1"/>
    <w:rsid w:val="00A7797D"/>
    <w:rsid w:val="00A902C4"/>
    <w:rsid w:val="00A90DF3"/>
    <w:rsid w:val="00A92DB2"/>
    <w:rsid w:val="00A9797F"/>
    <w:rsid w:val="00A97B77"/>
    <w:rsid w:val="00AA101B"/>
    <w:rsid w:val="00AA26DC"/>
    <w:rsid w:val="00AA5257"/>
    <w:rsid w:val="00AB0E9B"/>
    <w:rsid w:val="00AB0F85"/>
    <w:rsid w:val="00AB403C"/>
    <w:rsid w:val="00AC4372"/>
    <w:rsid w:val="00AD0D68"/>
    <w:rsid w:val="00AD524A"/>
    <w:rsid w:val="00AD78C6"/>
    <w:rsid w:val="00AE20E0"/>
    <w:rsid w:val="00AE38CB"/>
    <w:rsid w:val="00AE5E38"/>
    <w:rsid w:val="00B03F63"/>
    <w:rsid w:val="00B05D29"/>
    <w:rsid w:val="00B11CF8"/>
    <w:rsid w:val="00B135C5"/>
    <w:rsid w:val="00B138CF"/>
    <w:rsid w:val="00B153B6"/>
    <w:rsid w:val="00B20B9A"/>
    <w:rsid w:val="00B33374"/>
    <w:rsid w:val="00B3418C"/>
    <w:rsid w:val="00B45922"/>
    <w:rsid w:val="00B46AAD"/>
    <w:rsid w:val="00B60F69"/>
    <w:rsid w:val="00B63DC0"/>
    <w:rsid w:val="00B67644"/>
    <w:rsid w:val="00B7337C"/>
    <w:rsid w:val="00B7450F"/>
    <w:rsid w:val="00B76952"/>
    <w:rsid w:val="00B9374E"/>
    <w:rsid w:val="00B95EC8"/>
    <w:rsid w:val="00B97A02"/>
    <w:rsid w:val="00BB0A93"/>
    <w:rsid w:val="00BB3838"/>
    <w:rsid w:val="00BB4743"/>
    <w:rsid w:val="00BC02D8"/>
    <w:rsid w:val="00BC2E3E"/>
    <w:rsid w:val="00BC3E72"/>
    <w:rsid w:val="00BC773C"/>
    <w:rsid w:val="00BD0CDB"/>
    <w:rsid w:val="00BD1C6B"/>
    <w:rsid w:val="00BD60AE"/>
    <w:rsid w:val="00BE60C5"/>
    <w:rsid w:val="00C11081"/>
    <w:rsid w:val="00C1108B"/>
    <w:rsid w:val="00C14ACA"/>
    <w:rsid w:val="00C30414"/>
    <w:rsid w:val="00C349E0"/>
    <w:rsid w:val="00C36AA2"/>
    <w:rsid w:val="00C374A0"/>
    <w:rsid w:val="00C378CC"/>
    <w:rsid w:val="00C63807"/>
    <w:rsid w:val="00C64E71"/>
    <w:rsid w:val="00C77222"/>
    <w:rsid w:val="00C87EFB"/>
    <w:rsid w:val="00C927E0"/>
    <w:rsid w:val="00C9684F"/>
    <w:rsid w:val="00CA209F"/>
    <w:rsid w:val="00CA3478"/>
    <w:rsid w:val="00CA3B70"/>
    <w:rsid w:val="00CC0B9F"/>
    <w:rsid w:val="00CC21AF"/>
    <w:rsid w:val="00CC256A"/>
    <w:rsid w:val="00CC2ABB"/>
    <w:rsid w:val="00CC40E7"/>
    <w:rsid w:val="00CD6A84"/>
    <w:rsid w:val="00CE5393"/>
    <w:rsid w:val="00CE795D"/>
    <w:rsid w:val="00CF1465"/>
    <w:rsid w:val="00CF5B31"/>
    <w:rsid w:val="00D11C58"/>
    <w:rsid w:val="00D13C95"/>
    <w:rsid w:val="00D23619"/>
    <w:rsid w:val="00D23CDD"/>
    <w:rsid w:val="00D2633E"/>
    <w:rsid w:val="00D27C7B"/>
    <w:rsid w:val="00D30813"/>
    <w:rsid w:val="00D33C2B"/>
    <w:rsid w:val="00D4036A"/>
    <w:rsid w:val="00D40FA4"/>
    <w:rsid w:val="00D434D1"/>
    <w:rsid w:val="00D4405F"/>
    <w:rsid w:val="00D52272"/>
    <w:rsid w:val="00D53EBB"/>
    <w:rsid w:val="00D645DB"/>
    <w:rsid w:val="00D73405"/>
    <w:rsid w:val="00D747C0"/>
    <w:rsid w:val="00D8079A"/>
    <w:rsid w:val="00D8589D"/>
    <w:rsid w:val="00D931B0"/>
    <w:rsid w:val="00DA2358"/>
    <w:rsid w:val="00DA4717"/>
    <w:rsid w:val="00DC396C"/>
    <w:rsid w:val="00DD6CE3"/>
    <w:rsid w:val="00DE159C"/>
    <w:rsid w:val="00DE16D1"/>
    <w:rsid w:val="00DE37FA"/>
    <w:rsid w:val="00DE7A5D"/>
    <w:rsid w:val="00DF6DAB"/>
    <w:rsid w:val="00E007D3"/>
    <w:rsid w:val="00E00D3A"/>
    <w:rsid w:val="00E0126B"/>
    <w:rsid w:val="00E020D2"/>
    <w:rsid w:val="00E050FA"/>
    <w:rsid w:val="00E0623E"/>
    <w:rsid w:val="00E065C4"/>
    <w:rsid w:val="00E074C4"/>
    <w:rsid w:val="00E07759"/>
    <w:rsid w:val="00E130B0"/>
    <w:rsid w:val="00E1574E"/>
    <w:rsid w:val="00E16002"/>
    <w:rsid w:val="00E26610"/>
    <w:rsid w:val="00E26B77"/>
    <w:rsid w:val="00E372D1"/>
    <w:rsid w:val="00E40211"/>
    <w:rsid w:val="00E41862"/>
    <w:rsid w:val="00E42A22"/>
    <w:rsid w:val="00E8140A"/>
    <w:rsid w:val="00E8363E"/>
    <w:rsid w:val="00E92C9D"/>
    <w:rsid w:val="00EA1D1A"/>
    <w:rsid w:val="00EB0BBF"/>
    <w:rsid w:val="00EB1F86"/>
    <w:rsid w:val="00EB3F8B"/>
    <w:rsid w:val="00EB5D9E"/>
    <w:rsid w:val="00EC1936"/>
    <w:rsid w:val="00EC28A1"/>
    <w:rsid w:val="00ED6073"/>
    <w:rsid w:val="00EE022B"/>
    <w:rsid w:val="00F022ED"/>
    <w:rsid w:val="00F03296"/>
    <w:rsid w:val="00F11C49"/>
    <w:rsid w:val="00F13AB1"/>
    <w:rsid w:val="00F21FB1"/>
    <w:rsid w:val="00F43ECD"/>
    <w:rsid w:val="00F45E9F"/>
    <w:rsid w:val="00F532CC"/>
    <w:rsid w:val="00F75631"/>
    <w:rsid w:val="00F8688F"/>
    <w:rsid w:val="00FA2661"/>
    <w:rsid w:val="00FA31D5"/>
    <w:rsid w:val="00FA641F"/>
    <w:rsid w:val="00FA6F7F"/>
    <w:rsid w:val="00FA7922"/>
    <w:rsid w:val="00FB53CF"/>
    <w:rsid w:val="00FC0BAB"/>
    <w:rsid w:val="00FC2ED7"/>
    <w:rsid w:val="00FC43E1"/>
    <w:rsid w:val="00FD0F7D"/>
    <w:rsid w:val="00FD650E"/>
    <w:rsid w:val="00FD7517"/>
    <w:rsid w:val="00FE3056"/>
    <w:rsid w:val="00FE5447"/>
    <w:rsid w:val="00FF7E68"/>
    <w:rsid w:val="1A3325C2"/>
    <w:rsid w:val="3E8F77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40F95"/>
  <w15:docId w15:val="{FED0CFC9-9B30-4E68-92D9-DD81E295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D7517"/>
    <w:pPr>
      <w:spacing w:after="240" w:line="240" w:lineRule="auto"/>
    </w:pPr>
    <w:rPr>
      <w:rFonts w:ascii="Calibri" w:eastAsia="Times New Roman" w:hAnsi="Calibri" w:cs="Calibri"/>
      <w:lang w:eastAsia="en-AU"/>
    </w:rPr>
  </w:style>
  <w:style w:type="paragraph" w:styleId="Heading1">
    <w:name w:val="heading 1"/>
    <w:basedOn w:val="Normal"/>
    <w:link w:val="Heading1Char"/>
    <w:uiPriority w:val="9"/>
    <w:qFormat/>
    <w:rsid w:val="00FD7517"/>
    <w:pPr>
      <w:outlineLvl w:val="0"/>
    </w:pPr>
    <w:rPr>
      <w:rFonts w:asciiTheme="minorHAnsi" w:eastAsia="Times" w:hAnsiTheme="minorHAnsi" w:cstheme="minorHAnsi"/>
      <w:b/>
      <w:i/>
      <w:sz w:val="24"/>
      <w:szCs w:val="16"/>
    </w:rPr>
  </w:style>
  <w:style w:type="paragraph" w:styleId="Heading2">
    <w:name w:val="heading 2"/>
    <w:basedOn w:val="Heading1"/>
    <w:next w:val="Normal"/>
    <w:link w:val="Heading2Char"/>
    <w:uiPriority w:val="9"/>
    <w:semiHidden/>
    <w:qFormat/>
    <w:rsid w:val="00FD7517"/>
    <w:pPr>
      <w:numPr>
        <w:ilvl w:val="1"/>
      </w:numPr>
      <w:outlineLvl w:val="1"/>
    </w:pPr>
    <w:rPr>
      <w:color w:val="004691"/>
    </w:rPr>
  </w:style>
  <w:style w:type="paragraph" w:styleId="Heading3">
    <w:name w:val="heading 3"/>
    <w:basedOn w:val="Heading1"/>
    <w:next w:val="Normal"/>
    <w:link w:val="Heading3Char"/>
    <w:uiPriority w:val="9"/>
    <w:semiHidden/>
    <w:qFormat/>
    <w:rsid w:val="00FD7517"/>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FD7517"/>
    <w:pPr>
      <w:numPr>
        <w:ilvl w:val="3"/>
      </w:numPr>
      <w:outlineLvl w:val="3"/>
    </w:pPr>
    <w:rPr>
      <w:color w:val="00004B"/>
    </w:rPr>
  </w:style>
  <w:style w:type="paragraph" w:styleId="Heading5">
    <w:name w:val="heading 5"/>
    <w:basedOn w:val="Heading1"/>
    <w:next w:val="Normal"/>
    <w:link w:val="Heading5Char"/>
    <w:uiPriority w:val="9"/>
    <w:semiHidden/>
    <w:qFormat/>
    <w:rsid w:val="00FD7517"/>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FD7517"/>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FD7517"/>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FD7517"/>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FD7517"/>
    <w:pPr>
      <w:keepLines/>
      <w:numPr>
        <w:ilvl w:val="8"/>
      </w:numPr>
      <w:spacing w:before="280" w:after="0"/>
      <w:outlineLvl w:val="8"/>
    </w:pPr>
    <w:rPr>
      <w:rFonts w:ascii="Times New Roman" w:eastAsia="Times New Roman" w:hAnsi="Times New Roman"/>
      <w:bCs/>
      <w:i w:val="0"/>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FD7517"/>
    <w:pPr>
      <w:widowControl w:val="0"/>
      <w:spacing w:line="276" w:lineRule="auto"/>
      <w:ind w:left="1440" w:hanging="720"/>
    </w:pPr>
    <w:rPr>
      <w:rFonts w:asciiTheme="minorHAnsi" w:eastAsia="MS Gothic" w:hAnsiTheme="minorHAnsi" w:cs="Segoe UI Symbol"/>
      <w:lang w:val="en-US"/>
    </w:rPr>
  </w:style>
  <w:style w:type="paragraph" w:customStyle="1" w:styleId="BulletIndent">
    <w:name w:val="Bullet_Indent"/>
    <w:basedOn w:val="Normal"/>
    <w:link w:val="BulletIndentChar"/>
    <w:qFormat/>
    <w:rsid w:val="00FD7517"/>
    <w:pPr>
      <w:numPr>
        <w:numId w:val="23"/>
      </w:numPr>
    </w:pPr>
  </w:style>
  <w:style w:type="character" w:customStyle="1" w:styleId="BulletIndentChar">
    <w:name w:val="Bullet_Indent Char"/>
    <w:basedOn w:val="DefaultParagraphFont"/>
    <w:link w:val="BulletIndent"/>
    <w:rsid w:val="00FD7517"/>
    <w:rPr>
      <w:rFonts w:ascii="Calibri" w:eastAsia="Times New Roman" w:hAnsi="Calibri" w:cs="Calibri"/>
      <w:lang w:eastAsia="en-AU"/>
    </w:rPr>
  </w:style>
  <w:style w:type="character" w:styleId="CommentReference">
    <w:name w:val="annotation reference"/>
    <w:basedOn w:val="DefaultParagraphFont"/>
    <w:uiPriority w:val="99"/>
    <w:semiHidden/>
    <w:unhideWhenUsed/>
    <w:rsid w:val="00FD7517"/>
    <w:rPr>
      <w:sz w:val="16"/>
      <w:szCs w:val="16"/>
    </w:rPr>
  </w:style>
  <w:style w:type="paragraph" w:styleId="CommentText">
    <w:name w:val="annotation text"/>
    <w:basedOn w:val="Normal"/>
    <w:link w:val="CommentTextChar"/>
    <w:uiPriority w:val="99"/>
    <w:unhideWhenUsed/>
    <w:rsid w:val="00FD7517"/>
    <w:rPr>
      <w:sz w:val="20"/>
      <w:szCs w:val="20"/>
    </w:rPr>
  </w:style>
  <w:style w:type="character" w:customStyle="1" w:styleId="CommentTextChar">
    <w:name w:val="Comment Text Char"/>
    <w:basedOn w:val="DefaultParagraphFont"/>
    <w:link w:val="CommentText"/>
    <w:uiPriority w:val="99"/>
    <w:rsid w:val="00FD7517"/>
    <w:rPr>
      <w:rFonts w:ascii="Calibri" w:eastAsia="Times New Roman" w:hAnsi="Calibri" w:cs="Calibri"/>
      <w:sz w:val="20"/>
      <w:szCs w:val="20"/>
      <w:lang w:eastAsia="en-AU"/>
    </w:rPr>
  </w:style>
  <w:style w:type="paragraph" w:styleId="CommentSubject">
    <w:name w:val="annotation subject"/>
    <w:basedOn w:val="CommentText"/>
    <w:next w:val="CommentText"/>
    <w:link w:val="CommentSubjectChar"/>
    <w:uiPriority w:val="99"/>
    <w:semiHidden/>
    <w:unhideWhenUsed/>
    <w:rsid w:val="00FD7517"/>
    <w:rPr>
      <w:b/>
      <w:bCs/>
    </w:rPr>
  </w:style>
  <w:style w:type="character" w:customStyle="1" w:styleId="CommentSubjectChar">
    <w:name w:val="Comment Subject Char"/>
    <w:basedOn w:val="CommentTextChar"/>
    <w:link w:val="CommentSubject"/>
    <w:uiPriority w:val="99"/>
    <w:semiHidden/>
    <w:rsid w:val="00FD7517"/>
    <w:rPr>
      <w:rFonts w:ascii="Calibri" w:eastAsia="Times New Roman" w:hAnsi="Calibri" w:cs="Calibri"/>
      <w:b/>
      <w:bCs/>
      <w:sz w:val="20"/>
      <w:szCs w:val="20"/>
      <w:lang w:eastAsia="en-AU"/>
    </w:rPr>
  </w:style>
  <w:style w:type="paragraph" w:customStyle="1" w:styleId="DocumentHeading">
    <w:name w:val="Document Heading"/>
    <w:link w:val="DocumentHeadingChar"/>
    <w:qFormat/>
    <w:rsid w:val="00FD7517"/>
    <w:pPr>
      <w:spacing w:after="240" w:line="240" w:lineRule="auto"/>
    </w:pPr>
    <w:rPr>
      <w:rFonts w:eastAsia="Times" w:cs="Calibri"/>
      <w:lang w:eastAsia="en-AU"/>
    </w:rPr>
  </w:style>
  <w:style w:type="character" w:customStyle="1" w:styleId="DocumentHeadingChar">
    <w:name w:val="Document Heading Char"/>
    <w:basedOn w:val="DefaultParagraphFont"/>
    <w:link w:val="DocumentHeading"/>
    <w:rsid w:val="00FD7517"/>
    <w:rPr>
      <w:rFonts w:eastAsia="Times" w:cs="Calibri"/>
      <w:lang w:eastAsia="en-AU"/>
    </w:rPr>
  </w:style>
  <w:style w:type="character" w:styleId="EndnoteReference">
    <w:name w:val="endnote reference"/>
    <w:basedOn w:val="DefaultParagraphFont"/>
    <w:uiPriority w:val="99"/>
    <w:semiHidden/>
    <w:rsid w:val="00FD7517"/>
    <w:rPr>
      <w:vertAlign w:val="superscript"/>
    </w:rPr>
  </w:style>
  <w:style w:type="paragraph" w:styleId="EndnoteText">
    <w:name w:val="endnote text"/>
    <w:basedOn w:val="Normal"/>
    <w:link w:val="EndnoteTextChar"/>
    <w:uiPriority w:val="99"/>
    <w:semiHidden/>
    <w:rsid w:val="00FD7517"/>
    <w:pPr>
      <w:spacing w:after="0"/>
    </w:pPr>
    <w:rPr>
      <w:sz w:val="20"/>
      <w:szCs w:val="20"/>
    </w:rPr>
  </w:style>
  <w:style w:type="paragraph" w:customStyle="1" w:styleId="WillCoverpagefordraftLevel1a">
    <w:name w:val="Will Cover page for draft Level 1 a"/>
    <w:basedOn w:val="Normal"/>
    <w:qFormat/>
    <w:rsid w:val="00FD7517"/>
    <w:pPr>
      <w:keepLines/>
      <w:numPr>
        <w:ilvl w:val="1"/>
        <w:numId w:val="1"/>
      </w:numPr>
      <w:spacing w:after="160"/>
      <w:jc w:val="both"/>
    </w:pPr>
    <w:rPr>
      <w:noProof/>
    </w:rPr>
  </w:style>
  <w:style w:type="character" w:customStyle="1" w:styleId="EndnoteTextChar">
    <w:name w:val="Endnote Text Char"/>
    <w:basedOn w:val="DefaultParagraphFont"/>
    <w:link w:val="EndnoteText"/>
    <w:uiPriority w:val="99"/>
    <w:semiHidden/>
    <w:rsid w:val="00FD7517"/>
    <w:rPr>
      <w:rFonts w:ascii="Calibri" w:eastAsia="Times New Roman" w:hAnsi="Calibri" w:cs="Calibri"/>
      <w:sz w:val="20"/>
      <w:szCs w:val="20"/>
      <w:lang w:eastAsia="en-AU"/>
    </w:rPr>
  </w:style>
  <w:style w:type="paragraph" w:styleId="Footer">
    <w:name w:val="footer"/>
    <w:basedOn w:val="Normal"/>
    <w:link w:val="FooterChar"/>
    <w:uiPriority w:val="99"/>
    <w:rsid w:val="00FD7517"/>
    <w:pPr>
      <w:tabs>
        <w:tab w:val="center" w:pos="4680"/>
        <w:tab w:val="right" w:pos="9360"/>
      </w:tabs>
      <w:spacing w:after="0"/>
    </w:pPr>
  </w:style>
  <w:style w:type="character" w:customStyle="1" w:styleId="FooterChar">
    <w:name w:val="Footer Char"/>
    <w:basedOn w:val="DefaultParagraphFont"/>
    <w:link w:val="Footer"/>
    <w:uiPriority w:val="99"/>
    <w:rsid w:val="00FD7517"/>
    <w:rPr>
      <w:rFonts w:ascii="Calibri" w:eastAsia="Times New Roman" w:hAnsi="Calibri" w:cs="Calibri"/>
      <w:lang w:eastAsia="en-AU"/>
    </w:rPr>
  </w:style>
  <w:style w:type="table" w:styleId="GridTable4-Accent6">
    <w:name w:val="Grid Table 4 Accent 6"/>
    <w:basedOn w:val="TableNormal"/>
    <w:uiPriority w:val="49"/>
    <w:rsid w:val="00FD751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next w:val="GridTable4-Accent6"/>
    <w:uiPriority w:val="49"/>
    <w:rsid w:val="00FD751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Header">
    <w:name w:val="header"/>
    <w:basedOn w:val="Normal"/>
    <w:link w:val="HeaderChar"/>
    <w:uiPriority w:val="99"/>
    <w:semiHidden/>
    <w:rsid w:val="00FD7517"/>
    <w:pPr>
      <w:tabs>
        <w:tab w:val="center" w:pos="4513"/>
        <w:tab w:val="right" w:pos="9026"/>
      </w:tabs>
      <w:spacing w:after="0"/>
    </w:pPr>
  </w:style>
  <w:style w:type="character" w:customStyle="1" w:styleId="HeaderChar">
    <w:name w:val="Header Char"/>
    <w:basedOn w:val="DefaultParagraphFont"/>
    <w:link w:val="Header"/>
    <w:uiPriority w:val="99"/>
    <w:semiHidden/>
    <w:rsid w:val="00FD7517"/>
    <w:rPr>
      <w:rFonts w:ascii="Calibri" w:eastAsia="Times New Roman" w:hAnsi="Calibri" w:cs="Calibri"/>
      <w:lang w:eastAsia="en-AU"/>
    </w:rPr>
  </w:style>
  <w:style w:type="character" w:customStyle="1" w:styleId="Heading1Char">
    <w:name w:val="Heading 1 Char"/>
    <w:basedOn w:val="DefaultParagraphFont"/>
    <w:link w:val="Heading1"/>
    <w:uiPriority w:val="9"/>
    <w:rsid w:val="00FD7517"/>
    <w:rPr>
      <w:rFonts w:eastAsia="Times" w:cstheme="minorHAnsi"/>
      <w:b/>
      <w:i/>
      <w:sz w:val="24"/>
      <w:szCs w:val="16"/>
      <w:lang w:eastAsia="en-AU"/>
    </w:rPr>
  </w:style>
  <w:style w:type="character" w:customStyle="1" w:styleId="Heading2Char">
    <w:name w:val="Heading 2 Char"/>
    <w:basedOn w:val="DefaultParagraphFont"/>
    <w:link w:val="Heading2"/>
    <w:uiPriority w:val="9"/>
    <w:semiHidden/>
    <w:rsid w:val="00FD7517"/>
    <w:rPr>
      <w:rFonts w:eastAsia="Times" w:cstheme="minorHAnsi"/>
      <w:b/>
      <w:i/>
      <w:color w:val="004691"/>
      <w:sz w:val="24"/>
      <w:szCs w:val="16"/>
      <w:lang w:eastAsia="en-AU"/>
    </w:rPr>
  </w:style>
  <w:style w:type="character" w:customStyle="1" w:styleId="Heading3Char">
    <w:name w:val="Heading 3 Char"/>
    <w:basedOn w:val="DefaultParagraphFont"/>
    <w:link w:val="Heading3"/>
    <w:uiPriority w:val="9"/>
    <w:semiHidden/>
    <w:rsid w:val="00FD7517"/>
    <w:rPr>
      <w:rFonts w:eastAsia="Times" w:cstheme="minorHAnsi"/>
      <w:b/>
      <w:i/>
      <w:color w:val="002664"/>
      <w:sz w:val="26"/>
      <w:szCs w:val="16"/>
      <w:lang w:eastAsia="en-AU"/>
    </w:rPr>
  </w:style>
  <w:style w:type="character" w:customStyle="1" w:styleId="Heading4Char">
    <w:name w:val="Heading 4 Char"/>
    <w:basedOn w:val="DefaultParagraphFont"/>
    <w:link w:val="Heading4"/>
    <w:uiPriority w:val="9"/>
    <w:semiHidden/>
    <w:rsid w:val="00FD7517"/>
    <w:rPr>
      <w:rFonts w:eastAsia="Times" w:cstheme="minorHAnsi"/>
      <w:b/>
      <w:i/>
      <w:color w:val="00004B"/>
      <w:sz w:val="24"/>
      <w:szCs w:val="16"/>
      <w:lang w:eastAsia="en-AU"/>
    </w:rPr>
  </w:style>
  <w:style w:type="character" w:customStyle="1" w:styleId="Heading5Char">
    <w:name w:val="Heading 5 Char"/>
    <w:basedOn w:val="DefaultParagraphFont"/>
    <w:link w:val="Heading5"/>
    <w:uiPriority w:val="9"/>
    <w:semiHidden/>
    <w:rsid w:val="00FD7517"/>
    <w:rPr>
      <w:rFonts w:eastAsiaTheme="majorEastAsia" w:cstheme="majorBidi"/>
      <w:b/>
      <w:i/>
      <w:szCs w:val="16"/>
      <w:lang w:eastAsia="en-AU"/>
    </w:rPr>
  </w:style>
  <w:style w:type="character" w:customStyle="1" w:styleId="Heading6Char">
    <w:name w:val="Heading 6 Char"/>
    <w:basedOn w:val="DefaultParagraphFont"/>
    <w:link w:val="Heading6"/>
    <w:uiPriority w:val="9"/>
    <w:semiHidden/>
    <w:rsid w:val="00FD7517"/>
    <w:rPr>
      <w:rFonts w:ascii="Calibri" w:eastAsiaTheme="majorEastAsia" w:hAnsi="Calibri" w:cstheme="majorBidi"/>
      <w:lang w:eastAsia="en-AU"/>
    </w:rPr>
  </w:style>
  <w:style w:type="character" w:customStyle="1" w:styleId="Heading7Char">
    <w:name w:val="Heading 7 Char"/>
    <w:basedOn w:val="DefaultParagraphFont"/>
    <w:link w:val="Heading7"/>
    <w:uiPriority w:val="9"/>
    <w:semiHidden/>
    <w:rsid w:val="00FD7517"/>
    <w:rPr>
      <w:rFonts w:ascii="Calibri" w:eastAsiaTheme="majorEastAsia" w:hAnsi="Calibri" w:cstheme="majorBidi"/>
      <w:i/>
      <w:iCs/>
      <w:color w:val="000000" w:themeColor="text1"/>
      <w:lang w:eastAsia="en-AU"/>
    </w:rPr>
  </w:style>
  <w:style w:type="character" w:customStyle="1" w:styleId="Heading8Char">
    <w:name w:val="Heading 8 Char"/>
    <w:basedOn w:val="DefaultParagraphFont"/>
    <w:link w:val="Heading8"/>
    <w:uiPriority w:val="9"/>
    <w:semiHidden/>
    <w:rsid w:val="00FD7517"/>
    <w:rPr>
      <w:rFonts w:ascii="Calibri" w:eastAsiaTheme="majorEastAsia" w:hAnsi="Calibri" w:cstheme="majorBidi"/>
      <w:color w:val="272727" w:themeColor="text1" w:themeTint="D8"/>
      <w:sz w:val="21"/>
      <w:szCs w:val="21"/>
      <w:u w:val="single"/>
      <w:lang w:eastAsia="en-AU"/>
    </w:rPr>
  </w:style>
  <w:style w:type="character" w:customStyle="1" w:styleId="Heading9Char">
    <w:name w:val="Heading 9 Char"/>
    <w:basedOn w:val="DefaultParagraphFont"/>
    <w:link w:val="Heading9"/>
    <w:uiPriority w:val="9"/>
    <w:semiHidden/>
    <w:rsid w:val="00FD7517"/>
    <w:rPr>
      <w:rFonts w:ascii="Times New Roman" w:eastAsia="Times New Roman" w:hAnsi="Times New Roman" w:cstheme="minorHAnsi"/>
      <w:b/>
      <w:bCs/>
      <w:kern w:val="28"/>
      <w:sz w:val="24"/>
      <w:lang w:eastAsia="en-AU"/>
    </w:rPr>
  </w:style>
  <w:style w:type="numbering" w:customStyle="1" w:styleId="ListNumberLevel">
    <w:name w:val="List Number Level"/>
    <w:uiPriority w:val="99"/>
    <w:rsid w:val="00FD7517"/>
    <w:pPr>
      <w:numPr>
        <w:numId w:val="24"/>
      </w:numPr>
    </w:pPr>
  </w:style>
  <w:style w:type="paragraph" w:customStyle="1" w:styleId="ListNumberLevel1">
    <w:name w:val="List Number Level 1"/>
    <w:basedOn w:val="Normal"/>
    <w:link w:val="ListNumberLevel1Char"/>
    <w:qFormat/>
    <w:rsid w:val="00FD7517"/>
    <w:pPr>
      <w:numPr>
        <w:numId w:val="28"/>
      </w:numPr>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FD7517"/>
    <w:rPr>
      <w14:ligatures w14:val="standardContextual"/>
    </w:rPr>
  </w:style>
  <w:style w:type="paragraph" w:customStyle="1" w:styleId="ListNumberLevel2">
    <w:name w:val="List Number Level 2"/>
    <w:basedOn w:val="ListNumberLevel1"/>
    <w:link w:val="ListNumberLevel2Char"/>
    <w:qFormat/>
    <w:rsid w:val="00FD7517"/>
    <w:pPr>
      <w:numPr>
        <w:ilvl w:val="1"/>
      </w:numPr>
    </w:pPr>
  </w:style>
  <w:style w:type="character" w:customStyle="1" w:styleId="ListNumberLevel2Char">
    <w:name w:val="List Number Level 2 Char"/>
    <w:basedOn w:val="ListNumberLevel1Char"/>
    <w:link w:val="ListNumberLevel2"/>
    <w:rsid w:val="00FD7517"/>
    <w:rPr>
      <w14:ligatures w14:val="standardContextual"/>
    </w:rPr>
  </w:style>
  <w:style w:type="paragraph" w:customStyle="1" w:styleId="ListNumberLevel3">
    <w:name w:val="List Number Level 3"/>
    <w:basedOn w:val="ListNumberLevel2"/>
    <w:qFormat/>
    <w:rsid w:val="00FD7517"/>
    <w:pPr>
      <w:numPr>
        <w:ilvl w:val="2"/>
      </w:numPr>
    </w:pPr>
  </w:style>
  <w:style w:type="paragraph" w:customStyle="1" w:styleId="ListNumberLevel4">
    <w:name w:val="List Number Level 4"/>
    <w:basedOn w:val="ListNumberLevel3"/>
    <w:qFormat/>
    <w:rsid w:val="00FD7517"/>
    <w:pPr>
      <w:numPr>
        <w:ilvl w:val="3"/>
      </w:numPr>
    </w:pPr>
  </w:style>
  <w:style w:type="paragraph" w:styleId="NoSpacing">
    <w:name w:val="No Spacing"/>
    <w:basedOn w:val="Normal"/>
    <w:uiPriority w:val="1"/>
    <w:qFormat/>
    <w:rsid w:val="00FD7517"/>
    <w:pPr>
      <w:spacing w:after="0"/>
    </w:pPr>
  </w:style>
  <w:style w:type="paragraph" w:customStyle="1" w:styleId="NormalBold">
    <w:name w:val="Normal_Bold"/>
    <w:basedOn w:val="Normal"/>
    <w:link w:val="NormalBoldChar"/>
    <w:qFormat/>
    <w:rsid w:val="00FD7517"/>
    <w:rPr>
      <w:b/>
      <w:bCs/>
      <w:i/>
      <w:iCs/>
    </w:rPr>
  </w:style>
  <w:style w:type="character" w:customStyle="1" w:styleId="NormalBoldChar">
    <w:name w:val="Normal_Bold Char"/>
    <w:basedOn w:val="DefaultParagraphFont"/>
    <w:link w:val="NormalBold"/>
    <w:rsid w:val="00FD7517"/>
    <w:rPr>
      <w:rFonts w:ascii="Calibri" w:eastAsia="Times New Roman" w:hAnsi="Calibri" w:cs="Calibri"/>
      <w:b/>
      <w:bCs/>
      <w:i/>
      <w:iCs/>
      <w:lang w:eastAsia="en-AU"/>
    </w:rPr>
  </w:style>
  <w:style w:type="paragraph" w:customStyle="1" w:styleId="NormalIndent">
    <w:name w:val="Normal_Indent"/>
    <w:basedOn w:val="Normal"/>
    <w:link w:val="NormalIndentChar"/>
    <w:qFormat/>
    <w:rsid w:val="00FD7517"/>
    <w:pPr>
      <w:ind w:left="706"/>
    </w:pPr>
  </w:style>
  <w:style w:type="character" w:customStyle="1" w:styleId="NormalIndentChar">
    <w:name w:val="Normal_Indent Char"/>
    <w:basedOn w:val="DefaultParagraphFont"/>
    <w:link w:val="NormalIndent"/>
    <w:rsid w:val="00FD7517"/>
    <w:rPr>
      <w:rFonts w:ascii="Calibri" w:eastAsia="Times New Roman" w:hAnsi="Calibri" w:cs="Calibri"/>
      <w:lang w:eastAsia="en-AU"/>
    </w:rPr>
  </w:style>
  <w:style w:type="paragraph" w:customStyle="1" w:styleId="NormalText">
    <w:name w:val="Normal_Text"/>
    <w:basedOn w:val="Normal"/>
    <w:link w:val="NormalTextChar"/>
    <w:qFormat/>
    <w:rsid w:val="00FD7517"/>
  </w:style>
  <w:style w:type="character" w:customStyle="1" w:styleId="NormalTextChar">
    <w:name w:val="Normal_Text Char"/>
    <w:basedOn w:val="DefaultParagraphFont"/>
    <w:link w:val="NormalText"/>
    <w:rsid w:val="00FD7517"/>
    <w:rPr>
      <w:rFonts w:ascii="Calibri" w:eastAsia="Times New Roman" w:hAnsi="Calibri" w:cs="Calibri"/>
      <w:lang w:eastAsia="en-AU"/>
    </w:rPr>
  </w:style>
  <w:style w:type="table" w:styleId="PlainTable2">
    <w:name w:val="Plain Table 2"/>
    <w:basedOn w:val="TableNormal"/>
    <w:uiPriority w:val="42"/>
    <w:rsid w:val="00FD7517"/>
    <w:pPr>
      <w:widowControl w:val="0"/>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itle">
    <w:name w:val="Subtitle"/>
    <w:basedOn w:val="Normal"/>
    <w:next w:val="Normal"/>
    <w:link w:val="SubtitleChar"/>
    <w:uiPriority w:val="11"/>
    <w:semiHidden/>
    <w:qFormat/>
    <w:rsid w:val="00FD7517"/>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FD7517"/>
    <w:rPr>
      <w:rFonts w:eastAsiaTheme="minorEastAsia"/>
      <w:b/>
      <w:bCs/>
      <w:spacing w:val="15"/>
      <w:sz w:val="40"/>
      <w:szCs w:val="40"/>
      <w:lang w:eastAsia="en-AU"/>
    </w:rPr>
  </w:style>
  <w:style w:type="paragraph" w:customStyle="1" w:styleId="TableBulletTickBoxes">
    <w:name w:val="Table Bullet Tick Boxes"/>
    <w:basedOn w:val="Normal"/>
    <w:link w:val="TableBulletTickBoxesChar"/>
    <w:qFormat/>
    <w:rsid w:val="00FD7517"/>
    <w:pPr>
      <w:spacing w:before="80" w:after="80"/>
      <w:ind w:left="274"/>
    </w:pPr>
    <w:rPr>
      <w:rFonts w:asciiTheme="minorHAnsi" w:eastAsia="MS Gothic" w:hAnsiTheme="minorHAnsi" w:cs="Segoe UI Symbol"/>
      <w:lang w:val="en-US"/>
    </w:rPr>
  </w:style>
  <w:style w:type="character" w:customStyle="1" w:styleId="TableBulletTickBoxesChar">
    <w:name w:val="Table Bullet Tick Boxes Char"/>
    <w:basedOn w:val="DefaultParagraphFont"/>
    <w:link w:val="TableBulletTickBoxes"/>
    <w:rsid w:val="00FD7517"/>
    <w:rPr>
      <w:rFonts w:eastAsia="MS Gothic" w:cs="Segoe UI Symbol"/>
      <w:lang w:val="en-US" w:eastAsia="en-AU"/>
    </w:rPr>
  </w:style>
  <w:style w:type="table" w:styleId="TableGrid">
    <w:name w:val="Table Grid"/>
    <w:basedOn w:val="TableNormal"/>
    <w:uiPriority w:val="39"/>
    <w:rsid w:val="00FD7517"/>
    <w:pPr>
      <w:spacing w:after="0" w:line="240" w:lineRule="auto"/>
    </w:pPr>
    <w:rPr>
      <w:rFonts w:ascii="Open Sans" w:hAnsi="Open Sans" w:cs="Open Sans"/>
      <w:color w:val="0A233F"/>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FD7517"/>
    <w:pPr>
      <w:widowControl w:val="0"/>
      <w:spacing w:before="80" w:after="80"/>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FD7517"/>
    <w:rPr>
      <w:rFonts w:eastAsia="MS Gothic" w:cs="Segoe UI Symbol"/>
      <w:b/>
      <w:bCs/>
      <w:lang w:val="en-US" w:eastAsia="en-AU"/>
    </w:rPr>
  </w:style>
  <w:style w:type="table" w:customStyle="1" w:styleId="TaraTableStyle">
    <w:name w:val="Tara_Table_Style"/>
    <w:basedOn w:val="TableNormal"/>
    <w:uiPriority w:val="99"/>
    <w:rsid w:val="00FD7517"/>
    <w:pPr>
      <w:spacing w:before="80" w:after="80" w:line="240" w:lineRule="auto"/>
    </w:pPr>
    <w:rPr>
      <w:kern w:val="2"/>
      <w:lang w:val="en-US"/>
      <w14:ligatures w14:val="standardContextual"/>
    </w:rPr>
    <w:tblPr>
      <w:tblBorders>
        <w:top w:val="single" w:sz="4" w:space="0" w:color="45C2B1"/>
        <w:bottom w:val="single" w:sz="4" w:space="0" w:color="45C2B1"/>
        <w:insideH w:val="single" w:sz="4" w:space="0" w:color="45C2B1"/>
        <w:insideV w:val="single" w:sz="4" w:space="0" w:color="45C2B1"/>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color w:val="auto"/>
        <w:sz w:val="22"/>
      </w:rPr>
      <w:tblPr/>
      <w:trPr>
        <w:tblHeader/>
      </w:trPr>
      <w:tcPr>
        <w:shd w:val="clear" w:color="auto" w:fill="92CDDC" w:themeFill="accent5" w:themeFillTint="99"/>
      </w:tcPr>
    </w:tblStylePr>
  </w:style>
  <w:style w:type="paragraph" w:styleId="Title">
    <w:name w:val="Title"/>
    <w:basedOn w:val="Normal"/>
    <w:next w:val="Normal"/>
    <w:link w:val="TitleChar"/>
    <w:uiPriority w:val="10"/>
    <w:qFormat/>
    <w:rsid w:val="00FD7517"/>
    <w:pPr>
      <w:spacing w:after="360"/>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FD7517"/>
    <w:rPr>
      <w:rFonts w:eastAsiaTheme="majorEastAsia" w:cstheme="minorHAnsi"/>
      <w:b/>
      <w:bCs/>
      <w:kern w:val="28"/>
      <w:sz w:val="28"/>
      <w:szCs w:val="28"/>
      <w:lang w:eastAsia="en-AU"/>
    </w:rPr>
  </w:style>
  <w:style w:type="paragraph" w:styleId="Revision">
    <w:name w:val="Revision"/>
    <w:hidden/>
    <w:uiPriority w:val="99"/>
    <w:semiHidden/>
    <w:rsid w:val="0090783B"/>
    <w:pPr>
      <w:spacing w:after="0" w:line="240" w:lineRule="auto"/>
    </w:pPr>
    <w:rPr>
      <w:rFonts w:ascii="Calibri" w:eastAsia="Times New Roman" w:hAnsi="Calibri" w:cs="Calibri"/>
      <w:lang w:eastAsia="en-AU"/>
    </w:rPr>
  </w:style>
  <w:style w:type="paragraph" w:customStyle="1" w:styleId="NormalText0">
    <w:name w:val="Normal Text"/>
    <w:basedOn w:val="Normal"/>
    <w:link w:val="NormalTextChar0"/>
    <w:qFormat/>
    <w:rsid w:val="0063137A"/>
  </w:style>
  <w:style w:type="character" w:customStyle="1" w:styleId="NormalTextChar0">
    <w:name w:val="Normal Text Char"/>
    <w:basedOn w:val="DefaultParagraphFont"/>
    <w:link w:val="NormalText0"/>
    <w:rsid w:val="0063137A"/>
    <w:rPr>
      <w:rFonts w:ascii="Calibri" w:eastAsia="Times New Roman" w:hAnsi="Calibri" w:cs="Calibri"/>
      <w:lang w:eastAsia="en-AU"/>
    </w:rPr>
  </w:style>
  <w:style w:type="paragraph" w:styleId="ListParagraph">
    <w:name w:val="List Paragraph"/>
    <w:basedOn w:val="Normal"/>
    <w:uiPriority w:val="34"/>
    <w:qFormat/>
    <w:rsid w:val="00D73405"/>
    <w:pPr>
      <w:spacing w:after="0"/>
      <w:ind w:left="720"/>
    </w:pPr>
    <w:rPr>
      <w:rFonts w:eastAsiaTheme="minorHAnsi"/>
    </w:rPr>
  </w:style>
  <w:style w:type="numbering" w:customStyle="1" w:styleId="HRList">
    <w:name w:val="HRList"/>
    <w:uiPriority w:val="99"/>
    <w:rsid w:val="005A472D"/>
    <w:pPr>
      <w:numPr>
        <w:numId w:val="33"/>
      </w:numPr>
    </w:pPr>
  </w:style>
  <w:style w:type="paragraph" w:customStyle="1" w:styleId="bDLLetterText">
    <w:name w:val="bDL Letter Text"/>
    <w:qFormat/>
    <w:rsid w:val="005A472D"/>
    <w:pPr>
      <w:spacing w:after="180" w:line="260" w:lineRule="atLeast"/>
    </w:pPr>
    <w:rPr>
      <w:rFonts w:ascii="Calibri" w:eastAsiaTheme="majorEastAsia" w:hAnsi="Calibri" w:cs="Times New Roman"/>
      <w:szCs w:val="24"/>
      <w:lang w:eastAsia="en-AU"/>
    </w:rPr>
  </w:style>
  <w:style w:type="paragraph" w:customStyle="1" w:styleId="bDLLetterListL1">
    <w:name w:val="bDL Letter ListL1"/>
    <w:qFormat/>
    <w:rsid w:val="005A472D"/>
    <w:pPr>
      <w:numPr>
        <w:numId w:val="34"/>
      </w:numPr>
      <w:spacing w:after="180" w:line="260" w:lineRule="atLeast"/>
    </w:pPr>
    <w:rPr>
      <w:rFonts w:ascii="Calibri" w:eastAsiaTheme="majorEastAsia" w:hAnsi="Calibri" w:cs="Times New Roman"/>
      <w:szCs w:val="24"/>
      <w:lang w:eastAsia="en-AU"/>
    </w:rPr>
  </w:style>
  <w:style w:type="paragraph" w:customStyle="1" w:styleId="bDLLetterListL2">
    <w:name w:val="bDL Letter ListL2"/>
    <w:qFormat/>
    <w:rsid w:val="005A472D"/>
    <w:pPr>
      <w:numPr>
        <w:ilvl w:val="1"/>
        <w:numId w:val="34"/>
      </w:numPr>
      <w:spacing w:after="180" w:line="260" w:lineRule="atLeast"/>
    </w:pPr>
    <w:rPr>
      <w:rFonts w:ascii="Calibri" w:eastAsiaTheme="majorEastAsia" w:hAnsi="Calibri" w:cs="Times New Roman"/>
      <w:szCs w:val="24"/>
      <w:lang w:eastAsia="en-AU"/>
    </w:rPr>
  </w:style>
  <w:style w:type="paragraph" w:customStyle="1" w:styleId="bDLLetterListL3">
    <w:name w:val="bDL Letter ListL3"/>
    <w:qFormat/>
    <w:rsid w:val="005A472D"/>
    <w:pPr>
      <w:numPr>
        <w:ilvl w:val="2"/>
        <w:numId w:val="34"/>
      </w:numPr>
      <w:spacing w:after="180" w:line="260" w:lineRule="atLeast"/>
    </w:pPr>
    <w:rPr>
      <w:rFonts w:ascii="Calibri" w:eastAsiaTheme="majorEastAsia" w:hAnsi="Calibri" w:cs="Times New Roman"/>
      <w:szCs w:val="24"/>
      <w:lang w:eastAsia="en-AU"/>
    </w:rPr>
  </w:style>
  <w:style w:type="paragraph" w:customStyle="1" w:styleId="bDLLetterListL4">
    <w:name w:val="bDL Letter ListL4"/>
    <w:qFormat/>
    <w:rsid w:val="005A472D"/>
    <w:pPr>
      <w:numPr>
        <w:ilvl w:val="3"/>
        <w:numId w:val="34"/>
      </w:numPr>
      <w:spacing w:after="180" w:line="260" w:lineRule="atLeast"/>
    </w:pPr>
    <w:rPr>
      <w:rFonts w:ascii="Calibri" w:eastAsiaTheme="majorEastAsia" w:hAnsi="Calibri" w:cs="Times New Roman"/>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45722">
      <w:bodyDiv w:val="1"/>
      <w:marLeft w:val="0"/>
      <w:marRight w:val="0"/>
      <w:marTop w:val="0"/>
      <w:marBottom w:val="0"/>
      <w:divBdr>
        <w:top w:val="none" w:sz="0" w:space="0" w:color="auto"/>
        <w:left w:val="none" w:sz="0" w:space="0" w:color="auto"/>
        <w:bottom w:val="none" w:sz="0" w:space="0" w:color="auto"/>
        <w:right w:val="none" w:sz="0" w:space="0" w:color="auto"/>
      </w:divBdr>
    </w:div>
    <w:div w:id="946501480">
      <w:bodyDiv w:val="1"/>
      <w:marLeft w:val="0"/>
      <w:marRight w:val="0"/>
      <w:marTop w:val="0"/>
      <w:marBottom w:val="0"/>
      <w:divBdr>
        <w:top w:val="none" w:sz="0" w:space="0" w:color="auto"/>
        <w:left w:val="none" w:sz="0" w:space="0" w:color="auto"/>
        <w:bottom w:val="none" w:sz="0" w:space="0" w:color="auto"/>
        <w:right w:val="none" w:sz="0" w:space="0" w:color="auto"/>
      </w:divBdr>
    </w:div>
    <w:div w:id="17771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36DE5C25-400F-4C48-A5F4-B3C00D1E805C}">
  <ds:schemaRefs>
    <ds:schemaRef ds:uri="http://schemas.openxmlformats.org/officeDocument/2006/bibliography"/>
  </ds:schemaRefs>
</ds:datastoreItem>
</file>

<file path=customXml/itemProps2.xml><?xml version="1.0" encoding="utf-8"?>
<ds:datastoreItem xmlns:ds="http://schemas.openxmlformats.org/officeDocument/2006/customXml" ds:itemID="{3F74D6A3-D32A-4D0A-87E4-CFF287D3BFF2}"/>
</file>

<file path=customXml/itemProps3.xml><?xml version="1.0" encoding="utf-8"?>
<ds:datastoreItem xmlns:ds="http://schemas.openxmlformats.org/officeDocument/2006/customXml" ds:itemID="{2FE904CE-AD32-4789-99BF-5872863BF0AC}"/>
</file>

<file path=customXml/itemProps4.xml><?xml version="1.0" encoding="utf-8"?>
<ds:datastoreItem xmlns:ds="http://schemas.openxmlformats.org/officeDocument/2006/customXml" ds:itemID="{DED6D74F-2E40-4E07-B728-15D2C8873717}"/>
</file>

<file path=docProps/app.xml><?xml version="1.0" encoding="utf-8"?>
<Properties xmlns="http://schemas.openxmlformats.org/officeDocument/2006/extended-properties" xmlns:vt="http://schemas.openxmlformats.org/officeDocument/2006/docPropsVTypes">
  <Template>Normal</Template>
  <TotalTime>1</TotalTime>
  <Pages>10</Pages>
  <Words>3730</Words>
  <Characters>21264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tara@theartofestateplanning.com.au</dc:creator>
  <cp:lastModifiedBy>Tara Lucke</cp:lastModifiedBy>
  <cp:revision>6</cp:revision>
  <cp:lastPrinted>2025-04-09T01:23:00Z</cp:lastPrinted>
  <dcterms:created xsi:type="dcterms:W3CDTF">2025-05-03T01:50:00Z</dcterms:created>
  <dcterms:modified xsi:type="dcterms:W3CDTF">2025-05-05T04:33:00Z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2023-09-02T12:34:04Z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bf14deda-b0a5-4359-8a85-d94d91b703e5</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