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7C0" w:rsidRDefault="00D857C0" w:rsidP="00D857C0">
      <w:proofErr w:type="gramStart"/>
      <w:r>
        <w:t>NAME-B.</w:t>
      </w:r>
      <w:proofErr w:type="gramEnd"/>
      <w:r>
        <w:t xml:space="preserve"> PRUDVI KUMAR</w:t>
      </w:r>
    </w:p>
    <w:p w:rsidR="00D857C0" w:rsidRDefault="00D857C0" w:rsidP="00D857C0">
      <w:r>
        <w:t>AGE/SEX-20 YRS/MALE</w:t>
      </w:r>
    </w:p>
    <w:p w:rsidR="00D857C0" w:rsidRDefault="00D857C0" w:rsidP="00D857C0">
      <w:r>
        <w:t>OCCUPATION-CASHEER</w:t>
      </w:r>
    </w:p>
    <w:p w:rsidR="00D857C0" w:rsidRDefault="00D857C0" w:rsidP="00D857C0">
      <w:r>
        <w:t>MARRITAL STATUS- UNMARRIED</w:t>
      </w:r>
    </w:p>
    <w:p w:rsidR="00D857C0" w:rsidRDefault="00D857C0" w:rsidP="00D857C0">
      <w:r>
        <w:t>ADDRESS-SRIKAKULAM</w:t>
      </w:r>
    </w:p>
    <w:p w:rsidR="00D857C0" w:rsidRDefault="00D857C0" w:rsidP="00D857C0">
      <w:r>
        <w:t>CASE ASSESSMENT BY-DR.K.BHAGYASRI</w:t>
      </w:r>
    </w:p>
    <w:p w:rsidR="00D857C0" w:rsidRDefault="00D857C0" w:rsidP="00D857C0">
      <w:r>
        <w:t>CHIEF COMPLAINTS-</w:t>
      </w:r>
    </w:p>
    <w:p w:rsidR="00D857C0" w:rsidRDefault="00D857C0" w:rsidP="00D857C0">
      <w:r>
        <w:t>C/O COLD AND STUFFY NOSE AND BILATERAL WHEEZING AND COUGH WITH PROFUSE STRINGY WHITE EXPECTORATION AND BREATHLESSNESS</w:t>
      </w:r>
    </w:p>
    <w:p w:rsidR="00D857C0" w:rsidRDefault="00D857C0" w:rsidP="00D857C0"/>
    <w:p w:rsidR="00D857C0" w:rsidRDefault="00D857C0" w:rsidP="00D857C0">
      <w:r>
        <w:t>HISTORY OF PRESENTING COMPLAINTS-</w:t>
      </w:r>
    </w:p>
    <w:p w:rsidR="00D857C0" w:rsidRDefault="00D857C0" w:rsidP="00D857C0">
      <w:r>
        <w:t>H/O COLD AND STUFFY NOSE AND BILATERAL WHEEZING AND COUGH WITH PROFUSE STRINGY WHITE EXPECTORATION AND BREATHLESSNESS</w:t>
      </w:r>
    </w:p>
    <w:p w:rsidR="00D857C0" w:rsidRDefault="00D857C0" w:rsidP="00D857C0"/>
    <w:p w:rsidR="00D857C0" w:rsidRDefault="00D857C0" w:rsidP="00D857C0">
      <w:r>
        <w:t>PAST HISTORY –</w:t>
      </w:r>
    </w:p>
    <w:p w:rsidR="00D857C0" w:rsidRDefault="00D857C0" w:rsidP="00D857C0">
      <w:r>
        <w:t xml:space="preserve">K/C/O ASTHMA SINCE 12-13 YRS </w:t>
      </w:r>
    </w:p>
    <w:p w:rsidR="00D857C0" w:rsidRDefault="00D857C0" w:rsidP="00D857C0"/>
    <w:p w:rsidR="00D857C0" w:rsidRDefault="00D857C0" w:rsidP="00D857C0">
      <w:r>
        <w:t>RX -KALI BICH 200 3 DOSES</w:t>
      </w:r>
    </w:p>
    <w:p w:rsidR="005C79C7" w:rsidRDefault="00D857C0" w:rsidP="00D857C0">
      <w:r>
        <w:t xml:space="preserve">       RUMEX 30 </w:t>
      </w:r>
      <w:proofErr w:type="gramStart"/>
      <w:r>
        <w:t>TID  FOR</w:t>
      </w:r>
      <w:proofErr w:type="gramEnd"/>
      <w:r>
        <w:t xml:space="preserve"> 5 DAYS AND  SOS</w:t>
      </w:r>
    </w:p>
    <w:sectPr w:rsidR="005C79C7" w:rsidSect="0024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1717C4"/>
    <w:rsid w:val="001717C4"/>
    <w:rsid w:val="00247758"/>
    <w:rsid w:val="00406FEA"/>
    <w:rsid w:val="00B02448"/>
    <w:rsid w:val="00D85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2025-10-01T05:55:00Z</dcterms:created>
  <dcterms:modified xsi:type="dcterms:W3CDTF">2025-10-01T08:33:00Z</dcterms:modified>
</cp:coreProperties>
</file>