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293B"/>
          <w:sz w:val="44"/>
        </w:rPr>
        <w:t>iLoveQuote – Version Release &amp; Review Records</w:t>
      </w:r>
    </w:p>
    <w:p>
      <w:pPr>
        <w:spacing w:after="280"/>
      </w:pPr>
      <w:r>
        <w:rPr>
          <w:rFonts w:ascii="Arial" w:hAnsi="Arial"/>
          <w:color w:val="64748B"/>
          <w:sz w:val="22"/>
        </w:rPr>
        <w:t>Comprehensive Engineering &amp; Deployment Record across All Versions (Preview 1, Preview 2, and Review 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8"/>
              </w:rPr>
              <w:t>Client Organization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9"/>
              </w:rPr>
              <w:t>Semixon Technologies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8"/>
              </w:rPr>
              <w:t>Project Application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9"/>
              </w:rPr>
              <w:t>iLoveQuote (Quotation &amp; Invoicing SaaS)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8"/>
              </w:rPr>
              <w:t>Current Active Test Target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F46E5"/>
                <w:sz w:val="19"/>
              </w:rPr>
              <w:t>https://test.ilovequote.com/#/create-quote2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8"/>
              </w:rPr>
              <w:t>Documentation Date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0F172A"/>
                <w:sz w:val="19"/>
              </w:rPr>
              <w:t>30-September-2026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Arial" w:hAnsi="Arial"/>
          <w:b/>
          <w:color w:val="1E293B"/>
          <w:sz w:val="28"/>
        </w:rPr>
        <w:t>1. Version Control &amp; Backup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10B981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20"/>
              </w:rPr>
              <w:t xml:space="preserve">Zero-Risk Backup Guarantee: </w:t>
            </w:r>
            <w:r>
              <w:rPr>
                <w:rFonts w:ascii="Arial" w:hAnsi="Arial"/>
                <w:color w:val="475569"/>
                <w:sz w:val="19"/>
              </w:rPr>
              <w:t>Every change requested is built on a distinct Git branch with dedicated version tags. No version overwrites previous work. All historical iterations (Version 1, Version 2, and Review 3) remain 100% accessible and deployable.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hAnsi="Arial"/>
          <w:color w:val="334155"/>
          <w:sz w:val="19"/>
        </w:rPr>
        <w:t>To satisfy the client requirement for complete version records and separate rollback capabilities, the system uses a dual-layer backup mechanism:</w:t>
        <w:br/>
        <w:t>• Git Branch Isolation: Dedicated branches (preview1, preview2, and preview3/review3) ensure complete code history.</w:t>
        <w:br/>
        <w:t>• Subdomain Routing: Test deployments run under https://test.ilovequote.com, while production remains safe under www.ilovequote.com.</w:t>
        <w:br/>
        <w:t>• Route Isolation: Routes such as /#/create-quote and /#/create-quote2 allow side-by-side visual and functional testing.</w:t>
      </w:r>
    </w:p>
    <w:p>
      <w:pPr>
        <w:spacing w:before="280" w:after="80"/>
      </w:pPr>
      <w:r>
        <w:rPr>
          <w:rFonts w:ascii="Arial" w:hAnsi="Arial"/>
          <w:b/>
          <w:color w:val="1E293B"/>
          <w:sz w:val="28"/>
        </w:rPr>
        <w:t>2. Version 1.0 (Preview 1 / 'preview1')</w:t>
      </w:r>
    </w:p>
    <w:p>
      <w:pPr>
        <w:spacing w:after="120"/>
      </w:pPr>
      <w:r>
        <w:rPr>
          <w:rFonts w:ascii="Arial" w:hAnsi="Arial"/>
          <w:color w:val="334155"/>
          <w:sz w:val="19"/>
        </w:rPr>
        <w:t>• Release Date: 16-September-2026</w:t>
        <w:br/>
        <w:t>• Git Branch: preview1 / preview (Commit: 0d88a9d)</w:t>
        <w:br/>
        <w:t>• Primary Focus: Quotation creation redesign matching AFTER mockup, permanent left sidebar, live preview board, and mobile icon adjustments.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33415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Component / Area</w:t>
            </w:r>
          </w:p>
        </w:tc>
        <w:tc>
          <w:tcPr>
            <w:tcW w:type="dxa" w:w="6336"/>
            <w:shd w:fill="33415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Enhancements Implemented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Permanent Desktop Sidebar (Layout.tsx)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Added permanent left sidebar (w-60 / w-64) with BrandMark, '+ New Quote' action, complete navigation list, collapse toggle, and user profile pill.</w:t>
            </w:r>
          </w:p>
        </w:tc>
      </w:tr>
      <w:tr>
        <w:tc>
          <w:tcPr>
            <w:tcW w:type="dxa" w:w="360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4-Step Quotation Wizard (QuoteWizard.tsx)</w:t>
            </w:r>
          </w:p>
        </w:tc>
        <w:tc>
          <w:tcPr>
            <w:tcW w:type="dxa" w:w="6336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Added top stepper [1 Business] ── [2 Client] ── [3 Items] ── [4 Preview] with auto-save badge and draft ID.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Step 1 Business Module (BusinessModule.tsx)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Added saved business profile quick-picker, vertical logo upload zone, collapsible accordions for Business Address, GSTIN tax settings, and social links.</w:t>
            </w:r>
          </w:p>
        </w:tc>
      </w:tr>
      <w:tr>
        <w:tc>
          <w:tcPr>
            <w:tcW w:type="dxa" w:w="360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Live Preview Board (LivePreviewBoard.tsx)</w:t>
            </w:r>
          </w:p>
        </w:tc>
        <w:tc>
          <w:tcPr>
            <w:tcW w:type="dxa" w:w="6336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Integrated dual-card real-time preview board displaying business profile card with QR code and live quotation sheet.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Mobile Landing Page Optimization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Minimized tool icons on mobile devices from 64px to 36px, container box from 96px to 52px, card width to 185px to eliminate layout squishing.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Arial" w:hAnsi="Arial"/>
          <w:b/>
          <w:color w:val="1E293B"/>
          <w:sz w:val="28"/>
        </w:rPr>
        <w:t>3. Version 2.0 (Preview 2 / 'preview2')</w:t>
      </w:r>
    </w:p>
    <w:p>
      <w:pPr>
        <w:spacing w:after="120"/>
      </w:pPr>
      <w:r>
        <w:rPr>
          <w:rFonts w:ascii="Arial" w:hAnsi="Arial"/>
          <w:color w:val="334155"/>
          <w:sz w:val="19"/>
        </w:rPr>
        <w:t>• Release Date: 25-September-2026</w:t>
        <w:br/>
        <w:t>• Git Branch: preview2 (Commit: 87c9d20)</w:t>
        <w:br/>
        <w:t>• Primary Focus: Single-page Figma Quote Generator model (node-id=1003-9), multi-currency selector, Photo &amp; Audio AI review workflows, structured JSON document schema, and 1-click conversion to invoice.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4338C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Component / Area</w:t>
            </w:r>
          </w:p>
        </w:tc>
        <w:tc>
          <w:tcPr>
            <w:tcW w:type="dxa" w:w="6336"/>
            <w:shd w:fill="4338C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Enhancements Implemented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Instant Quote Model (ManualQuoteGenerator.tsx)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Full single-page price quote generator matching Figma design with header brandmark, guest creation flow, and printable PDF preview modal.</w:t>
            </w:r>
          </w:p>
        </w:tc>
      </w:tr>
      <w:tr>
        <w:tc>
          <w:tcPr>
            <w:tcW w:type="dxa" w:w="360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Multi-Currency Selector</w:t>
            </w:r>
          </w:p>
        </w:tc>
        <w:tc>
          <w:tcPr>
            <w:tcW w:type="dxa" w:w="6336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Top currency picker supporting INR (₹), USD ($), EUR (€), GBP (£), AED (AED), AUD (A$), CAD (C$), and SGD (S$) with real-time recalculations.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5 Structured Collapsible Accordions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Accordion 1: Your Business | Accordion 2: Client Details | Accordion 3: Quote Details | Accordion 4: Items &amp; Summary | Accordion 5: Notes &amp; Terms.</w:t>
            </w:r>
          </w:p>
        </w:tc>
      </w:tr>
      <w:tr>
        <w:tc>
          <w:tcPr>
            <w:tcW w:type="dxa" w:w="360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Structured Data Schema (structuredQuote.ts)</w:t>
            </w:r>
          </w:p>
        </w:tc>
        <w:tc>
          <w:tcPr>
            <w:tcW w:type="dxa" w:w="6336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100% typed structured JSON document model (StructuredQuote) storing all line items, rates, taxes, and metadata rather than unstructured blocks.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1-Click Convert to Invoice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Added convertQuoteToInvoiceDraft() and POST /api/quotes/:id/convert-to-invoice to map quotes directly to Invoices with 0 data re-entry.</w:t>
            </w:r>
          </w:p>
        </w:tc>
      </w:tr>
      <w:tr>
        <w:tc>
          <w:tcPr>
            <w:tcW w:type="dxa" w:w="360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Photo → Quote Review Workflow</w:t>
            </w:r>
          </w:p>
        </w:tc>
        <w:tc>
          <w:tcPr>
            <w:tcW w:type="dxa" w:w="6336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PhotoQuoteExtractor.tsx: Camera capture / photo upload with OCR parsing and pre-population review &amp; edit table.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Audio → Quote Review Workflow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AudioQuoteExtractor.tsx: Live voice recording with waveform visualization, audio upload, speech-to-text, and quote item review screen.</w:t>
            </w:r>
          </w:p>
        </w:tc>
      </w:tr>
      <w:tr>
        <w:tc>
          <w:tcPr>
            <w:tcW w:type="dxa" w:w="360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Dual Model Switcher Banner</w:t>
            </w:r>
          </w:p>
        </w:tc>
        <w:tc>
          <w:tcPr>
            <w:tcW w:type="dxa" w:w="6336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Added top switcher banner in CreateQuotePage.tsx allowing 1-click switching between Instant Model and Classic 4-Step Wizard.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Arial" w:hAnsi="Arial"/>
          <w:b/>
          <w:color w:val="1E293B"/>
          <w:sz w:val="28"/>
        </w:rPr>
        <w:t>4. Version 3.0 (Review 3 / 'review3' &amp; 'preview3')</w:t>
      </w:r>
    </w:p>
    <w:p>
      <w:pPr>
        <w:spacing w:after="120"/>
      </w:pPr>
      <w:r>
        <w:rPr>
          <w:rFonts w:ascii="Arial" w:hAnsi="Arial"/>
          <w:color w:val="334155"/>
          <w:sz w:val="19"/>
        </w:rPr>
        <w:t>• Release Date: 30-September-2026</w:t>
        <w:br/>
        <w:t>• Git Branches: review3 &amp; preview3 &amp; preview (Commits: b9e58ed, 8c629ec)</w:t>
        <w:br/>
        <w:t>• Target Test URL: https://test.ilovequote.com/#/create-quote2</w:t>
        <w:br/>
        <w:t>• Primary Focus: 'Additional Options' Section, Shipping Details, Refrens Tax Configuration Modal, Column &amp; Formula Customization Modal, and Dynamic Item Table.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AF5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20"/>
              </w:rPr>
              <w:t xml:space="preserve">Dedicated Route Accessibility: </w:t>
            </w:r>
            <w:r>
              <w:rPr>
                <w:rFonts w:ascii="Arial" w:hAnsi="Arial"/>
                <w:color w:val="475569"/>
                <w:sz w:val="19"/>
              </w:rPr>
              <w:t>Version 3.0 is served directly on route /#/create-quote2 (https://test.ilovequote.com/#/create-quote2), allowing the client to test all tax, shipping, and column customizer features without disrupting the base /#/create-quote workflow.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6D28D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Component / Area</w:t>
            </w:r>
          </w:p>
        </w:tc>
        <w:tc>
          <w:tcPr>
            <w:tcW w:type="dxa" w:w="6336"/>
            <w:shd w:fill="6D28D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Enhancements Implemented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Additional Options Accordion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Inserted between Quote Details and Items &amp; Summary. Features a clean card with settings badge, Add Shipping Details toggle, '% Edit GST' button, and 'Edit Columns/Formulas' button.</w:t>
            </w:r>
          </w:p>
        </w:tc>
      </w:tr>
      <w:tr>
        <w:tc>
          <w:tcPr>
            <w:tcW w:type="dxa" w:w="360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Shipping Details Expandable Sub-module</w:t>
            </w:r>
          </w:p>
        </w:tc>
        <w:tc>
          <w:tcPr>
            <w:tcW w:type="dxa" w:w="6336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When checked, expands Shipped From Address, Shipped To Name &amp; Address, Transport Mode dropdown (Road, Rail, Air, Sea, Courier), Transporter Name, and Vehicle/Tracking Number.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Configure Tax Modal (TaxConfigModal.tsx)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Refrens 4-step modal: 1. Tax Type (GST, VAT, Sales Tax, None) | 2. Place of Supply (36 Indian States/UTs + Other Territory) | 3. GST Type (IGST vs CGST &amp; SGST + '+ Add Cess' rate input) | 4. Other Options (Reverse Charge Mechanism - RCM checkbox).</w:t>
            </w:r>
          </w:p>
        </w:tc>
      </w:tr>
      <w:tr>
        <w:tc>
          <w:tcPr>
            <w:tcW w:type="dxa" w:w="360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Customize Columns &amp; Formulas Modal (ColumnFormulaModal.tsx)</w:t>
            </w:r>
          </w:p>
        </w:tc>
        <w:tc>
          <w:tcPr>
            <w:tcW w:type="dxa" w:w="6336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Lightbulb header with '+ Add New Column', 6-dot drag handles, column name input, type selector (TEXT / NUMBER), eye visibility toggles for Item, HSN/SAC, GST Rate, Quantity, plus custom column deletion.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Dynamic Desktop Table &amp; Mobile Cards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Desktop table and mobile cards dynamically reflect configured columns in real-time. Full support for custom column inputs on every line item with zero horizontal overflow.</w:t>
            </w:r>
          </w:p>
        </w:tc>
      </w:tr>
      <w:tr>
        <w:tc>
          <w:tcPr>
            <w:tcW w:type="dxa" w:w="360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GST &amp; Tax Calculation Summary</w:t>
            </w:r>
          </w:p>
        </w:tc>
        <w:tc>
          <w:tcPr>
            <w:tcW w:type="dxa" w:w="6336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Summary calculation card computes subtotal, discounts, CGST &amp; SGST 50/50 split, IGST, Cess % amounts, and displays Reverse Charge (RCM) status badge.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Enhanced Preview &amp; PDF Export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Printable preview modal renders dispatch shipping addresses, transporter information, GST breakdowns, and visible dynamic table columns.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Arial" w:hAnsi="Arial"/>
          <w:b/>
          <w:color w:val="1E293B"/>
          <w:sz w:val="28"/>
        </w:rPr>
        <w:t>5. Cross-Version Feature Comparison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60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Capability / Feature</w:t>
            </w:r>
          </w:p>
        </w:tc>
        <w:tc>
          <w:tcPr>
            <w:tcW w:type="dxa" w:w="2016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Version 1.0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Version 2.0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Review 3.0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Generation Model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4-Step Stepper Wizard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Single-Page Instant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Single-Page Instant</w:t>
            </w:r>
          </w:p>
        </w:tc>
      </w:tr>
      <w:tr>
        <w:tc>
          <w:tcPr>
            <w:tcW w:type="dxa" w:w="360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Multi-Currency Selector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INR only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8 Currencies (₹, $, €, £...)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8 Currencies (₹, $, €, £...)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Photo → Quote (AI Review)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Not available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Included (OCR Review)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Included (OCR Review)</w:t>
            </w:r>
          </w:p>
        </w:tc>
      </w:tr>
      <w:tr>
        <w:tc>
          <w:tcPr>
            <w:tcW w:type="dxa" w:w="360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Voice → Quote (Audio AI)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Not available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Included (Mic waveform)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Included (Mic waveform)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1-Click Invoice Conversion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Manual entry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1-Click Auto-Mapping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1-Click Auto-Mapping</w:t>
            </w:r>
          </w:p>
        </w:tc>
      </w:tr>
      <w:tr>
        <w:tc>
          <w:tcPr>
            <w:tcW w:type="dxa" w:w="360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Shipping Details Section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Not available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Not available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Included (5 Fields)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GST / Tax Config Modal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Standard Tax % only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Standard Tax % only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Full (IGST/CGST/Cess/RCM)</w:t>
            </w:r>
          </w:p>
        </w:tc>
      </w:tr>
      <w:tr>
        <w:tc>
          <w:tcPr>
            <w:tcW w:type="dxa" w:w="360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Custom Columns &amp; Formulas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Fixed columns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Fixed columns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Dynamic Customizer + Eye Toggle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Dedicated URL Route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/#/create-quote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/#/create-quote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/#/create-quote2</w:t>
            </w:r>
          </w:p>
        </w:tc>
      </w:tr>
      <w:tr>
        <w:tc>
          <w:tcPr>
            <w:tcW w:type="dxa" w:w="360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Active Test Subdomain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test.ilovequote.com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test.ilovequote.com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test.ilovequote.com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Arial" w:hAnsi="Arial"/>
          <w:b/>
          <w:color w:val="1E293B"/>
          <w:sz w:val="28"/>
        </w:rPr>
        <w:t>6. File Modification Summary &amp; Deployment Links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File Path</w:t>
            </w:r>
          </w:p>
        </w:tc>
        <w:tc>
          <w:tcPr>
            <w:tcW w:type="dxa" w:w="15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4608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74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frontend/src/components/quote-generator/TaxConfigModal.tsx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Created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4-step modal for GST/VAT/Sales Tax, Place of Supply, IGST/CGST, Cess &amp; RCM.</w:t>
            </w:r>
          </w:p>
        </w:tc>
      </w:tr>
      <w:tr>
        <w:tc>
          <w:tcPr>
            <w:tcW w:type="dxa" w:w="3744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frontend/src/components/quote-generator/ColumnFormulaModal.tsx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Created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Drag handle, column name/type customizer, visibility toggles &amp; add custom column.</w:t>
            </w:r>
          </w:p>
        </w:tc>
      </w:tr>
      <w:tr>
        <w:tc>
          <w:tcPr>
            <w:tcW w:type="dxa" w:w="374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frontend/src/components/quote-generator/ManualQuoteGenerator.tsx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Modified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Added Additional Options accordion, dynamic column rendering, shipping fields, and GST breakdown.</w:t>
            </w:r>
          </w:p>
        </w:tc>
      </w:tr>
      <w:tr>
        <w:tc>
          <w:tcPr>
            <w:tcW w:type="dxa" w:w="3744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frontend/src/types/structuredQuote.ts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Modified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Added TaxConfiguration, QuoteColumnConfig, ShippingDetails, Indian States list, and Cess calculator.</w:t>
            </w:r>
          </w:p>
        </w:tc>
      </w:tr>
      <w:tr>
        <w:tc>
          <w:tcPr>
            <w:tcW w:type="dxa" w:w="374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frontend/src/App.tsx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Modified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Registered dedicated route /#/create-quote2.</w:t>
            </w:r>
          </w:p>
        </w:tc>
      </w:tr>
      <w:tr>
        <w:tc>
          <w:tcPr>
            <w:tcW w:type="dxa" w:w="3744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VERSION_CHANGE_RECORDS.md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Modified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Backup logs and cross-version documentation.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2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4F46E5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20"/>
              </w:rPr>
              <w:t xml:space="preserve">Live Deployment &amp; Access Links: </w:t>
            </w:r>
            <w:r>
              <w:rPr>
                <w:rFonts w:ascii="Arial" w:hAnsi="Arial"/>
                <w:color w:val="475569"/>
                <w:sz w:val="19"/>
              </w:rPr>
              <w:t>• Active Test Subdomain: https://test.ilovequote.com/#/create-quote2</w:t>
              <w:br/>
              <w:t>• Vercel Direct Preview: https://ilovequote-txou-git-preview-venkateswarlu-kataris-projects.vercel.app/#/create-quote2</w:t>
              <w:br/>
              <w:t>• Git Repository: https://github.com/clientfoster/ilovequote</w:t>
              <w:br/>
              <w:t>• Backup Branches: preview1 (V1), preview2 (V2), preview3 (V3), review3 (Active V3 Test).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