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009978" cy="5669279"/>
            <wp:docPr id="1" name="Picture 1"/>
            <wp:cNvGraphicFramePr>
              <a:graphicFrameLocks noChangeAspect="1"/>
            </wp:cNvGraphicFramePr>
            <a:graphic>
              <a:graphicData uri="http://schemas.openxmlformats.org/drawingml/2006/picture">
                <pic:pic>
                  <pic:nvPicPr>
                    <pic:cNvPr id="0" name="d98cace25d8fbed7.png"/>
                    <pic:cNvPicPr/>
                  </pic:nvPicPr>
                  <pic:blipFill>
                    <a:blip r:embed="rId13"/>
                    <a:stretch>
                      <a:fillRect/>
                    </a:stretch>
                  </pic:blipFill>
                  <pic:spPr>
                    <a:xfrm>
                      <a:off x="0" y="0"/>
                      <a:ext cx="4009978" cy="5669279"/>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six time shelves:</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six, or a pair of neighboring shelves.</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does not get to be more daring than you were.</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3874347"/>
            <wp:docPr id="2" name="Picture 2"/>
            <wp:cNvGraphicFramePr>
              <a:graphicFrameLocks noChangeAspect="1"/>
            </wp:cNvGraphicFramePr>
            <a:graphic>
              <a:graphicData uri="http://schemas.openxmlformats.org/drawingml/2006/picture">
                <pic:pic>
                  <pic:nvPicPr>
                    <pic:cNvPr id="0" name="e2414ad3552ef618.png"/>
                    <pic:cNvPicPr/>
                  </pic:nvPicPr>
                  <pic:blipFill>
                    <a:blip r:embed="rId14"/>
                    <a:stretch>
                      <a:fillRect/>
                    </a:stretch>
                  </pic:blipFill>
                  <pic:spPr>
                    <a:xfrm>
                      <a:off x="0" y="0"/>
                      <a:ext cx="4754880" cy="3874347"/>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023360" cy="2560320"/>
            <wp:docPr id="3" name="Picture 3"/>
            <wp:cNvGraphicFramePr>
              <a:graphicFrameLocks noChangeAspect="1"/>
            </wp:cNvGraphicFramePr>
            <a:graphic>
              <a:graphicData uri="http://schemas.openxmlformats.org/drawingml/2006/picture">
                <pic:pic>
                  <pic:nvPicPr>
                    <pic:cNvPr id="0" name="1bdd33b9834a1946.png"/>
                    <pic:cNvPicPr/>
                  </pic:nvPicPr>
                  <pic:blipFill>
                    <a:blip r:embed="rId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023360" cy="2560320"/>
            <wp:docPr id="4" name="Picture 4"/>
            <wp:cNvGraphicFramePr>
              <a:graphicFrameLocks noChangeAspect="1"/>
            </wp:cNvGraphicFramePr>
            <a:graphic>
              <a:graphicData uri="http://schemas.openxmlformats.org/drawingml/2006/picture">
                <pic:pic>
                  <pic:nvPicPr>
                    <pic:cNvPr id="0" name="3841258cc9a2960d.png"/>
                    <pic:cNvPicPr/>
                  </pic:nvPicPr>
                  <pic:blipFill>
                    <a:blip r:embed="rId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023360" cy="2560320"/>
            <wp:docPr id="5" name="Picture 5"/>
            <wp:cNvGraphicFramePr>
              <a:graphicFrameLocks noChangeAspect="1"/>
            </wp:cNvGraphicFramePr>
            <a:graphic>
              <a:graphicData uri="http://schemas.openxmlformats.org/drawingml/2006/picture">
                <pic:pic>
                  <pic:nvPicPr>
                    <pic:cNvPr id="0" name="80b96e836e1df1c1.png"/>
                    <pic:cNvPicPr/>
                  </pic:nvPicPr>
                  <pic:blipFill>
                    <a:blip r:embed="rId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023360" cy="2560320"/>
            <wp:docPr id="6" name="Picture 6"/>
            <wp:cNvGraphicFramePr>
              <a:graphicFrameLocks noChangeAspect="1"/>
            </wp:cNvGraphicFramePr>
            <a:graphic>
              <a:graphicData uri="http://schemas.openxmlformats.org/drawingml/2006/picture">
                <pic:pic>
                  <pic:nvPicPr>
                    <pic:cNvPr id="0" name="94a06558ea35bae5.png"/>
                    <pic:cNvPicPr/>
                  </pic:nvPicPr>
                  <pic:blipFill>
                    <a:blip r:embed="rId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023360" cy="2560320"/>
            <wp:docPr id="7" name="Picture 7"/>
            <wp:cNvGraphicFramePr>
              <a:graphicFrameLocks noChangeAspect="1"/>
            </wp:cNvGraphicFramePr>
            <a:graphic>
              <a:graphicData uri="http://schemas.openxmlformats.org/drawingml/2006/picture">
                <pic:pic>
                  <pic:nvPicPr>
                    <pic:cNvPr id="0" name="efb7735050b1b803.png"/>
                    <pic:cNvPicPr/>
                  </pic:nvPicPr>
                  <pic:blipFill>
                    <a:blip r:embed="rId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023360" cy="2560320"/>
            <wp:docPr id="8" name="Picture 8"/>
            <wp:cNvGraphicFramePr>
              <a:graphicFrameLocks noChangeAspect="1"/>
            </wp:cNvGraphicFramePr>
            <a:graphic>
              <a:graphicData uri="http://schemas.openxmlformats.org/drawingml/2006/picture">
                <pic:pic>
                  <pic:nvPicPr>
                    <pic:cNvPr id="0" name="afcff6344a90c150.png"/>
                    <pic:cNvPicPr/>
                  </pic:nvPicPr>
                  <pic:blipFill>
                    <a:blip r:embed="rId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023360" cy="2560320"/>
            <wp:docPr id="9" name="Picture 9"/>
            <wp:cNvGraphicFramePr>
              <a:graphicFrameLocks noChangeAspect="1"/>
            </wp:cNvGraphicFramePr>
            <a:graphic>
              <a:graphicData uri="http://schemas.openxmlformats.org/drawingml/2006/picture">
                <pic:pic>
                  <pic:nvPicPr>
                    <pic:cNvPr id="0" name="2f9937d8a6a4b8d8.png"/>
                    <pic:cNvPicPr/>
                  </pic:nvPicPr>
                  <pic:blipFill>
                    <a:blip r:embed="rId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023360" cy="2560320"/>
            <wp:docPr id="10" name="Picture 10"/>
            <wp:cNvGraphicFramePr>
              <a:graphicFrameLocks noChangeAspect="1"/>
            </wp:cNvGraphicFramePr>
            <a:graphic>
              <a:graphicData uri="http://schemas.openxmlformats.org/drawingml/2006/picture">
                <pic:pic>
                  <pic:nvPicPr>
                    <pic:cNvPr id="0" name="780b27ff603facbd.png"/>
                    <pic:cNvPicPr/>
                  </pic:nvPicPr>
                  <pic:blipFill>
                    <a:blip r:embed="rId2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3874347"/>
            <wp:docPr id="11" name="Picture 11"/>
            <wp:cNvGraphicFramePr>
              <a:graphicFrameLocks noChangeAspect="1"/>
            </wp:cNvGraphicFramePr>
            <a:graphic>
              <a:graphicData uri="http://schemas.openxmlformats.org/drawingml/2006/picture">
                <pic:pic>
                  <pic:nvPicPr>
                    <pic:cNvPr id="0" name="f2a336fadd3a6969.png"/>
                    <pic:cNvPicPr/>
                  </pic:nvPicPr>
                  <pic:blipFill>
                    <a:blip r:embed="rId23"/>
                    <a:stretch>
                      <a:fillRect/>
                    </a:stretch>
                  </pic:blipFill>
                  <pic:spPr>
                    <a:xfrm>
                      <a:off x="0" y="0"/>
                      <a:ext cx="4754880" cy="3874347"/>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023360" cy="2560320"/>
            <wp:docPr id="12" name="Picture 12"/>
            <wp:cNvGraphicFramePr>
              <a:graphicFrameLocks noChangeAspect="1"/>
            </wp:cNvGraphicFramePr>
            <a:graphic>
              <a:graphicData uri="http://schemas.openxmlformats.org/drawingml/2006/picture">
                <pic:pic>
                  <pic:nvPicPr>
                    <pic:cNvPr id="0" name="96f977bf999cd1f8.png"/>
                    <pic:cNvPicPr/>
                  </pic:nvPicPr>
                  <pic:blipFill>
                    <a:blip r:embed="rId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023360" cy="2560320"/>
            <wp:docPr id="13" name="Picture 13"/>
            <wp:cNvGraphicFramePr>
              <a:graphicFrameLocks noChangeAspect="1"/>
            </wp:cNvGraphicFramePr>
            <a:graphic>
              <a:graphicData uri="http://schemas.openxmlformats.org/drawingml/2006/picture">
                <pic:pic>
                  <pic:nvPicPr>
                    <pic:cNvPr id="0" name="a9c9e6bfe6399f87.png"/>
                    <pic:cNvPicPr/>
                  </pic:nvPicPr>
                  <pic:blipFill>
                    <a:blip r:embed="rId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023360" cy="2560320"/>
            <wp:docPr id="14" name="Picture 14"/>
            <wp:cNvGraphicFramePr>
              <a:graphicFrameLocks noChangeAspect="1"/>
            </wp:cNvGraphicFramePr>
            <a:graphic>
              <a:graphicData uri="http://schemas.openxmlformats.org/drawingml/2006/picture">
                <pic:pic>
                  <pic:nvPicPr>
                    <pic:cNvPr id="0" name="da7c766c8bc0fa2a.png"/>
                    <pic:cNvPicPr/>
                  </pic:nvPicPr>
                  <pic:blipFill>
                    <a:blip r:embed="rId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023360" cy="2560320"/>
            <wp:docPr id="15" name="Picture 15"/>
            <wp:cNvGraphicFramePr>
              <a:graphicFrameLocks noChangeAspect="1"/>
            </wp:cNvGraphicFramePr>
            <a:graphic>
              <a:graphicData uri="http://schemas.openxmlformats.org/drawingml/2006/picture">
                <pic:pic>
                  <pic:nvPicPr>
                    <pic:cNvPr id="0" name="acd0e00ad80a52ce.png"/>
                    <pic:cNvPicPr/>
                  </pic:nvPicPr>
                  <pic:blipFill>
                    <a:blip r:embed="rId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023360" cy="2560320"/>
            <wp:docPr id="16" name="Picture 16"/>
            <wp:cNvGraphicFramePr>
              <a:graphicFrameLocks noChangeAspect="1"/>
            </wp:cNvGraphicFramePr>
            <a:graphic>
              <a:graphicData uri="http://schemas.openxmlformats.org/drawingml/2006/picture">
                <pic:pic>
                  <pic:nvPicPr>
                    <pic:cNvPr id="0" name="d8be26fd80f3f338.png"/>
                    <pic:cNvPicPr/>
                  </pic:nvPicPr>
                  <pic:blipFill>
                    <a:blip r:embed="rId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023360" cy="2560320"/>
            <wp:docPr id="17" name="Picture 17"/>
            <wp:cNvGraphicFramePr>
              <a:graphicFrameLocks noChangeAspect="1"/>
            </wp:cNvGraphicFramePr>
            <a:graphic>
              <a:graphicData uri="http://schemas.openxmlformats.org/drawingml/2006/picture">
                <pic:pic>
                  <pic:nvPicPr>
                    <pic:cNvPr id="0" name="9ac02985c52598fe.png"/>
                    <pic:cNvPicPr/>
                  </pic:nvPicPr>
                  <pic:blipFill>
                    <a:blip r:embed="rId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023360" cy="2560320"/>
            <wp:docPr id="18" name="Picture 18"/>
            <wp:cNvGraphicFramePr>
              <a:graphicFrameLocks noChangeAspect="1"/>
            </wp:cNvGraphicFramePr>
            <a:graphic>
              <a:graphicData uri="http://schemas.openxmlformats.org/drawingml/2006/picture">
                <pic:pic>
                  <pic:nvPicPr>
                    <pic:cNvPr id="0" name="7c55e870f0a0b513.png"/>
                    <pic:cNvPicPr/>
                  </pic:nvPicPr>
                  <pic:blipFill>
                    <a:blip r:embed="rId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023360" cy="2560320"/>
            <wp:docPr id="19" name="Picture 19"/>
            <wp:cNvGraphicFramePr>
              <a:graphicFrameLocks noChangeAspect="1"/>
            </wp:cNvGraphicFramePr>
            <a:graphic>
              <a:graphicData uri="http://schemas.openxmlformats.org/drawingml/2006/picture">
                <pic:pic>
                  <pic:nvPicPr>
                    <pic:cNvPr id="0" name="da2960cd9a17c4e5.png"/>
                    <pic:cNvPicPr/>
                  </pic:nvPicPr>
                  <pic:blipFill>
                    <a:blip r:embed="rId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3874347"/>
            <wp:docPr id="20" name="Picture 20"/>
            <wp:cNvGraphicFramePr>
              <a:graphicFrameLocks noChangeAspect="1"/>
            </wp:cNvGraphicFramePr>
            <a:graphic>
              <a:graphicData uri="http://schemas.openxmlformats.org/drawingml/2006/picture">
                <pic:pic>
                  <pic:nvPicPr>
                    <pic:cNvPr id="0" name="8ab11cea56b57b88.png"/>
                    <pic:cNvPicPr/>
                  </pic:nvPicPr>
                  <pic:blipFill>
                    <a:blip r:embed="rId32"/>
                    <a:stretch>
                      <a:fillRect/>
                    </a:stretch>
                  </pic:blipFill>
                  <pic:spPr>
                    <a:xfrm>
                      <a:off x="0" y="0"/>
                      <a:ext cx="4754880" cy="3874347"/>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023360" cy="2560320"/>
            <wp:docPr id="21" name="Picture 21"/>
            <wp:cNvGraphicFramePr>
              <a:graphicFrameLocks noChangeAspect="1"/>
            </wp:cNvGraphicFramePr>
            <a:graphic>
              <a:graphicData uri="http://schemas.openxmlformats.org/drawingml/2006/picture">
                <pic:pic>
                  <pic:nvPicPr>
                    <pic:cNvPr id="0" name="3c97a6e48d4a59c0.png"/>
                    <pic:cNvPicPr/>
                  </pic:nvPicPr>
                  <pic:blipFill>
                    <a:blip r:embed="rId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023360" cy="2560320"/>
            <wp:docPr id="22" name="Picture 22"/>
            <wp:cNvGraphicFramePr>
              <a:graphicFrameLocks noChangeAspect="1"/>
            </wp:cNvGraphicFramePr>
            <a:graphic>
              <a:graphicData uri="http://schemas.openxmlformats.org/drawingml/2006/picture">
                <pic:pic>
                  <pic:nvPicPr>
                    <pic:cNvPr id="0" name="0abcaa77cb8419a4.png"/>
                    <pic:cNvPicPr/>
                  </pic:nvPicPr>
                  <pic:blipFill>
                    <a:blip r:embed="rId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023360" cy="2560320"/>
            <wp:docPr id="23" name="Picture 23"/>
            <wp:cNvGraphicFramePr>
              <a:graphicFrameLocks noChangeAspect="1"/>
            </wp:cNvGraphicFramePr>
            <a:graphic>
              <a:graphicData uri="http://schemas.openxmlformats.org/drawingml/2006/picture">
                <pic:pic>
                  <pic:nvPicPr>
                    <pic:cNvPr id="0" name="6db950e9f4af78d5.png"/>
                    <pic:cNvPicPr/>
                  </pic:nvPicPr>
                  <pic:blipFill>
                    <a:blip r:embed="rId3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023360" cy="2560320"/>
            <wp:docPr id="24" name="Picture 24"/>
            <wp:cNvGraphicFramePr>
              <a:graphicFrameLocks noChangeAspect="1"/>
            </wp:cNvGraphicFramePr>
            <a:graphic>
              <a:graphicData uri="http://schemas.openxmlformats.org/drawingml/2006/picture">
                <pic:pic>
                  <pic:nvPicPr>
                    <pic:cNvPr id="0" name="d8686f634e79901c.png"/>
                    <pic:cNvPicPr/>
                  </pic:nvPicPr>
                  <pic:blipFill>
                    <a:blip r:embed="rId3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023360" cy="2560320"/>
            <wp:docPr id="25" name="Picture 25"/>
            <wp:cNvGraphicFramePr>
              <a:graphicFrameLocks noChangeAspect="1"/>
            </wp:cNvGraphicFramePr>
            <a:graphic>
              <a:graphicData uri="http://schemas.openxmlformats.org/drawingml/2006/picture">
                <pic:pic>
                  <pic:nvPicPr>
                    <pic:cNvPr id="0" name="bad3702ee14fb687.png"/>
                    <pic:cNvPicPr/>
                  </pic:nvPicPr>
                  <pic:blipFill>
                    <a:blip r:embed="rId3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023360" cy="2560320"/>
            <wp:docPr id="26" name="Picture 26"/>
            <wp:cNvGraphicFramePr>
              <a:graphicFrameLocks noChangeAspect="1"/>
            </wp:cNvGraphicFramePr>
            <a:graphic>
              <a:graphicData uri="http://schemas.openxmlformats.org/drawingml/2006/picture">
                <pic:pic>
                  <pic:nvPicPr>
                    <pic:cNvPr id="0" name="95ada34e567a6bda.png"/>
                    <pic:cNvPicPr/>
                  </pic:nvPicPr>
                  <pic:blipFill>
                    <a:blip r:embed="rId3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023360" cy="2560320"/>
            <wp:docPr id="27" name="Picture 27"/>
            <wp:cNvGraphicFramePr>
              <a:graphicFrameLocks noChangeAspect="1"/>
            </wp:cNvGraphicFramePr>
            <a:graphic>
              <a:graphicData uri="http://schemas.openxmlformats.org/drawingml/2006/picture">
                <pic:pic>
                  <pic:nvPicPr>
                    <pic:cNvPr id="0" name="5c2304d3c87fa190.png"/>
                    <pic:cNvPicPr/>
                  </pic:nvPicPr>
                  <pic:blipFill>
                    <a:blip r:embed="rId3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023360" cy="2560320"/>
            <wp:docPr id="28" name="Picture 28"/>
            <wp:cNvGraphicFramePr>
              <a:graphicFrameLocks noChangeAspect="1"/>
            </wp:cNvGraphicFramePr>
            <a:graphic>
              <a:graphicData uri="http://schemas.openxmlformats.org/drawingml/2006/picture">
                <pic:pic>
                  <pic:nvPicPr>
                    <pic:cNvPr id="0" name="2eb1a1588e6cd803.png"/>
                    <pic:cNvPicPr/>
                  </pic:nvPicPr>
                  <pic:blipFill>
                    <a:blip r:embed="rId4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3874347"/>
            <wp:docPr id="29" name="Picture 29"/>
            <wp:cNvGraphicFramePr>
              <a:graphicFrameLocks noChangeAspect="1"/>
            </wp:cNvGraphicFramePr>
            <a:graphic>
              <a:graphicData uri="http://schemas.openxmlformats.org/drawingml/2006/picture">
                <pic:pic>
                  <pic:nvPicPr>
                    <pic:cNvPr id="0" name="f4e8c968238423e1.png"/>
                    <pic:cNvPicPr/>
                  </pic:nvPicPr>
                  <pic:blipFill>
                    <a:blip r:embed="rId41"/>
                    <a:stretch>
                      <a:fillRect/>
                    </a:stretch>
                  </pic:blipFill>
                  <pic:spPr>
                    <a:xfrm>
                      <a:off x="0" y="0"/>
                      <a:ext cx="4754880" cy="3874347"/>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023360" cy="2560320"/>
            <wp:docPr id="30" name="Picture 30"/>
            <wp:cNvGraphicFramePr>
              <a:graphicFrameLocks noChangeAspect="1"/>
            </wp:cNvGraphicFramePr>
            <a:graphic>
              <a:graphicData uri="http://schemas.openxmlformats.org/drawingml/2006/picture">
                <pic:pic>
                  <pic:nvPicPr>
                    <pic:cNvPr id="0" name="9a273b9c5c2dd04c.png"/>
                    <pic:cNvPicPr/>
                  </pic:nvPicPr>
                  <pic:blipFill>
                    <a:blip r:embed="rId4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023360" cy="2560320"/>
            <wp:docPr id="31" name="Picture 31"/>
            <wp:cNvGraphicFramePr>
              <a:graphicFrameLocks noChangeAspect="1"/>
            </wp:cNvGraphicFramePr>
            <a:graphic>
              <a:graphicData uri="http://schemas.openxmlformats.org/drawingml/2006/picture">
                <pic:pic>
                  <pic:nvPicPr>
                    <pic:cNvPr id="0" name="30f8b7273de8623d.png"/>
                    <pic:cNvPicPr/>
                  </pic:nvPicPr>
                  <pic:blipFill>
                    <a:blip r:embed="rId4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023360" cy="2560320"/>
            <wp:docPr id="32" name="Picture 32"/>
            <wp:cNvGraphicFramePr>
              <a:graphicFrameLocks noChangeAspect="1"/>
            </wp:cNvGraphicFramePr>
            <a:graphic>
              <a:graphicData uri="http://schemas.openxmlformats.org/drawingml/2006/picture">
                <pic:pic>
                  <pic:nvPicPr>
                    <pic:cNvPr id="0" name="a9dbefcaffd42aa3.png"/>
                    <pic:cNvPicPr/>
                  </pic:nvPicPr>
                  <pic:blipFill>
                    <a:blip r:embed="rId4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023360" cy="2560320"/>
            <wp:docPr id="33" name="Picture 33"/>
            <wp:cNvGraphicFramePr>
              <a:graphicFrameLocks noChangeAspect="1"/>
            </wp:cNvGraphicFramePr>
            <a:graphic>
              <a:graphicData uri="http://schemas.openxmlformats.org/drawingml/2006/picture">
                <pic:pic>
                  <pic:nvPicPr>
                    <pic:cNvPr id="0" name="7ab73526f2b46822.png"/>
                    <pic:cNvPicPr/>
                  </pic:nvPicPr>
                  <pic:blipFill>
                    <a:blip r:embed="rId4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023360" cy="2560320"/>
            <wp:docPr id="34" name="Picture 34"/>
            <wp:cNvGraphicFramePr>
              <a:graphicFrameLocks noChangeAspect="1"/>
            </wp:cNvGraphicFramePr>
            <a:graphic>
              <a:graphicData uri="http://schemas.openxmlformats.org/drawingml/2006/picture">
                <pic:pic>
                  <pic:nvPicPr>
                    <pic:cNvPr id="0" name="798b67967c52604c.png"/>
                    <pic:cNvPicPr/>
                  </pic:nvPicPr>
                  <pic:blipFill>
                    <a:blip r:embed="rId4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023360" cy="2560320"/>
            <wp:docPr id="35" name="Picture 35"/>
            <wp:cNvGraphicFramePr>
              <a:graphicFrameLocks noChangeAspect="1"/>
            </wp:cNvGraphicFramePr>
            <a:graphic>
              <a:graphicData uri="http://schemas.openxmlformats.org/drawingml/2006/picture">
                <pic:pic>
                  <pic:nvPicPr>
                    <pic:cNvPr id="0" name="e752241449ed119d.png"/>
                    <pic:cNvPicPr/>
                  </pic:nvPicPr>
                  <pic:blipFill>
                    <a:blip r:embed="rId4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023360" cy="2560320"/>
            <wp:docPr id="36" name="Picture 36"/>
            <wp:cNvGraphicFramePr>
              <a:graphicFrameLocks noChangeAspect="1"/>
            </wp:cNvGraphicFramePr>
            <a:graphic>
              <a:graphicData uri="http://schemas.openxmlformats.org/drawingml/2006/picture">
                <pic:pic>
                  <pic:nvPicPr>
                    <pic:cNvPr id="0" name="3cc66bce8663d409.png"/>
                    <pic:cNvPicPr/>
                  </pic:nvPicPr>
                  <pic:blipFill>
                    <a:blip r:embed="rId4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023360" cy="2560320"/>
            <wp:docPr id="37" name="Picture 37"/>
            <wp:cNvGraphicFramePr>
              <a:graphicFrameLocks noChangeAspect="1"/>
            </wp:cNvGraphicFramePr>
            <a:graphic>
              <a:graphicData uri="http://schemas.openxmlformats.org/drawingml/2006/picture">
                <pic:pic>
                  <pic:nvPicPr>
                    <pic:cNvPr id="0" name="2e8e9fd538527c59.png"/>
                    <pic:cNvPicPr/>
                  </pic:nvPicPr>
                  <pic:blipFill>
                    <a:blip r:embed="rId4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3874347"/>
            <wp:docPr id="38" name="Picture 38"/>
            <wp:cNvGraphicFramePr>
              <a:graphicFrameLocks noChangeAspect="1"/>
            </wp:cNvGraphicFramePr>
            <a:graphic>
              <a:graphicData uri="http://schemas.openxmlformats.org/drawingml/2006/picture">
                <pic:pic>
                  <pic:nvPicPr>
                    <pic:cNvPr id="0" name="89cf0b67c749af82.png"/>
                    <pic:cNvPicPr/>
                  </pic:nvPicPr>
                  <pic:blipFill>
                    <a:blip r:embed="rId50"/>
                    <a:stretch>
                      <a:fillRect/>
                    </a:stretch>
                  </pic:blipFill>
                  <pic:spPr>
                    <a:xfrm>
                      <a:off x="0" y="0"/>
                      <a:ext cx="4754880" cy="3874347"/>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023360" cy="2560320"/>
            <wp:docPr id="39" name="Picture 39"/>
            <wp:cNvGraphicFramePr>
              <a:graphicFrameLocks noChangeAspect="1"/>
            </wp:cNvGraphicFramePr>
            <a:graphic>
              <a:graphicData uri="http://schemas.openxmlformats.org/drawingml/2006/picture">
                <pic:pic>
                  <pic:nvPicPr>
                    <pic:cNvPr id="0" name="378e63fb00e21f55.png"/>
                    <pic:cNvPicPr/>
                  </pic:nvPicPr>
                  <pic:blipFill>
                    <a:blip r:embed="rId5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023360" cy="2560320"/>
            <wp:docPr id="40" name="Picture 40"/>
            <wp:cNvGraphicFramePr>
              <a:graphicFrameLocks noChangeAspect="1"/>
            </wp:cNvGraphicFramePr>
            <a:graphic>
              <a:graphicData uri="http://schemas.openxmlformats.org/drawingml/2006/picture">
                <pic:pic>
                  <pic:nvPicPr>
                    <pic:cNvPr id="0" name="89916e1e7ece3f43.png"/>
                    <pic:cNvPicPr/>
                  </pic:nvPicPr>
                  <pic:blipFill>
                    <a:blip r:embed="rId5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023360" cy="2560320"/>
            <wp:docPr id="41" name="Picture 41"/>
            <wp:cNvGraphicFramePr>
              <a:graphicFrameLocks noChangeAspect="1"/>
            </wp:cNvGraphicFramePr>
            <a:graphic>
              <a:graphicData uri="http://schemas.openxmlformats.org/drawingml/2006/picture">
                <pic:pic>
                  <pic:nvPicPr>
                    <pic:cNvPr id="0" name="e85ccf1f840c4241.png"/>
                    <pic:cNvPicPr/>
                  </pic:nvPicPr>
                  <pic:blipFill>
                    <a:blip r:embed="rId5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023360" cy="2560320"/>
            <wp:docPr id="42" name="Picture 42"/>
            <wp:cNvGraphicFramePr>
              <a:graphicFrameLocks noChangeAspect="1"/>
            </wp:cNvGraphicFramePr>
            <a:graphic>
              <a:graphicData uri="http://schemas.openxmlformats.org/drawingml/2006/picture">
                <pic:pic>
                  <pic:nvPicPr>
                    <pic:cNvPr id="0" name="72bb1a5a0f47e2e8.png"/>
                    <pic:cNvPicPr/>
                  </pic:nvPicPr>
                  <pic:blipFill>
                    <a:blip r:embed="rId5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023360" cy="2560320"/>
            <wp:docPr id="43" name="Picture 43"/>
            <wp:cNvGraphicFramePr>
              <a:graphicFrameLocks noChangeAspect="1"/>
            </wp:cNvGraphicFramePr>
            <a:graphic>
              <a:graphicData uri="http://schemas.openxmlformats.org/drawingml/2006/picture">
                <pic:pic>
                  <pic:nvPicPr>
                    <pic:cNvPr id="0" name="84fcdfd9d54583a0.png"/>
                    <pic:cNvPicPr/>
                  </pic:nvPicPr>
                  <pic:blipFill>
                    <a:blip r:embed="rId5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023360" cy="2560320"/>
            <wp:docPr id="44" name="Picture 44"/>
            <wp:cNvGraphicFramePr>
              <a:graphicFrameLocks noChangeAspect="1"/>
            </wp:cNvGraphicFramePr>
            <a:graphic>
              <a:graphicData uri="http://schemas.openxmlformats.org/drawingml/2006/picture">
                <pic:pic>
                  <pic:nvPicPr>
                    <pic:cNvPr id="0" name="861064b96a551cb7.png"/>
                    <pic:cNvPicPr/>
                  </pic:nvPicPr>
                  <pic:blipFill>
                    <a:blip r:embed="rId5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023360" cy="2560320"/>
            <wp:docPr id="45" name="Picture 45"/>
            <wp:cNvGraphicFramePr>
              <a:graphicFrameLocks noChangeAspect="1"/>
            </wp:cNvGraphicFramePr>
            <a:graphic>
              <a:graphicData uri="http://schemas.openxmlformats.org/drawingml/2006/picture">
                <pic:pic>
                  <pic:nvPicPr>
                    <pic:cNvPr id="0" name="c270170b7c5528d0.png"/>
                    <pic:cNvPicPr/>
                  </pic:nvPicPr>
                  <pic:blipFill>
                    <a:blip r:embed="rId5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023360" cy="2560320"/>
            <wp:docPr id="46" name="Picture 46"/>
            <wp:cNvGraphicFramePr>
              <a:graphicFrameLocks noChangeAspect="1"/>
            </wp:cNvGraphicFramePr>
            <a:graphic>
              <a:graphicData uri="http://schemas.openxmlformats.org/drawingml/2006/picture">
                <pic:pic>
                  <pic:nvPicPr>
                    <pic:cNvPr id="0" name="af45b966628b59f8.png"/>
                    <pic:cNvPicPr/>
                  </pic:nvPicPr>
                  <pic:blipFill>
                    <a:blip r:embed="rId5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3874347"/>
            <wp:docPr id="47" name="Picture 47"/>
            <wp:cNvGraphicFramePr>
              <a:graphicFrameLocks noChangeAspect="1"/>
            </wp:cNvGraphicFramePr>
            <a:graphic>
              <a:graphicData uri="http://schemas.openxmlformats.org/drawingml/2006/picture">
                <pic:pic>
                  <pic:nvPicPr>
                    <pic:cNvPr id="0" name="1094589da2276a4f.png"/>
                    <pic:cNvPicPr/>
                  </pic:nvPicPr>
                  <pic:blipFill>
                    <a:blip r:embed="rId59"/>
                    <a:stretch>
                      <a:fillRect/>
                    </a:stretch>
                  </pic:blipFill>
                  <pic:spPr>
                    <a:xfrm>
                      <a:off x="0" y="0"/>
                      <a:ext cx="4754880" cy="3874347"/>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023360" cy="2560320"/>
            <wp:docPr id="48" name="Picture 48"/>
            <wp:cNvGraphicFramePr>
              <a:graphicFrameLocks noChangeAspect="1"/>
            </wp:cNvGraphicFramePr>
            <a:graphic>
              <a:graphicData uri="http://schemas.openxmlformats.org/drawingml/2006/picture">
                <pic:pic>
                  <pic:nvPicPr>
                    <pic:cNvPr id="0" name="df25fb876d0d5709.png"/>
                    <pic:cNvPicPr/>
                  </pic:nvPicPr>
                  <pic:blipFill>
                    <a:blip r:embed="rId6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023360" cy="2560320"/>
            <wp:docPr id="49" name="Picture 49"/>
            <wp:cNvGraphicFramePr>
              <a:graphicFrameLocks noChangeAspect="1"/>
            </wp:cNvGraphicFramePr>
            <a:graphic>
              <a:graphicData uri="http://schemas.openxmlformats.org/drawingml/2006/picture">
                <pic:pic>
                  <pic:nvPicPr>
                    <pic:cNvPr id="0" name="dfc25c05b53d7a52.png"/>
                    <pic:cNvPicPr/>
                  </pic:nvPicPr>
                  <pic:blipFill>
                    <a:blip r:embed="rId6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023360" cy="2560320"/>
            <wp:docPr id="50" name="Picture 50"/>
            <wp:cNvGraphicFramePr>
              <a:graphicFrameLocks noChangeAspect="1"/>
            </wp:cNvGraphicFramePr>
            <a:graphic>
              <a:graphicData uri="http://schemas.openxmlformats.org/drawingml/2006/picture">
                <pic:pic>
                  <pic:nvPicPr>
                    <pic:cNvPr id="0" name="b62608e9e0d35002.png"/>
                    <pic:cNvPicPr/>
                  </pic:nvPicPr>
                  <pic:blipFill>
                    <a:blip r:embed="rId6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023360" cy="2560320"/>
            <wp:docPr id="51" name="Picture 51"/>
            <wp:cNvGraphicFramePr>
              <a:graphicFrameLocks noChangeAspect="1"/>
            </wp:cNvGraphicFramePr>
            <a:graphic>
              <a:graphicData uri="http://schemas.openxmlformats.org/drawingml/2006/picture">
                <pic:pic>
                  <pic:nvPicPr>
                    <pic:cNvPr id="0" name="5e533734891add43.png"/>
                    <pic:cNvPicPr/>
                  </pic:nvPicPr>
                  <pic:blipFill>
                    <a:blip r:embed="rId6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023360" cy="2560320"/>
            <wp:docPr id="52" name="Picture 52"/>
            <wp:cNvGraphicFramePr>
              <a:graphicFrameLocks noChangeAspect="1"/>
            </wp:cNvGraphicFramePr>
            <a:graphic>
              <a:graphicData uri="http://schemas.openxmlformats.org/drawingml/2006/picture">
                <pic:pic>
                  <pic:nvPicPr>
                    <pic:cNvPr id="0" name="04556c0b3dcce2fa.png"/>
                    <pic:cNvPicPr/>
                  </pic:nvPicPr>
                  <pic:blipFill>
                    <a:blip r:embed="rId6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023360" cy="2560320"/>
            <wp:docPr id="53" name="Picture 53"/>
            <wp:cNvGraphicFramePr>
              <a:graphicFrameLocks noChangeAspect="1"/>
            </wp:cNvGraphicFramePr>
            <a:graphic>
              <a:graphicData uri="http://schemas.openxmlformats.org/drawingml/2006/picture">
                <pic:pic>
                  <pic:nvPicPr>
                    <pic:cNvPr id="0" name="8336d8cf8178ecbd.png"/>
                    <pic:cNvPicPr/>
                  </pic:nvPicPr>
                  <pic:blipFill>
                    <a:blip r:embed="rId6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023360" cy="2560320"/>
            <wp:docPr id="54" name="Picture 54"/>
            <wp:cNvGraphicFramePr>
              <a:graphicFrameLocks noChangeAspect="1"/>
            </wp:cNvGraphicFramePr>
            <a:graphic>
              <a:graphicData uri="http://schemas.openxmlformats.org/drawingml/2006/picture">
                <pic:pic>
                  <pic:nvPicPr>
                    <pic:cNvPr id="0" name="e21c4ec0087b2672.png"/>
                    <pic:cNvPicPr/>
                  </pic:nvPicPr>
                  <pic:blipFill>
                    <a:blip r:embed="rId6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023360" cy="2560320"/>
            <wp:docPr id="55" name="Picture 55"/>
            <wp:cNvGraphicFramePr>
              <a:graphicFrameLocks noChangeAspect="1"/>
            </wp:cNvGraphicFramePr>
            <a:graphic>
              <a:graphicData uri="http://schemas.openxmlformats.org/drawingml/2006/picture">
                <pic:pic>
                  <pic:nvPicPr>
                    <pic:cNvPr id="0" name="91157bc266460c76.png"/>
                    <pic:cNvPicPr/>
                  </pic:nvPicPr>
                  <pic:blipFill>
                    <a:blip r:embed="rId6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023360" cy="2560320"/>
            <wp:docPr id="57" name="Picture 57"/>
            <wp:cNvGraphicFramePr>
              <a:graphicFrameLocks noChangeAspect="1"/>
            </wp:cNvGraphicFramePr>
            <a:graphic>
              <a:graphicData uri="http://schemas.openxmlformats.org/drawingml/2006/picture">
                <pic:pic>
                  <pic:nvPicPr>
                    <pic:cNvPr id="0" name="2c160efb310d8a93.png"/>
                    <pic:cNvPicPr/>
                  </pic:nvPicPr>
                  <pic:blipFill>
                    <a:blip r:embed="rId6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023360" cy="2560320"/>
            <wp:docPr id="58" name="Picture 58"/>
            <wp:cNvGraphicFramePr>
              <a:graphicFrameLocks noChangeAspect="1"/>
            </wp:cNvGraphicFramePr>
            <a:graphic>
              <a:graphicData uri="http://schemas.openxmlformats.org/drawingml/2006/picture">
                <pic:pic>
                  <pic:nvPicPr>
                    <pic:cNvPr id="0" name="8334d06c81260027.png"/>
                    <pic:cNvPicPr/>
                  </pic:nvPicPr>
                  <pic:blipFill>
                    <a:blip r:embed="rId7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023360" cy="2560320"/>
            <wp:docPr id="59" name="Picture 59"/>
            <wp:cNvGraphicFramePr>
              <a:graphicFrameLocks noChangeAspect="1"/>
            </wp:cNvGraphicFramePr>
            <a:graphic>
              <a:graphicData uri="http://schemas.openxmlformats.org/drawingml/2006/picture">
                <pic:pic>
                  <pic:nvPicPr>
                    <pic:cNvPr id="0" name="b20203d6a9c7563a.png"/>
                    <pic:cNvPicPr/>
                  </pic:nvPicPr>
                  <pic:blipFill>
                    <a:blip r:embed="rId7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023360" cy="2560320"/>
            <wp:docPr id="60" name="Picture 60"/>
            <wp:cNvGraphicFramePr>
              <a:graphicFrameLocks noChangeAspect="1"/>
            </wp:cNvGraphicFramePr>
            <a:graphic>
              <a:graphicData uri="http://schemas.openxmlformats.org/drawingml/2006/picture">
                <pic:pic>
                  <pic:nvPicPr>
                    <pic:cNvPr id="0" name="46436c746c9d6e5f.png"/>
                    <pic:cNvPicPr/>
                  </pic:nvPicPr>
                  <pic:blipFill>
                    <a:blip r:embed="rId7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023360" cy="2560320"/>
            <wp:docPr id="61" name="Picture 61"/>
            <wp:cNvGraphicFramePr>
              <a:graphicFrameLocks noChangeAspect="1"/>
            </wp:cNvGraphicFramePr>
            <a:graphic>
              <a:graphicData uri="http://schemas.openxmlformats.org/drawingml/2006/picture">
                <pic:pic>
                  <pic:nvPicPr>
                    <pic:cNvPr id="0" name="372b29ba1c978dc5.png"/>
                    <pic:cNvPicPr/>
                  </pic:nvPicPr>
                  <pic:blipFill>
                    <a:blip r:embed="rId7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023360" cy="2560320"/>
            <wp:docPr id="62" name="Picture 62"/>
            <wp:cNvGraphicFramePr>
              <a:graphicFrameLocks noChangeAspect="1"/>
            </wp:cNvGraphicFramePr>
            <a:graphic>
              <a:graphicData uri="http://schemas.openxmlformats.org/drawingml/2006/picture">
                <pic:pic>
                  <pic:nvPicPr>
                    <pic:cNvPr id="0" name="6a8295612fae3c1f.png"/>
                    <pic:cNvPicPr/>
                  </pic:nvPicPr>
                  <pic:blipFill>
                    <a:blip r:embed="rId7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023360" cy="2560320"/>
            <wp:docPr id="63" name="Picture 63"/>
            <wp:cNvGraphicFramePr>
              <a:graphicFrameLocks noChangeAspect="1"/>
            </wp:cNvGraphicFramePr>
            <a:graphic>
              <a:graphicData uri="http://schemas.openxmlformats.org/drawingml/2006/picture">
                <pic:pic>
                  <pic:nvPicPr>
                    <pic:cNvPr id="0" name="831d3636fa4ecba5.png"/>
                    <pic:cNvPicPr/>
                  </pic:nvPicPr>
                  <pic:blipFill>
                    <a:blip r:embed="rId7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023360" cy="2560320"/>
            <wp:docPr id="64" name="Picture 64"/>
            <wp:cNvGraphicFramePr>
              <a:graphicFrameLocks noChangeAspect="1"/>
            </wp:cNvGraphicFramePr>
            <a:graphic>
              <a:graphicData uri="http://schemas.openxmlformats.org/drawingml/2006/picture">
                <pic:pic>
                  <pic:nvPicPr>
                    <pic:cNvPr id="0" name="f40544f5a1ff48e7.png"/>
                    <pic:cNvPicPr/>
                  </pic:nvPicPr>
                  <pic:blipFill>
                    <a:blip r:embed="rId7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023360" cy="2560320"/>
            <wp:docPr id="66" name="Picture 66"/>
            <wp:cNvGraphicFramePr>
              <a:graphicFrameLocks noChangeAspect="1"/>
            </wp:cNvGraphicFramePr>
            <a:graphic>
              <a:graphicData uri="http://schemas.openxmlformats.org/drawingml/2006/picture">
                <pic:pic>
                  <pic:nvPicPr>
                    <pic:cNvPr id="0" name="6c6d39b83480fe1a.png"/>
                    <pic:cNvPicPr/>
                  </pic:nvPicPr>
                  <pic:blipFill>
                    <a:blip r:embed="rId7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023360" cy="2560320"/>
            <wp:docPr id="67" name="Picture 67"/>
            <wp:cNvGraphicFramePr>
              <a:graphicFrameLocks noChangeAspect="1"/>
            </wp:cNvGraphicFramePr>
            <a:graphic>
              <a:graphicData uri="http://schemas.openxmlformats.org/drawingml/2006/picture">
                <pic:pic>
                  <pic:nvPicPr>
                    <pic:cNvPr id="0" name="131074a62c4a2704.png"/>
                    <pic:cNvPicPr/>
                  </pic:nvPicPr>
                  <pic:blipFill>
                    <a:blip r:embed="rId7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023360" cy="2560320"/>
            <wp:docPr id="68" name="Picture 68"/>
            <wp:cNvGraphicFramePr>
              <a:graphicFrameLocks noChangeAspect="1"/>
            </wp:cNvGraphicFramePr>
            <a:graphic>
              <a:graphicData uri="http://schemas.openxmlformats.org/drawingml/2006/picture">
                <pic:pic>
                  <pic:nvPicPr>
                    <pic:cNvPr id="0" name="858a6b66226484fb.png"/>
                    <pic:cNvPicPr/>
                  </pic:nvPicPr>
                  <pic:blipFill>
                    <a:blip r:embed="rId8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023360" cy="2560320"/>
            <wp:docPr id="69" name="Picture 69"/>
            <wp:cNvGraphicFramePr>
              <a:graphicFrameLocks noChangeAspect="1"/>
            </wp:cNvGraphicFramePr>
            <a:graphic>
              <a:graphicData uri="http://schemas.openxmlformats.org/drawingml/2006/picture">
                <pic:pic>
                  <pic:nvPicPr>
                    <pic:cNvPr id="0" name="003ff4f759c3421e.png"/>
                    <pic:cNvPicPr/>
                  </pic:nvPicPr>
                  <pic:blipFill>
                    <a:blip r:embed="rId8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023360" cy="2560320"/>
            <wp:docPr id="70" name="Picture 70"/>
            <wp:cNvGraphicFramePr>
              <a:graphicFrameLocks noChangeAspect="1"/>
            </wp:cNvGraphicFramePr>
            <a:graphic>
              <a:graphicData uri="http://schemas.openxmlformats.org/drawingml/2006/picture">
                <pic:pic>
                  <pic:nvPicPr>
                    <pic:cNvPr id="0" name="55ce76cddc6f07bc.png"/>
                    <pic:cNvPicPr/>
                  </pic:nvPicPr>
                  <pic:blipFill>
                    <a:blip r:embed="rId8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023360" cy="2560320"/>
            <wp:docPr id="71" name="Picture 71"/>
            <wp:cNvGraphicFramePr>
              <a:graphicFrameLocks noChangeAspect="1"/>
            </wp:cNvGraphicFramePr>
            <a:graphic>
              <a:graphicData uri="http://schemas.openxmlformats.org/drawingml/2006/picture">
                <pic:pic>
                  <pic:nvPicPr>
                    <pic:cNvPr id="0" name="ede295feb238a44a.png"/>
                    <pic:cNvPicPr/>
                  </pic:nvPicPr>
                  <pic:blipFill>
                    <a:blip r:embed="rId8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023360" cy="2560320"/>
            <wp:docPr id="72" name="Picture 72"/>
            <wp:cNvGraphicFramePr>
              <a:graphicFrameLocks noChangeAspect="1"/>
            </wp:cNvGraphicFramePr>
            <a:graphic>
              <a:graphicData uri="http://schemas.openxmlformats.org/drawingml/2006/picture">
                <pic:pic>
                  <pic:nvPicPr>
                    <pic:cNvPr id="0" name="c00864f7ff442ba9.png"/>
                    <pic:cNvPicPr/>
                  </pic:nvPicPr>
                  <pic:blipFill>
                    <a:blip r:embed="rId8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023360" cy="2560320"/>
            <wp:docPr id="73" name="Picture 73"/>
            <wp:cNvGraphicFramePr>
              <a:graphicFrameLocks noChangeAspect="1"/>
            </wp:cNvGraphicFramePr>
            <a:graphic>
              <a:graphicData uri="http://schemas.openxmlformats.org/drawingml/2006/picture">
                <pic:pic>
                  <pic:nvPicPr>
                    <pic:cNvPr id="0" name="d813feed25d2cf2c.png"/>
                    <pic:cNvPicPr/>
                  </pic:nvPicPr>
                  <pic:blipFill>
                    <a:blip r:embed="rId8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3c13ce8c20e4682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1d2eeb72f0adf90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two questions of detail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A letter, then a conversation, works across distance.</w:t>
      </w:r>
    </w:p>
    <w:p>
      <w:pPr>
        <w:keepNext w:val="0"/>
        <w:spacing w:before="0" w:after="160"/>
      </w:pPr>
      <w:r>
        <w:rPr>
          <w:rFonts w:ascii="Georgia" w:hAnsi="Georgia" w:cs="Georgia" w:eastAsia="Georgia"/>
          <w:b w:val="0"/>
          <w:i w:val="0"/>
          <w:color w:val="241F1C"/>
          <w:sz w:val="22"/>
        </w:rPr>
        <w:t>Separately, each person picks one day both of you were in. Write before you talk, so the second day is not recruited to match the first. If you pick the same date, you will compare interiors and stay inside that date. If you pick different dates, each day gets a full telling.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telling.</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Choose and reconstruct, about 10 minutes, apart.</w:t>
      </w:r>
      <w:r>
        <w:rPr>
          <w:rFonts w:ascii="Georgia" w:hAnsi="Georgia" w:cs="Georgia" w:eastAsia="Georgia"/>
          <w:b w:val="0"/>
          <w:i w:val="0"/>
          <w:color w:val="241F1C"/>
          <w:sz w:val="22"/>
        </w:rPr>
        <w:t xml:space="preserve"> Each person picks one day and writes five moves.</w:t>
      </w:r>
    </w:p>
    <w:p>
      <w:pPr>
        <w:keepNext w:val="0"/>
        <w:spacing w:before="0" w:after="160"/>
      </w:pPr>
      <w:r>
        <w:rPr>
          <w:rFonts w:ascii="Georgia" w:hAnsi="Georgia" w:cs="Georgia" w:eastAsia="Georgia"/>
          <w:b w:val="0"/>
          <w:i w:val="0"/>
          <w:color w:val="241F1C"/>
          <w:sz w:val="22"/>
        </w:rPr>
        <w:t>How it started. The first true thing, not the most cinematic. Weather, a clock, a chore, a door.</w:t>
      </w:r>
    </w:p>
    <w:p>
      <w:pPr>
        <w:keepNext w:val="0"/>
        <w:spacing w:before="0" w:after="160"/>
      </w:pPr>
      <w:r>
        <w:rPr>
          <w:rFonts w:ascii="Georgia" w:hAnsi="Georgia" w:cs="Georgia" w:eastAsia="Georgia"/>
          <w:b w:val="0"/>
          <w:i w:val="0"/>
          <w:color w:val="241F1C"/>
          <w:sz w:val="22"/>
        </w:rPr>
        <w:t>One middle detail the other person might have missed. This is the keeper. A look, a private minute, a sentence, an object in the wrong place.</w:t>
      </w:r>
    </w:p>
    <w:p>
      <w:pPr>
        <w:keepNext w:val="0"/>
        <w:spacing w:before="0" w:after="160"/>
      </w:pPr>
      <w:r>
        <w:rPr>
          <w:rFonts w:ascii="Georgia" w:hAnsi="Georgia" w:cs="Georgia" w:eastAsia="Georgia"/>
          <w:b w:val="0"/>
          <w:i w:val="0"/>
          <w:color w:val="241F1C"/>
          <w:sz w:val="22"/>
        </w:rPr>
        <w:t>The turn that makes the day worth reliving. It may be small. If the turn only works as a montage of triumph, you may be remembering a poster. Come back to the hour that actually happened.</w:t>
      </w:r>
    </w:p>
    <w:p>
      <w:pPr>
        <w:keepNext w:val="0"/>
        <w:spacing w:before="0" w:after="160"/>
      </w:pPr>
      <w:r>
        <w:rPr>
          <w:rFonts w:ascii="Georgia" w:hAnsi="Georgia" w:cs="Georgia" w:eastAsia="Georgia"/>
          <w:b w:val="0"/>
          <w:i w:val="0"/>
          <w:color w:val="241F1C"/>
          <w:sz w:val="22"/>
        </w:rPr>
        <w:t>How it ended. Include tiredness, a leak, a bus, an early sleep. Endings that are merely "and it was perfect" have usually been sanded.</w:t>
      </w:r>
    </w:p>
    <w:p>
      <w:pPr>
        <w:keepNext w:val="0"/>
        <w:spacing w:before="0" w:after="160"/>
      </w:pPr>
      <w:r>
        <w:rPr>
          <w:rFonts w:ascii="Georgia" w:hAnsi="Georgia" w:cs="Georgia" w:eastAsia="Georgia"/>
          <w:b w:val="0"/>
          <w:i w:val="0"/>
          <w:color w:val="241F1C"/>
          <w:sz w:val="22"/>
        </w:rPr>
        <w:t>What you would not need to repeat in order to honor it. Name the part. Leaving it out of the reconstruction entirely is a different choice, and sometimes the right one. If the strain belongs in the account, keep it in the account and still name what you are not asking life to restage.</w:t>
      </w:r>
    </w:p>
    <w:p>
      <w:pPr>
        <w:keepNext w:val="0"/>
        <w:spacing w:before="0" w:after="160"/>
      </w:pPr>
      <w:r>
        <w:rPr>
          <w:rFonts w:ascii="Georgia" w:hAnsi="Georgia" w:cs="Georgia" w:eastAsia="Georgia"/>
          <w:b/>
          <w:i w:val="0"/>
          <w:color w:val="241F1C"/>
          <w:sz w:val="22"/>
        </w:rPr>
        <w:t>Tell without interruption.</w:t>
      </w:r>
      <w:r>
        <w:rPr>
          <w:rFonts w:ascii="Georgia" w:hAnsi="Georgia" w:cs="Georgia" w:eastAsia="Georgia"/>
          <w:b w:val="0"/>
          <w:i w:val="0"/>
          <w:color w:val="241F1C"/>
          <w:sz w:val="22"/>
        </w:rPr>
        <w:t xml:space="preserve"> One person reads or speaks the five moves. The listener holds their own day. When the telling ends, the listener asks two questions of detail. "Where was the book?" "Were you already afraid of the stairs, or only after the second landing?" Then the listener reflects why they think the day mattered, in a sentence or two. The teller confirms or corrects that reflection. "You heard rest. It was rest, and it was also the joke about the name in the book." Correction is part of the record. Prosecution is not.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Switch. If the days differ, the second day gets the same full telling. If they match, stay inside that date and lay the two middles side by side, the way 073 lays two beginnings side by side. Same rain, different 10 minutes at the sink. Both interiors stay.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Say what each day is doing in the story, especially if the pages name more than one. "Yours is the day we were kind while exhausted. Mine is the day nothing was required of us." There is no vote. If you want a journal line, write the date, the place, the missed middle detail, and the why, in both voices when the day is shared.</w:t>
      </w:r>
    </w:p>
    <w:p>
      <w:pPr>
        <w:keepNext w:val="0"/>
        <w:spacing w:before="0" w:after="160"/>
      </w:pPr>
      <w:r>
        <w:rPr>
          <w:rFonts w:ascii="Georgia" w:hAnsi="Georgia" w:cs="Georgia" w:eastAsia="Georgia"/>
          <w:b w:val="0"/>
          <w:i w:val="0"/>
          <w:color w:val="241F1C"/>
          <w:sz w:val="22"/>
        </w:rPr>
        <w:t>Then stop. The rest of the calendar can remain unchosen.</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day in the room. Start, the missed middle, the why, and what you would not repeat. The listener asks one question and reflects the why. A single day finishes the session. The second day can be next week's letter.</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reconstructions, or two interiors of one date, with two detail questions and a corrected reflection. This is the version that lets the middle of the day do its work.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day as a letter of about a page, trade letters, and read in silence. Then the questions and the reflection. Add, if you want, one sentence each about what the other's day is doing in the story. The extra time is for the letter's ordinary hours, which are easy to skip when you are talking.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the letter is the telling. If writing is tiring, tell the five moves and let the listener jot the why so the reflection stays accurate.</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five moves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If you happen to pick the same day, you borrow that side-by-side method and you stay inside the date.</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day is a Sunday in the apartment. It started with rain and a slice of toast that burned because the timer was a rumor. The middle detail Vale might have missed: Rowan stood at the sink for about 10 minutes with no errand in mind, and the absence felt like wealth. The turn: Vale read a paragraph from a library book and mispronounced a name on purpose so Rowan would correct it. The day ended with both of them asleep by nine, which is part of why it is worth reliving. What Rowan would not repeat: the leak under the window. "Honor the day with bad toast if you want. Leave the bucket out of it."</w:t>
      </w:r>
    </w:p>
    <w:p>
      <w:pPr>
        <w:keepNext w:val="0"/>
        <w:spacing w:before="0" w:after="160"/>
      </w:pPr>
      <w:r>
        <w:rPr>
          <w:rFonts w:ascii="Georgia" w:hAnsi="Georgia" w:cs="Georgia" w:eastAsia="Georgia"/>
          <w:b w:val="0"/>
          <w:i w:val="0"/>
          <w:color w:val="241F1C"/>
          <w:sz w:val="22"/>
        </w:rPr>
        <w:t>Vale asks two questions. "Which book?" "Were you happy at the sink, or only unloaded?" Rowan says, "A novel with a long name. Unloaded. Happiness is too shiny for it." Vale reflects: "I think it mattered because nothing was required, and the joke was small enough to live in the room." Rowan says, "Yes. And because you made the joke without an audience. Correct the shiny part. Keep the rest."</w:t>
      </w:r>
    </w:p>
    <w:p>
      <w:pPr>
        <w:keepNext w:val="0"/>
        <w:spacing w:before="0" w:after="160"/>
      </w:pPr>
      <w:r>
        <w:rPr>
          <w:rFonts w:ascii="Georgia" w:hAnsi="Georgia" w:cs="Georgia" w:eastAsia="Georgia"/>
          <w:b w:val="0"/>
          <w:i w:val="0"/>
          <w:color w:val="241F1C"/>
          <w:sz w:val="22"/>
        </w:rPr>
        <w:t>Vale's day is different. A mattress up four flights, noodles from a takeout container on the floor, a neighbor's dolly after the second landing. The middle detail: Rowan sang three wrong notes and stopped, embarrassed, and Vale does not want that embarrassment lost, because it was unguarded. The why: they were tired and kind in the same hour. What Vale would not repeat: the stairs. "I would relive the noodles and the wrong notes. I am not asking you to be a person who carries mattresses."</w:t>
      </w:r>
    </w:p>
    <w:p>
      <w:pPr>
        <w:keepNext w:val="0"/>
        <w:spacing w:before="0" w:after="160"/>
      </w:pPr>
      <w:r>
        <w:rPr>
          <w:rFonts w:ascii="Georgia" w:hAnsi="Georgia" w:cs="Georgia" w:eastAsia="Georgia"/>
          <w:b w:val="0"/>
          <w:i w:val="0"/>
          <w:color w:val="241F1C"/>
          <w:sz w:val="22"/>
        </w:rPr>
        <w:t>Rowan asks where the container sat, and whether the kindness was quiet or performed. Vale says, "On the floor by the plant. Quiet. You passed the napkin without a speech." Rowan reflects: "It mattered because the work was real and neither of us used it to audition." Vale says, "That is right. Add that I was scared of the turn on the third landing. Do not sand that into a caper."</w:t>
      </w:r>
    </w:p>
    <w:p>
      <w:pPr>
        <w:keepNext w:val="0"/>
        <w:spacing w:before="0" w:after="160"/>
      </w:pPr>
      <w:r>
        <w:rPr>
          <w:rFonts w:ascii="Georgia" w:hAnsi="Georgia" w:cs="Georgia" w:eastAsia="Georgia"/>
          <w:b w:val="0"/>
          <w:i w:val="0"/>
          <w:color w:val="241F1C"/>
          <w:sz w:val="22"/>
        </w:rPr>
        <w:t>They do not vote. Rowan says Rowan's day is the one where nothing was required. Vale says Vale's day is the one where effort and kindness shared an hour. Both days stay. Neither becomes a reenactment scheduled for next month.</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319bcff67c7b2a61.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ed5d4832c54a0da.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132162b4d36eb38a.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a75712dc147d9ca9.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pass through in about a minute and do not vote again. Read the Hall card only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"Hall instead," said before the next threshold, replaces a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index-alphabetical"/>
      <w:r>
        <w:rPr>
          <w:rFonts w:ascii="Palatino Linotype" w:hAnsi="Palatino Linotype" w:cs="Palatino Linotype" w:eastAsia="Palatino Linotype"/>
          <w:b w:val="0"/>
          <w:i w:val="0"/>
          <w:color w:val="241F1C"/>
          <w:sz w:val="52"/>
        </w:rPr>
        <w:t>Alphabetical index</w:t>
      </w:r>
      <w:bookmarkEnd w:id="1455"/>
    </w:p>
    <w:p>
      <w:pPr>
        <w:keepNext w:val="0"/>
        <w:spacing w:before="0" w:after="120"/>
      </w:pPr>
      <w:r>
        <w:rPr>
          <w:rFonts w:ascii="Calibri" w:hAnsi="Calibri" w:cs="Calibri" w:eastAsia="Calibri"/>
          <w:b w:val="0"/>
          <w:i w:val="0"/>
          <w:color w:val="3E6464"/>
          <w:sz w:val="18"/>
        </w:rPr>
        <w:t>Generated from the chapter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time"/>
      <w:r>
        <w:rPr>
          <w:rFonts w:ascii="Palatino Linotype" w:hAnsi="Palatino Linotype" w:cs="Palatino Linotype" w:eastAsia="Palatino Linotype"/>
          <w:b w:val="0"/>
          <w:i w:val="0"/>
          <w:color w:val="241F1C"/>
          <w:sz w:val="52"/>
        </w:rPr>
        <w:t>Time</w:t>
      </w:r>
      <w:bookmarkEnd w:id="1456"/>
    </w:p>
    <w:p>
      <w:pPr>
        <w:keepNext w:val="0"/>
        <w:spacing w:before="0" w:after="120"/>
      </w:pPr>
      <w:r>
        <w:rPr>
          <w:rFonts w:ascii="Calibri" w:hAnsi="Calibri" w:cs="Calibri" w:eastAsia="Calibri"/>
          <w:b w:val="0"/>
          <w:i w:val="0"/>
          <w:color w:val="3E6464"/>
          <w:sz w:val="18"/>
        </w:rPr>
        <w:t>Generated from the chapter frontmatter at build time.</w:t>
      </w:r>
    </w:p>
    <w:p>
      <w:pPr>
        <w:pStyle w:val="Heading2"/>
        <w:keepNext/>
        <w:spacing w:before="240" w:after="80"/>
      </w:pPr>
      <w:r>
        <w:rPr>
          <w:rFonts w:ascii="Palatino Linotype" w:hAnsi="Palatino Linotype" w:cs="Palatino Linotype" w:eastAsia="Palatino Linotype"/>
          <w:b w:val="0"/>
          <w:i w:val="0"/>
          <w:color w:val="7C3A46"/>
          <w:sz w:val="32"/>
        </w:rPr>
        <w:t>5-10</w:t>
      </w:r>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10-20</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20-45</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45-90</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90-180</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pStyle w:val="Heading2"/>
        <w:keepNext/>
        <w:spacing w:before="240" w:after="80"/>
      </w:pPr>
      <w:r>
        <w:rPr>
          <w:rFonts w:ascii="Palatino Linotype" w:hAnsi="Palatino Linotype" w:cs="Palatino Linotype" w:eastAsia="Palatino Linotype"/>
          <w:b w:val="0"/>
          <w:i w:val="0"/>
          <w:color w:val="7C3A46"/>
          <w:sz w:val="32"/>
        </w:rPr>
        <w:t>multi-day</w:t>
      </w:r>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emotional-intensity"/>
      <w:r>
        <w:rPr>
          <w:rFonts w:ascii="Palatino Linotype" w:hAnsi="Palatino Linotype" w:cs="Palatino Linotype" w:eastAsia="Palatino Linotype"/>
          <w:b w:val="0"/>
          <w:i w:val="0"/>
          <w:color w:val="241F1C"/>
          <w:sz w:val="52"/>
        </w:rPr>
        <w:t>Emotional intensity</w:t>
      </w:r>
      <w:bookmarkEnd w:id="1457"/>
    </w:p>
    <w:p>
      <w:pPr>
        <w:keepNext w:val="0"/>
        <w:spacing w:before="0" w:after="120"/>
      </w:pPr>
      <w:r>
        <w:rPr>
          <w:rFonts w:ascii="Calibri" w:hAnsi="Calibri" w:cs="Calibri" w:eastAsia="Calibri"/>
          <w:b w:val="0"/>
          <w:i w:val="0"/>
          <w:color w:val="3E6464"/>
          <w:sz w:val="18"/>
        </w:rPr>
        <w:t>Generated from the chapter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8" w:name="index-energy"/>
      <w:r>
        <w:rPr>
          <w:rFonts w:ascii="Palatino Linotype" w:hAnsi="Palatino Linotype" w:cs="Palatino Linotype" w:eastAsia="Palatino Linotype"/>
          <w:b w:val="0"/>
          <w:i w:val="0"/>
          <w:color w:val="241F1C"/>
          <w:sz w:val="52"/>
        </w:rPr>
        <w:t>Energy</w:t>
      </w:r>
      <w:bookmarkEnd w:id="1458"/>
    </w:p>
    <w:p>
      <w:pPr>
        <w:keepNext w:val="0"/>
        <w:spacing w:before="0" w:after="120"/>
      </w:pPr>
      <w:r>
        <w:rPr>
          <w:rFonts w:ascii="Calibri" w:hAnsi="Calibri" w:cs="Calibri" w:eastAsia="Calibri"/>
          <w:b w:val="0"/>
          <w:i w:val="0"/>
          <w:color w:val="3E6464"/>
          <w:sz w:val="18"/>
        </w:rPr>
        <w:t>Generated from the chapter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9" w:name="index-format"/>
      <w:r>
        <w:rPr>
          <w:rFonts w:ascii="Palatino Linotype" w:hAnsi="Palatino Linotype" w:cs="Palatino Linotype" w:eastAsia="Palatino Linotype"/>
          <w:b w:val="0"/>
          <w:i w:val="0"/>
          <w:color w:val="241F1C"/>
          <w:sz w:val="52"/>
        </w:rPr>
        <w:t>Format</w:t>
      </w:r>
      <w:bookmarkEnd w:id="1459"/>
    </w:p>
    <w:p>
      <w:pPr>
        <w:keepNext w:val="0"/>
        <w:spacing w:before="0" w:after="120"/>
      </w:pPr>
      <w:r>
        <w:rPr>
          <w:rFonts w:ascii="Calibri" w:hAnsi="Calibri" w:cs="Calibri" w:eastAsia="Calibri"/>
          <w:b w:val="0"/>
          <w:i w:val="0"/>
          <w:color w:val="3E6464"/>
          <w:sz w:val="18"/>
        </w:rPr>
        <w:t>Generated from the chapter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0" w:name="index-mood"/>
      <w:r>
        <w:rPr>
          <w:rFonts w:ascii="Palatino Linotype" w:hAnsi="Palatino Linotype" w:cs="Palatino Linotype" w:eastAsia="Palatino Linotype"/>
          <w:b w:val="0"/>
          <w:i w:val="0"/>
          <w:color w:val="241F1C"/>
          <w:sz w:val="52"/>
        </w:rPr>
        <w:t>Mood</w:t>
      </w:r>
      <w:bookmarkEnd w:id="1460"/>
    </w:p>
    <w:p>
      <w:pPr>
        <w:keepNext w:val="0"/>
        <w:spacing w:before="0" w:after="120"/>
      </w:pPr>
      <w:r>
        <w:rPr>
          <w:rFonts w:ascii="Calibri" w:hAnsi="Calibri" w:cs="Calibri" w:eastAsia="Calibri"/>
          <w:b w:val="0"/>
          <w:i w:val="0"/>
          <w:color w:val="3E6464"/>
          <w:sz w:val="18"/>
        </w:rPr>
        <w:t>Generated from the chapter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1" w:name="index-revisit"/>
      <w:r>
        <w:rPr>
          <w:rFonts w:ascii="Palatino Linotype" w:hAnsi="Palatino Linotype" w:cs="Palatino Linotype" w:eastAsia="Palatino Linotype"/>
          <w:b w:val="0"/>
          <w:i w:val="0"/>
          <w:color w:val="241F1C"/>
          <w:sz w:val="52"/>
        </w:rPr>
        <w:t>Revisit</w:t>
      </w:r>
      <w:bookmarkEnd w:id="1461"/>
    </w:p>
    <w:p>
      <w:pPr>
        <w:keepNext w:val="0"/>
        <w:spacing w:before="0" w:after="120"/>
      </w:pPr>
      <w:r>
        <w:rPr>
          <w:rFonts w:ascii="Calibri" w:hAnsi="Calibri" w:cs="Calibri" w:eastAsia="Calibri"/>
          <w:b w:val="0"/>
          <w:i w:val="0"/>
          <w:color w:val="3E6464"/>
          <w:sz w:val="18"/>
        </w:rPr>
        <w:t>Generated from the chapter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r>
        <w:br w:type="page"/>
      </w:r>
    </w:p>
    <w:p>
      <w:pPr>
        <w:pStyle w:val="Heading1"/>
        <w:keepNext/>
        <w:spacing w:before="320" w:after="160"/>
      </w:pPr>
      <w:bookmarkStart w:id="1463" w:name="bibliography-bibliography"/>
      <w:bookmarkStart w:id="1462" w:name="bibliography"/>
      <w:r>
        <w:rPr>
          <w:rFonts w:ascii="Palatino Linotype" w:hAnsi="Palatino Linotype" w:cs="Palatino Linotype" w:eastAsia="Palatino Linotype"/>
          <w:b w:val="0"/>
          <w:i w:val="0"/>
          <w:color w:val="241F1C"/>
          <w:sz w:val="52"/>
        </w:rPr>
        <w:t>Bibliography</w:t>
      </w:r>
      <w:bookmarkEnd w:id="1462"/>
      <w:bookmarkEnd w:id="1463"/>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64" w:name="bibliography-empirical-and-review-articl"/>
      <w:r>
        <w:rPr>
          <w:rFonts w:ascii="Palatino Linotype" w:hAnsi="Palatino Linotype" w:cs="Palatino Linotype" w:eastAsia="Palatino Linotype"/>
          <w:b w:val="0"/>
          <w:i w:val="0"/>
          <w:color w:val="7C3A46"/>
          <w:sz w:val="32"/>
        </w:rPr>
        <w:t>Empirical and review articles</w:t>
      </w:r>
      <w:bookmarkEnd w:id="1464"/>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65" w:name="bibliography-frameworks-and-popular-book"/>
      <w:r>
        <w:rPr>
          <w:rFonts w:ascii="Palatino Linotype" w:hAnsi="Palatino Linotype" w:cs="Palatino Linotype" w:eastAsia="Palatino Linotype"/>
          <w:b w:val="0"/>
          <w:i w:val="0"/>
          <w:color w:val="7C3A46"/>
          <w:sz w:val="32"/>
        </w:rPr>
        <w:t>Frameworks and popular books, handled narrowly</w:t>
      </w:r>
      <w:bookmarkEnd w:id="1465"/>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66" w:name="bibliography-project-documents"/>
      <w:r>
        <w:rPr>
          <w:rFonts w:ascii="Palatino Linotype" w:hAnsi="Palatino Linotype" w:cs="Palatino Linotype" w:eastAsia="Palatino Linotype"/>
          <w:b w:val="0"/>
          <w:i w:val="0"/>
          <w:color w:val="7C3A46"/>
          <w:sz w:val="32"/>
        </w:rPr>
        <w:t>Project documents</w:t>
      </w:r>
      <w:bookmarkEnd w:id="1466"/>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009978" cy="5669279"/>
            <wp:docPr id="129" name="Picture 129"/>
            <wp:cNvGraphicFramePr>
              <a:graphicFrameLocks noChangeAspect="1"/>
            </wp:cNvGraphicFramePr>
            <a:graphic>
              <a:graphicData uri="http://schemas.openxmlformats.org/drawingml/2006/picture">
                <pic:pic>
                  <pic:nvPicPr>
                    <pic:cNvPr id="0" name="ada046d009a92c8d.png"/>
                    <pic:cNvPicPr/>
                  </pic:nvPicPr>
                  <pic:blipFill>
                    <a:blip r:embed="rId141"/>
                    <a:stretch>
                      <a:fillRect/>
                    </a:stretch>
                  </pic:blipFill>
                  <pic:spPr>
                    <a:xfrm>
                      <a:off x="0" y="0"/>
                      <a:ext cx="4009978" cy="5669279"/>
                    </a:xfrm>
                    <a:prstGeom prst="rect"/>
                  </pic:spPr>
                </pic:pic>
              </a:graphicData>
            </a:graphic>
          </wp:inline>
        </w:drawing>
      </w:r>
    </w:p>
    <w:p>
      <w:pPr>
        <w:pStyle w:val="Heading1"/>
        <w:keepNext w:val="0"/>
        <w:spacing w:before="0" w:after="160"/>
      </w:pPr>
      <w:bookmarkStart w:id="1467" w:name="colophon"/>
      <w:r>
        <w:rPr>
          <w:rFonts w:ascii="Palatino Linotype" w:hAnsi="Palatino Linotype" w:cs="Palatino Linotype" w:eastAsia="Palatino Linotype"/>
          <w:b w:val="0"/>
          <w:i w:val="0"/>
          <w:color w:val="241F1C"/>
          <w:sz w:val="40"/>
        </w:rPr>
        <w:t>Build note</w:t>
      </w:r>
      <w:bookmarkEnd w:id="1467"/>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