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Competencia: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mapillary.com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Mapillary reúne a una red global de colaboradores que desean hacer que el mundo sea accesible para todos mediante la visualización del mundo y la creación de mejores mapas. Cualquiera puede unirse y recopilar imágenes a pie de calle utilizando herramientas sencillas, como teléfonos inteligentes o cámaras de acción. Mediante la visión artificial, conectamos imágenes a lo largo del tiempo y el espacio para crear vistas inmersivas a pie de calle y extraer datos cartográficos.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Enterreno</w:t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.com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rPr>
          <w:color w:val="222a35"/>
        </w:rPr>
      </w:pPr>
      <w:r w:rsidDel="00000000" w:rsidR="00000000" w:rsidRPr="00000000">
        <w:rPr>
          <w:color w:val="222a35"/>
          <w:rtl w:val="0"/>
        </w:rPr>
        <w:t xml:space="preserve">Desde 2015, </w:t>
      </w:r>
      <w:r w:rsidDel="00000000" w:rsidR="00000000" w:rsidRPr="00000000">
        <w:rPr>
          <w:color w:val="222a35"/>
          <w:rtl w:val="0"/>
        </w:rPr>
        <w:t xml:space="preserve">Enterreno</w:t>
      </w:r>
      <w:r w:rsidDel="00000000" w:rsidR="00000000" w:rsidRPr="00000000">
        <w:rPr>
          <w:color w:val="222a35"/>
          <w:rtl w:val="0"/>
        </w:rPr>
        <w:t xml:space="preserve"> rescata, digitaliza y comparte la historia visual de Chile a través de su plataforma colaborativa donde todos pueden participar.</w:t>
        <w:br w:type="textWrapping"/>
      </w:r>
    </w:p>
    <w:p w:rsidR="00000000" w:rsidDel="00000000" w:rsidP="00000000" w:rsidRDefault="00000000" w:rsidRPr="00000000" w14:paraId="00000009">
      <w:pPr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rPr>
          <w:color w:val="222a35"/>
        </w:rPr>
      </w:pPr>
      <w:r w:rsidDel="00000000" w:rsidR="00000000" w:rsidRPr="00000000">
        <w:rPr>
          <w:color w:val="222a35"/>
          <w:rtl w:val="0"/>
        </w:rPr>
        <w:t xml:space="preserve">Nacimos con una urgencia: salvar miles de fotografías análogas que, sin intervención, podrían perderse para siempre.</w:t>
        <w:br w:type="textWrapping"/>
      </w:r>
    </w:p>
    <w:p w:rsidR="00000000" w:rsidDel="00000000" w:rsidP="00000000" w:rsidRDefault="00000000" w:rsidRPr="00000000" w14:paraId="0000000A">
      <w:pPr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rPr>
          <w:color w:val="222a35"/>
        </w:rPr>
      </w:pPr>
      <w:r w:rsidDel="00000000" w:rsidR="00000000" w:rsidRPr="00000000">
        <w:rPr>
          <w:color w:val="222a35"/>
          <w:rtl w:val="0"/>
        </w:rPr>
        <w:t xml:space="preserve">Hoy somos una comunidad abierta donde personas e instituciones pueden contribuir a este archivo digital en constante crecimiento.</w:t>
        <w:br w:type="textWrapping"/>
      </w:r>
    </w:p>
    <w:p w:rsidR="00000000" w:rsidDel="00000000" w:rsidP="00000000" w:rsidRDefault="00000000" w:rsidRPr="00000000" w14:paraId="0000000B">
      <w:pPr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rPr>
          <w:color w:val="222a35"/>
        </w:rPr>
      </w:pPr>
      <w:r w:rsidDel="00000000" w:rsidR="00000000" w:rsidRPr="00000000">
        <w:rPr>
          <w:color w:val="222a35"/>
          <w:rtl w:val="0"/>
        </w:rPr>
        <w:t xml:space="preserve">Nuestra misión es preservar y unificar la memoria colectiva del país, así ponerla a disposición de todos, utilizando nuevas tecnologías en su exploración y puesta en valor.</w:t>
      </w:r>
    </w:p>
    <w:p w:rsidR="00000000" w:rsidDel="00000000" w:rsidP="00000000" w:rsidRDefault="00000000" w:rsidRPr="00000000" w14:paraId="0000000C">
      <w:pPr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rPr/>
      </w:pPr>
      <w:r w:rsidDel="00000000" w:rsidR="00000000" w:rsidRPr="00000000">
        <w:rPr>
          <w:color w:val="222a35"/>
          <w:rtl w:val="0"/>
        </w:rPr>
        <w:t xml:space="preserve">Si eres una persona, puedes crear un perfil gratuito y comenzar a aportar o explorar imágenes.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240" w:lineRule="auto"/>
        <w:ind w:left="720" w:hanging="360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https://graffiti-database.com/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este momento contamos con más de 44.000 imágenes (y seguimos sumando) de 66 países y 51 ciudades. El objetivo de esta página web, dedicada principalmente al grafiti, es compartir esta enorme colección de obras, firmas, firmas de autor y bocetos con personas que comparten esta misma pasión.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base de datos de grafitis incluye fotos de obras realizadas hasta ahora por unos 6300 artistas.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fotos pueden ser subidas por el público.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archivo fotográfico de la ciudad. Imágenes subidas por usuarios.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  <w:rPr>
          <w:u w:val="no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https://eos.com/landviewer/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centrado en imágenes satelitales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eos.com/landviewer/" TargetMode="External"/><Relationship Id="rId9" Type="http://schemas.openxmlformats.org/officeDocument/2006/relationships/hyperlink" Target="https://graffiti-database.com/" TargetMode="External"/><Relationship Id="rId5" Type="http://schemas.openxmlformats.org/officeDocument/2006/relationships/styles" Target="styles.xml"/><Relationship Id="rId6" Type="http://schemas.openxmlformats.org/officeDocument/2006/relationships/hyperlink" Target="http://mapillary.com" TargetMode="External"/><Relationship Id="rId7" Type="http://schemas.openxmlformats.org/officeDocument/2006/relationships/hyperlink" Target="http://enterreno.com" TargetMode="External"/><Relationship Id="rId8" Type="http://schemas.openxmlformats.org/officeDocument/2006/relationships/hyperlink" Target="http://enterren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