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0DAC" w14:textId="77777777" w:rsidR="00407115" w:rsidRDefault="00407115" w:rsidP="00E26E89">
      <w:pPr>
        <w:pStyle w:val="Heading1"/>
        <w:spacing w:before="0"/>
      </w:pPr>
      <w:r>
        <w:t>Topics Covered</w:t>
      </w:r>
    </w:p>
    <w:p w14:paraId="5F5243D4" w14:textId="5C2D5FFA" w:rsidR="00407115" w:rsidRDefault="00407115" w:rsidP="00E26E89">
      <w:r>
        <w:t>Cover many core SQL skills and techniques required for data analysis from beginner to advanced levels including:</w:t>
      </w:r>
    </w:p>
    <w:p w14:paraId="720111BE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proofErr w:type="gramStart"/>
      <w:r>
        <w:t>Where</w:t>
      </w:r>
      <w:proofErr w:type="gramEnd"/>
      <w:r>
        <w:t xml:space="preserve"> filters and ordering data</w:t>
      </w:r>
    </w:p>
    <w:p w14:paraId="2E12AC12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Group by aggregates</w:t>
      </w:r>
    </w:p>
    <w:p w14:paraId="1D6006BB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Identifying and dealing with duplicate data</w:t>
      </w:r>
    </w:p>
    <w:p w14:paraId="07EF05C2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Common table expressions and subqueries</w:t>
      </w:r>
    </w:p>
    <w:p w14:paraId="77BCA470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Summary statistics</w:t>
      </w:r>
    </w:p>
    <w:p w14:paraId="1AFD4909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Exploratory data analysis</w:t>
      </w:r>
    </w:p>
    <w:p w14:paraId="01E7AAED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Complex table joins</w:t>
      </w:r>
    </w:p>
    <w:p w14:paraId="2F94F29B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Entity relationship diagrams</w:t>
      </w:r>
    </w:p>
    <w:p w14:paraId="002BFA1C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SQL reverse engineering</w:t>
      </w:r>
    </w:p>
    <w:p w14:paraId="3226A777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Data problem solving techniques</w:t>
      </w:r>
    </w:p>
    <w:p w14:paraId="0FF348EA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All the window functions</w:t>
      </w:r>
    </w:p>
    <w:p w14:paraId="03410237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Case When Statements</w:t>
      </w:r>
    </w:p>
    <w:p w14:paraId="6FFEBD36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Recursive CTEs</w:t>
      </w:r>
    </w:p>
    <w:p w14:paraId="1AADBA88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Cumulative aggregates</w:t>
      </w:r>
    </w:p>
    <w:p w14:paraId="15D9ABD5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Simple, weighted and exponential moving metrics</w:t>
      </w:r>
    </w:p>
    <w:p w14:paraId="5AA1B53D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Historical vs Snapshot data analysis techniques</w:t>
      </w:r>
    </w:p>
    <w:p w14:paraId="08B2BB1B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Temporary tables, database views and materialized views</w:t>
      </w:r>
    </w:p>
    <w:p w14:paraId="4BC0BB65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Interpret SQL optimizer execution plans</w:t>
      </w:r>
    </w:p>
    <w:p w14:paraId="3BE2018F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String transformations including Regular Expressions</w:t>
      </w:r>
    </w:p>
    <w:p w14:paraId="6862AC0E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 xml:space="preserve">Date and Timestamp manipulation including </w:t>
      </w:r>
      <w:proofErr w:type="spellStart"/>
      <w:r>
        <w:t>timezones</w:t>
      </w:r>
      <w:proofErr w:type="spellEnd"/>
    </w:p>
    <w:p w14:paraId="2C6F7E83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Different types of table indexes</w:t>
      </w:r>
    </w:p>
    <w:p w14:paraId="4C5530DF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Impact of indexes on simple table operations</w:t>
      </w:r>
    </w:p>
    <w:p w14:paraId="7B40A736" w14:textId="77777777" w:rsidR="00407115" w:rsidRDefault="00407115" w:rsidP="00E26E89">
      <w:pPr>
        <w:pStyle w:val="ListParagraph"/>
        <w:numPr>
          <w:ilvl w:val="0"/>
          <w:numId w:val="1"/>
        </w:numPr>
        <w:ind w:left="360"/>
      </w:pPr>
      <w:r>
        <w:t>Loading raw data</w:t>
      </w:r>
    </w:p>
    <w:p w14:paraId="51C6566A" w14:textId="3A2AC945" w:rsidR="00ED0810" w:rsidRDefault="00407115" w:rsidP="00E26E89">
      <w:pPr>
        <w:pStyle w:val="ListParagraph"/>
        <w:numPr>
          <w:ilvl w:val="0"/>
          <w:numId w:val="1"/>
        </w:numPr>
        <w:ind w:left="360"/>
      </w:pPr>
      <w:r>
        <w:t>Table schemas and data types</w:t>
      </w:r>
    </w:p>
    <w:sectPr w:rsidR="00ED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6292"/>
    <w:multiLevelType w:val="hybridMultilevel"/>
    <w:tmpl w:val="975E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10"/>
    <w:rsid w:val="00407115"/>
    <w:rsid w:val="00E26E89"/>
    <w:rsid w:val="00E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FF92"/>
  <w15:chartTrackingRefBased/>
  <w15:docId w15:val="{92BFBE14-F195-422B-93C8-845718E0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Delani Cele</dc:creator>
  <cp:keywords/>
  <dc:description/>
  <cp:lastModifiedBy>Delani Cele</cp:lastModifiedBy>
  <cp:revision>3</cp:revision>
  <dcterms:created xsi:type="dcterms:W3CDTF">2023-03-03T00:26:00Z</dcterms:created>
  <dcterms:modified xsi:type="dcterms:W3CDTF">2023-03-03T00:32:00Z</dcterms:modified>
</cp:coreProperties>
</file>