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23EE" w:rsidRDefault="00B33F05" w:rsidP="00B33F05">
      <w:pPr>
        <w:jc w:val="center"/>
        <w:rPr>
          <w:b/>
          <w:lang w:val="en-GB"/>
        </w:rPr>
      </w:pPr>
      <w:r w:rsidRPr="00B33F05">
        <w:rPr>
          <w:b/>
          <w:lang w:val="en-GB"/>
        </w:rPr>
        <w:t xml:space="preserve">Group Project Assignment: </w:t>
      </w:r>
      <w:r w:rsidR="005F5097">
        <w:rPr>
          <w:b/>
          <w:lang w:val="en-GB"/>
        </w:rPr>
        <w:t xml:space="preserve">How Cauvery basin values </w:t>
      </w:r>
      <w:r w:rsidR="0008761F">
        <w:rPr>
          <w:b/>
          <w:lang w:val="en-GB"/>
        </w:rPr>
        <w:t xml:space="preserve">its </w:t>
      </w:r>
      <w:r w:rsidR="005F5097">
        <w:rPr>
          <w:b/>
          <w:lang w:val="en-GB"/>
        </w:rPr>
        <w:t xml:space="preserve">environment </w:t>
      </w:r>
      <w:r w:rsidR="0008761F">
        <w:rPr>
          <w:b/>
          <w:lang w:val="en-GB"/>
        </w:rPr>
        <w:t xml:space="preserve">quality </w:t>
      </w:r>
      <w:r w:rsidR="005F5097">
        <w:rPr>
          <w:b/>
          <w:lang w:val="en-GB"/>
        </w:rPr>
        <w:t>relative to agriculture?</w:t>
      </w:r>
    </w:p>
    <w:p w:rsidR="0008761F" w:rsidRDefault="0008761F" w:rsidP="00B33F05">
      <w:pPr>
        <w:jc w:val="center"/>
        <w:rPr>
          <w:b/>
          <w:lang w:val="en-GB"/>
        </w:rPr>
      </w:pPr>
    </w:p>
    <w:p w:rsidR="00B33F05" w:rsidRDefault="0008761F" w:rsidP="00B33F05">
      <w:pPr>
        <w:jc w:val="center"/>
        <w:rPr>
          <w:b/>
          <w:lang w:val="en-GB"/>
        </w:rPr>
      </w:pPr>
      <w:r>
        <w:rPr>
          <w:b/>
          <w:noProof/>
          <w:lang w:eastAsia="nl-NL"/>
        </w:rPr>
        <w:drawing>
          <wp:inline distT="0" distB="0" distL="0" distR="0" wp14:anchorId="623F9E58">
            <wp:extent cx="2710650" cy="1752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317" cy="175497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714349">
        <w:rPr>
          <w:b/>
          <w:noProof/>
          <w:lang w:eastAsia="nl-NL"/>
        </w:rPr>
        <w:drawing>
          <wp:inline distT="0" distB="0" distL="0" distR="0" wp14:anchorId="166C72BA">
            <wp:extent cx="2792345" cy="1905000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2665" cy="190521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33F05" w:rsidRDefault="00B33F05" w:rsidP="00B33F05">
      <w:pPr>
        <w:rPr>
          <w:lang w:val="en-GB"/>
        </w:rPr>
      </w:pPr>
      <w:r w:rsidRPr="00B33F05">
        <w:rPr>
          <w:lang w:val="en-GB"/>
        </w:rPr>
        <w:t xml:space="preserve">Form </w:t>
      </w:r>
      <w:r>
        <w:rPr>
          <w:lang w:val="en-GB"/>
        </w:rPr>
        <w:t xml:space="preserve">groups of </w:t>
      </w:r>
      <w:r w:rsidR="001A1D81">
        <w:rPr>
          <w:lang w:val="en-GB"/>
        </w:rPr>
        <w:t>1-</w:t>
      </w:r>
      <w:r>
        <w:rPr>
          <w:lang w:val="en-GB"/>
        </w:rPr>
        <w:t xml:space="preserve">3 to build a real world, low dimensional, </w:t>
      </w:r>
      <w:r w:rsidR="001A1D81">
        <w:rPr>
          <w:lang w:val="en-GB"/>
        </w:rPr>
        <w:t>agricultural income</w:t>
      </w:r>
      <w:r>
        <w:rPr>
          <w:lang w:val="en-GB"/>
        </w:rPr>
        <w:t xml:space="preserve">-environmental quality model, by addressing the following </w:t>
      </w:r>
      <w:r w:rsidR="005D3C30">
        <w:rPr>
          <w:lang w:val="en-GB"/>
        </w:rPr>
        <w:t>tasks</w:t>
      </w:r>
      <w:r>
        <w:rPr>
          <w:lang w:val="en-GB"/>
        </w:rPr>
        <w:t>:</w:t>
      </w:r>
    </w:p>
    <w:p w:rsidR="002B2D53" w:rsidRPr="00B33F05" w:rsidRDefault="00B33F05" w:rsidP="00B33F05">
      <w:pPr>
        <w:numPr>
          <w:ilvl w:val="0"/>
          <w:numId w:val="1"/>
        </w:numPr>
        <w:rPr>
          <w:lang w:val="en-GB"/>
        </w:rPr>
      </w:pPr>
      <w:r w:rsidRPr="00B33F05">
        <w:rPr>
          <w:lang w:val="en-US"/>
        </w:rPr>
        <w:t xml:space="preserve">Build a simplified </w:t>
      </w:r>
      <w:r w:rsidR="001A1D81">
        <w:rPr>
          <w:lang w:val="en-US"/>
        </w:rPr>
        <w:t>TOPOFLEX</w:t>
      </w:r>
      <w:r w:rsidRPr="00B33F05">
        <w:rPr>
          <w:lang w:val="en-US"/>
        </w:rPr>
        <w:t xml:space="preserve"> </w:t>
      </w:r>
      <w:r w:rsidR="001A1D81">
        <w:rPr>
          <w:lang w:val="en-US"/>
        </w:rPr>
        <w:t>m</w:t>
      </w:r>
      <w:r w:rsidRPr="00B33F05">
        <w:rPr>
          <w:lang w:val="en-US"/>
        </w:rPr>
        <w:t xml:space="preserve">odel </w:t>
      </w:r>
      <w:r w:rsidR="001A1D81">
        <w:rPr>
          <w:lang w:val="en-US"/>
        </w:rPr>
        <w:t>of river flow for Muthunkera sub-basin of Cauvery river basin using provided land use and hydroclimatic data</w:t>
      </w:r>
    </w:p>
    <w:p w:rsidR="002B2D53" w:rsidRPr="00B33F05" w:rsidRDefault="001A1D81" w:rsidP="00B33F05">
      <w:pPr>
        <w:numPr>
          <w:ilvl w:val="0"/>
          <w:numId w:val="1"/>
        </w:numPr>
        <w:rPr>
          <w:lang w:val="en-GB"/>
        </w:rPr>
      </w:pPr>
      <w:r>
        <w:rPr>
          <w:lang w:val="en-US"/>
        </w:rPr>
        <w:t>Link changing irrigated area to degrading water quality based on the assumption that irrigated agriculture implies intensive agriculture with heavy use of fertilizers</w:t>
      </w:r>
    </w:p>
    <w:p w:rsidR="002B2D53" w:rsidRPr="00B33F05" w:rsidRDefault="001A1D81" w:rsidP="00B33F05">
      <w:pPr>
        <w:numPr>
          <w:ilvl w:val="0"/>
          <w:numId w:val="1"/>
        </w:numPr>
        <w:rPr>
          <w:lang w:val="en-GB"/>
        </w:rPr>
      </w:pPr>
      <w:r>
        <w:rPr>
          <w:lang w:val="en-US"/>
        </w:rPr>
        <w:t xml:space="preserve">Create Production Possibility Frontier </w:t>
      </w:r>
      <w:r w:rsidR="00ED4BD7">
        <w:rPr>
          <w:lang w:val="en-US"/>
        </w:rPr>
        <w:t xml:space="preserve">(PPF) of the sub-basin of producing agriculture income and ecosystem services: </w:t>
      </w:r>
      <w:r>
        <w:rPr>
          <w:lang w:val="en-US"/>
        </w:rPr>
        <w:t>by s</w:t>
      </w:r>
      <w:r w:rsidR="00B33F05" w:rsidRPr="00B33F05">
        <w:rPr>
          <w:lang w:val="en-US"/>
        </w:rPr>
        <w:t>imulat</w:t>
      </w:r>
      <w:r>
        <w:rPr>
          <w:lang w:val="en-US"/>
        </w:rPr>
        <w:t xml:space="preserve">ing trade offs between </w:t>
      </w:r>
      <w:r w:rsidR="00ED4BD7">
        <w:rPr>
          <w:lang w:val="en-US"/>
        </w:rPr>
        <w:t xml:space="preserve">income from agriculture income based on </w:t>
      </w:r>
      <w:r>
        <w:rPr>
          <w:lang w:val="en-US"/>
        </w:rPr>
        <w:t xml:space="preserve">area under irrigation, consequent water quantity and quality and </w:t>
      </w:r>
      <w:r w:rsidR="00B33F05" w:rsidRPr="00B33F05">
        <w:rPr>
          <w:lang w:val="en-US"/>
        </w:rPr>
        <w:t xml:space="preserve"> </w:t>
      </w:r>
      <w:r>
        <w:rPr>
          <w:lang w:val="en-US"/>
        </w:rPr>
        <w:t xml:space="preserve">how </w:t>
      </w:r>
      <w:r>
        <w:rPr>
          <w:lang w:val="en-US"/>
        </w:rPr>
        <w:t>water quantity</w:t>
      </w:r>
      <w:r>
        <w:rPr>
          <w:lang w:val="en-US"/>
        </w:rPr>
        <w:t>/</w:t>
      </w:r>
      <w:r>
        <w:rPr>
          <w:lang w:val="en-US"/>
        </w:rPr>
        <w:t>quality</w:t>
      </w:r>
      <w:r>
        <w:rPr>
          <w:lang w:val="en-US"/>
        </w:rPr>
        <w:t xml:space="preserve"> is related to delivery of ecosystem services (e.g. fish species richness).</w:t>
      </w:r>
    </w:p>
    <w:p w:rsidR="005D3C30" w:rsidRPr="005D3C30" w:rsidRDefault="001A1D81" w:rsidP="005D3C30">
      <w:pPr>
        <w:numPr>
          <w:ilvl w:val="0"/>
          <w:numId w:val="1"/>
        </w:numPr>
      </w:pPr>
      <w:r>
        <w:rPr>
          <w:lang w:val="en-US"/>
        </w:rPr>
        <w:t>Conceptualize  utility derived by sub-basin communities in terms of its preference for consumption from agricultural income relative to the ‘consumption’ of eco</w:t>
      </w:r>
      <w:r w:rsidR="005D3C30">
        <w:rPr>
          <w:lang w:val="en-US"/>
        </w:rPr>
        <w:t>system services</w:t>
      </w:r>
    </w:p>
    <w:p w:rsidR="00B33F05" w:rsidRPr="005D3C30" w:rsidRDefault="005D3C30" w:rsidP="005D3C30">
      <w:pPr>
        <w:numPr>
          <w:ilvl w:val="0"/>
          <w:numId w:val="1"/>
        </w:numPr>
        <w:rPr>
          <w:lang w:val="en-GB"/>
        </w:rPr>
      </w:pPr>
      <w:r>
        <w:rPr>
          <w:lang w:val="en-US"/>
        </w:rPr>
        <w:t xml:space="preserve">Plot the current state of affairs on the PPF and interpret what it means for the preference structure of communities (i.e. how they value environment relative to agricultural income) </w:t>
      </w:r>
      <w:r w:rsidR="00ED4BD7">
        <w:rPr>
          <w:lang w:val="en-US"/>
        </w:rPr>
        <w:t xml:space="preserve">as </w:t>
      </w:r>
      <w:bookmarkStart w:id="0" w:name="_GoBack"/>
      <w:bookmarkEnd w:id="0"/>
      <w:r>
        <w:rPr>
          <w:lang w:val="en-US"/>
        </w:rPr>
        <w:t xml:space="preserve">revealed by the status-quo </w:t>
      </w:r>
    </w:p>
    <w:p w:rsidR="005D3C30" w:rsidRPr="005D3C30" w:rsidRDefault="005D3C30" w:rsidP="005D3C30">
      <w:pPr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Discuss possible interventions to improve environmental quality based on the above. </w:t>
      </w:r>
    </w:p>
    <w:p w:rsidR="00B33F05" w:rsidRPr="00B33F05" w:rsidRDefault="00B33F05" w:rsidP="00B33F05">
      <w:pPr>
        <w:rPr>
          <w:lang w:val="en-GB"/>
        </w:rPr>
      </w:pPr>
      <w:r w:rsidRPr="00B33F05">
        <w:rPr>
          <w:lang w:val="en-GB"/>
        </w:rPr>
        <w:t xml:space="preserve">The presentations for the group project are </w:t>
      </w:r>
      <w:r>
        <w:rPr>
          <w:lang w:val="en-GB"/>
        </w:rPr>
        <w:t xml:space="preserve">due in week 4.9, while the project report </w:t>
      </w:r>
      <w:r w:rsidR="00714349">
        <w:rPr>
          <w:lang w:val="en-GB"/>
        </w:rPr>
        <w:t xml:space="preserve">addressing the tasks above </w:t>
      </w:r>
      <w:r>
        <w:rPr>
          <w:lang w:val="en-GB"/>
        </w:rPr>
        <w:t xml:space="preserve">are due on the day of the written exam. </w:t>
      </w:r>
    </w:p>
    <w:p w:rsidR="00B33F05" w:rsidRPr="00B33F05" w:rsidRDefault="00B33F05" w:rsidP="00B33F05">
      <w:pPr>
        <w:rPr>
          <w:lang w:val="en-GB"/>
        </w:rPr>
      </w:pPr>
    </w:p>
    <w:sectPr w:rsidR="00B33F05" w:rsidRPr="00B33F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3C1807"/>
    <w:multiLevelType w:val="hybridMultilevel"/>
    <w:tmpl w:val="E952A41A"/>
    <w:lvl w:ilvl="0" w:tplc="F91093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0C8312">
      <w:start w:val="499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55CA1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6E007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E8AB2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CB22B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CC009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ED2F9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E28BA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3F05"/>
    <w:rsid w:val="0008761F"/>
    <w:rsid w:val="00123784"/>
    <w:rsid w:val="001A1D81"/>
    <w:rsid w:val="002971F4"/>
    <w:rsid w:val="002B2D53"/>
    <w:rsid w:val="005D3C30"/>
    <w:rsid w:val="005F5097"/>
    <w:rsid w:val="00714349"/>
    <w:rsid w:val="00B33F05"/>
    <w:rsid w:val="00ED4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3F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3F0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3F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3F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937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21420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60781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92742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23646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74800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152627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564B1BCD</Template>
  <TotalTime>12</TotalTime>
  <Pages>1</Pages>
  <Words>237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 Delft</Company>
  <LinksUpToDate>false</LinksUpToDate>
  <CharactersWithSpaces>1543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Saket Pande</dc:creator>
  <cp:lastModifiedBy>Saket Pande</cp:lastModifiedBy>
  <cp:revision>6</cp:revision>
  <dcterms:created xsi:type="dcterms:W3CDTF">2020-04-28T14:33:00Z</dcterms:created>
  <dcterms:modified xsi:type="dcterms:W3CDTF">2020-04-28T14:45:00Z</dcterms:modified>
</cp:coreProperties>
</file>