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74B7F71" w14:textId="77777777" w:rsidR="001E0A33" w:rsidRPr="00DC01D1" w:rsidRDefault="004E3228" w:rsidP="001E0A33">
      <w:pPr>
        <w:pStyle w:val="Title"/>
        <w:rPr>
          <w:b/>
          <w:sz w:val="44"/>
        </w:rPr>
      </w:pPr>
      <w:r w:rsidRPr="00DC01D1">
        <w:rPr>
          <w:b/>
          <w:sz w:val="44"/>
        </w:rPr>
        <w:t>Electrical Fast Transient/Burst</w:t>
      </w:r>
      <w:r w:rsidR="00DC01D1" w:rsidRPr="00DC01D1">
        <w:rPr>
          <w:b/>
          <w:sz w:val="44"/>
        </w:rPr>
        <w:t xml:space="preserve"> immunity</w:t>
      </w:r>
      <w:r w:rsidRPr="00DC01D1">
        <w:rPr>
          <w:b/>
          <w:sz w:val="44"/>
        </w:rPr>
        <w:t xml:space="preserve">, Surge </w:t>
      </w:r>
      <w:r w:rsidR="00DC01D1" w:rsidRPr="00DC01D1">
        <w:rPr>
          <w:b/>
          <w:sz w:val="44"/>
        </w:rPr>
        <w:t xml:space="preserve">immunity </w:t>
      </w:r>
      <w:r w:rsidRPr="00DC01D1">
        <w:rPr>
          <w:b/>
          <w:sz w:val="44"/>
        </w:rPr>
        <w:t>and Voltage Dips/Drops/</w:t>
      </w:r>
      <w:proofErr w:type="gramStart"/>
      <w:r w:rsidRPr="00DC01D1">
        <w:rPr>
          <w:b/>
          <w:sz w:val="44"/>
        </w:rPr>
        <w:t xml:space="preserve">Interrupts  </w:t>
      </w:r>
      <w:r w:rsidR="00625DAA" w:rsidRPr="00DC01D1">
        <w:rPr>
          <w:b/>
          <w:sz w:val="44"/>
        </w:rPr>
        <w:t>Immunity</w:t>
      </w:r>
      <w:proofErr w:type="gramEnd"/>
      <w:r w:rsidR="001E0A33" w:rsidRPr="00DC01D1">
        <w:rPr>
          <w:b/>
          <w:sz w:val="44"/>
        </w:rPr>
        <w:t xml:space="preserve"> Test Report</w:t>
      </w:r>
    </w:p>
    <w:sdt>
      <w:sdtPr>
        <w:rPr>
          <w:rFonts w:ascii="Times New Roman" w:eastAsia="SimSun" w:hAnsi="Times New Roman" w:cs="Times New Roman"/>
          <w:color w:val="auto"/>
          <w:kern w:val="2"/>
          <w:sz w:val="21"/>
          <w:szCs w:val="24"/>
          <w:lang w:eastAsia="zh-CN"/>
        </w:rPr>
        <w:id w:val="-212962147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664C5D3" w14:textId="77777777" w:rsidR="001E0A33" w:rsidRDefault="001E0A33">
          <w:pPr>
            <w:pStyle w:val="TOCHeading"/>
          </w:pPr>
          <w:r>
            <w:t>Contents</w:t>
          </w:r>
        </w:p>
        <w:p w14:paraId="23061D33" w14:textId="77777777" w:rsidR="0006556D" w:rsidRDefault="001E0A33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8660718" w:history="1">
            <w:r w:rsidR="0006556D" w:rsidRPr="00A95922">
              <w:rPr>
                <w:rStyle w:val="Hyperlink"/>
                <w:noProof/>
              </w:rPr>
              <w:t>1. Test lab facility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_Toc18660718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2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3C9AF66F" w14:textId="77777777" w:rsidR="0006556D" w:rsidRDefault="00591A0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19" w:history="1">
            <w:r w:rsidR="0006556D" w:rsidRPr="00A95922">
              <w:rPr>
                <w:rStyle w:val="Hyperlink"/>
                <w:noProof/>
              </w:rPr>
              <w:t>Test Site: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_Toc18660719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2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1FECD00D" w14:textId="77777777" w:rsidR="0006556D" w:rsidRDefault="00591A02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20" w:history="1">
            <w:r w:rsidR="0006556D" w:rsidRPr="00A95922">
              <w:rPr>
                <w:rStyle w:val="Hyperlink"/>
                <w:noProof/>
              </w:rPr>
              <w:t>Facility name: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_Toc18660720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2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5AF64063" w14:textId="77777777" w:rsidR="0006556D" w:rsidRDefault="00591A02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21" w:history="1">
            <w:r w:rsidR="0006556D" w:rsidRPr="00A95922">
              <w:rPr>
                <w:rStyle w:val="Hyperlink"/>
                <w:noProof/>
              </w:rPr>
              <w:t>Facility address: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_Toc18660721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2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3411029D" w14:textId="77777777" w:rsidR="0006556D" w:rsidRDefault="00591A02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22" w:history="1">
            <w:r w:rsidR="0006556D" w:rsidRPr="00A95922">
              <w:rPr>
                <w:rStyle w:val="Hyperlink"/>
                <w:noProof/>
              </w:rPr>
              <w:t>Facility site description: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_Toc18660722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2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0B9E030D" w14:textId="77777777" w:rsidR="0006556D" w:rsidRDefault="00591A0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23" w:history="1">
            <w:r w:rsidR="0006556D" w:rsidRPr="00A95922">
              <w:rPr>
                <w:rStyle w:val="Hyperlink"/>
                <w:noProof/>
              </w:rPr>
              <w:t>Test Standards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_Toc18660723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2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47E7BE2C" w14:textId="77777777" w:rsidR="0006556D" w:rsidRDefault="00591A02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24" w:history="1">
            <w:r w:rsidR="0006556D" w:rsidRPr="00A95922">
              <w:rPr>
                <w:rStyle w:val="Hyperlink"/>
                <w:noProof/>
              </w:rPr>
              <w:t>EMC Directive 2014/30/EU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_Toc18660724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2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20777D85" w14:textId="77777777" w:rsidR="0006556D" w:rsidRDefault="00591A0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25" w:history="1">
            <w:r w:rsidR="0006556D" w:rsidRPr="00A95922">
              <w:rPr>
                <w:rStyle w:val="Hyperlink"/>
                <w:noProof/>
              </w:rPr>
              <w:t>Test Equipment: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_Toc18660725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2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2317217F" w14:textId="77777777" w:rsidR="0006556D" w:rsidRDefault="00591A0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26" w:history="1">
            <w:r w:rsidR="0006556D" w:rsidRPr="00A95922">
              <w:rPr>
                <w:rStyle w:val="Hyperlink"/>
                <w:noProof/>
              </w:rPr>
              <w:t>Environmental conditions: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_Toc18660726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2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496CD83B" w14:textId="77777777" w:rsidR="0006556D" w:rsidRDefault="00591A0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27" w:history="1">
            <w:r w:rsidR="0006556D" w:rsidRPr="00A95922">
              <w:rPr>
                <w:rStyle w:val="Hyperlink"/>
                <w:noProof/>
              </w:rPr>
              <w:t>Test Operator and Date: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_Toc18660727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2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6FB03A21" w14:textId="77777777" w:rsidR="0006556D" w:rsidRDefault="00591A02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28" w:history="1">
            <w:r w:rsidR="0006556D" w:rsidRPr="00A95922">
              <w:rPr>
                <w:rStyle w:val="Hyperlink"/>
                <w:noProof/>
              </w:rPr>
              <w:t>2.  Product Information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_Toc18660728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3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56B2F701" w14:textId="77777777" w:rsidR="0006556D" w:rsidRDefault="00591A02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29" w:history="1">
            <w:r w:rsidR="0006556D" w:rsidRPr="00A95922">
              <w:rPr>
                <w:rStyle w:val="Hyperlink"/>
                <w:noProof/>
              </w:rPr>
              <w:t>3.  EUT setup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_Toc18660729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3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2ABAB44F" w14:textId="77777777" w:rsidR="0006556D" w:rsidRDefault="00591A0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30" w:history="1">
            <w:r w:rsidR="0006556D" w:rsidRPr="00A95922">
              <w:rPr>
                <w:rStyle w:val="Hyperlink"/>
                <w:noProof/>
              </w:rPr>
              <w:t>Test procedure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_Toc18660730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3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57A41776" w14:textId="77777777" w:rsidR="0006556D" w:rsidRDefault="00591A0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31" w:history="1">
            <w:r w:rsidR="0006556D" w:rsidRPr="00A95922">
              <w:rPr>
                <w:rStyle w:val="Hyperlink"/>
                <w:noProof/>
              </w:rPr>
              <w:t>-EFT Immunity test: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_Toc18660731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3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4D24DEC3" w14:textId="77777777" w:rsidR="0006556D" w:rsidRDefault="00591A0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32" w:history="1">
            <w:r w:rsidR="0006556D" w:rsidRPr="00A95922">
              <w:rPr>
                <w:rStyle w:val="Hyperlink"/>
                <w:noProof/>
              </w:rPr>
              <w:t>-Surge Immunity test: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_Toc18660732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3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1A82B0F7" w14:textId="77777777" w:rsidR="0006556D" w:rsidRDefault="00591A0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33" w:history="1">
            <w:r w:rsidR="0006556D" w:rsidRPr="00A95922">
              <w:rPr>
                <w:rStyle w:val="Hyperlink"/>
                <w:noProof/>
              </w:rPr>
              <w:t>-Voltage Dips/drops/interrupts Immunity test: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_Toc18660733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3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22CBAA35" w14:textId="77777777" w:rsidR="0006556D" w:rsidRDefault="00591A0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34" w:history="1">
            <w:r w:rsidR="0006556D" w:rsidRPr="00A95922">
              <w:rPr>
                <w:rStyle w:val="Hyperlink"/>
                <w:noProof/>
              </w:rPr>
              <w:t>Photograph of EUT: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_Toc18660734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3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7A4D68C0" w14:textId="77777777" w:rsidR="0006556D" w:rsidRDefault="00591A02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35" w:history="1">
            <w:r w:rsidR="0006556D" w:rsidRPr="00A95922">
              <w:rPr>
                <w:rStyle w:val="Hyperlink"/>
                <w:noProof/>
              </w:rPr>
              <w:t>4.  Test Result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_Toc18660735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3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06B8821E" w14:textId="77777777" w:rsidR="0006556D" w:rsidRDefault="00591A02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736" w:history="1">
            <w:r w:rsidR="0006556D" w:rsidRPr="00A95922">
              <w:rPr>
                <w:rStyle w:val="Hyperlink"/>
                <w:noProof/>
              </w:rPr>
              <w:t>5.  Summary</w:t>
            </w:r>
            <w:r w:rsidR="0006556D">
              <w:rPr>
                <w:noProof/>
                <w:webHidden/>
              </w:rPr>
              <w:tab/>
            </w:r>
            <w:r w:rsidR="0006556D">
              <w:rPr>
                <w:noProof/>
                <w:webHidden/>
              </w:rPr>
              <w:fldChar w:fldCharType="begin"/>
            </w:r>
            <w:r w:rsidR="0006556D">
              <w:rPr>
                <w:noProof/>
                <w:webHidden/>
              </w:rPr>
              <w:instrText xml:space="preserve"> PAGEREF _Toc18660736 \h </w:instrText>
            </w:r>
            <w:r w:rsidR="0006556D">
              <w:rPr>
                <w:noProof/>
                <w:webHidden/>
              </w:rPr>
            </w:r>
            <w:r w:rsidR="0006556D">
              <w:rPr>
                <w:noProof/>
                <w:webHidden/>
              </w:rPr>
              <w:fldChar w:fldCharType="separate"/>
            </w:r>
            <w:r w:rsidR="00D320E8">
              <w:rPr>
                <w:noProof/>
                <w:webHidden/>
              </w:rPr>
              <w:t>3</w:t>
            </w:r>
            <w:r w:rsidR="0006556D">
              <w:rPr>
                <w:noProof/>
                <w:webHidden/>
              </w:rPr>
              <w:fldChar w:fldCharType="end"/>
            </w:r>
          </w:hyperlink>
        </w:p>
        <w:p w14:paraId="6F646FD1" w14:textId="77777777" w:rsidR="001E0A33" w:rsidRDefault="001E0A33">
          <w:r>
            <w:rPr>
              <w:b/>
              <w:bCs/>
              <w:noProof/>
            </w:rPr>
            <w:fldChar w:fldCharType="end"/>
          </w:r>
        </w:p>
      </w:sdtContent>
    </w:sdt>
    <w:p w14:paraId="7B22AA98" w14:textId="77777777" w:rsidR="00BC46E7" w:rsidRDefault="00BC46E7">
      <w:pPr>
        <w:widowControl/>
        <w:jc w:val="left"/>
      </w:pPr>
      <w:r>
        <w:br w:type="page"/>
      </w:r>
    </w:p>
    <w:bookmarkStart w:id="0" w:name="_Toc18660718"/>
    <w:p w14:paraId="7BF78B37" w14:textId="77777777" w:rsidR="00C87BD7" w:rsidRDefault="00D320E8" w:rsidP="0006556D">
      <w:pPr>
        <w:pStyle w:val="Heading1"/>
      </w:pPr>
      <w:r>
        <w:lastRenderedPageBreak/>
        <w:fldChar w:fldCharType="begin"/>
      </w:r>
      <w:r>
        <w:instrText xml:space="preserve"> SEQ EFT \r1 \* ARABIC </w:instrText>
      </w:r>
      <w:r>
        <w:fldChar w:fldCharType="separate"/>
      </w:r>
      <w:r w:rsidR="00C7412A">
        <w:rPr>
          <w:noProof/>
        </w:rPr>
        <w:t>1</w:t>
      </w:r>
      <w:r>
        <w:fldChar w:fldCharType="end"/>
      </w:r>
      <w:r w:rsidR="0006556D">
        <w:t xml:space="preserve">. </w:t>
      </w:r>
      <w:r w:rsidR="00C87BD7" w:rsidRPr="00EC734E">
        <w:t>Test lab facilit</w:t>
      </w:r>
      <w:r w:rsidR="00C87BD7">
        <w:t>y</w:t>
      </w:r>
      <w:bookmarkEnd w:id="0"/>
      <w:r w:rsidR="006919E9" w:rsidRPr="006919E9">
        <w:t xml:space="preserve"> </w:t>
      </w:r>
      <w:r w:rsidR="006919E9">
        <w:t xml:space="preserve"> </w:t>
      </w:r>
      <w:sdt>
        <w:sdtPr>
          <w:rPr>
            <w:color w:val="FFFFFF" w:themeColor="background1"/>
            <w:sz w:val="2"/>
          </w:rPr>
          <w:alias w:val="p7t1"/>
          <w:tag w:val="Hole"/>
          <w:id w:val="1511324118"/>
          <w:placeholder>
            <w:docPart w:val="3B27D15F9BB141E297A003FF3AC34368"/>
          </w:placeholder>
          <w:showingPlcHdr/>
          <w:text/>
        </w:sdtPr>
        <w:sdtEndPr/>
        <w:sdtContent>
          <w:r w:rsidR="00CA4DC8" w:rsidRPr="00CA4DC8">
            <w:rPr>
              <w:rStyle w:val="PlaceholderText"/>
              <w:color w:val="FFFFFF" w:themeColor="background1"/>
              <w:sz w:val="2"/>
            </w:rPr>
            <w:t>Click or tap here to enter text.</w:t>
          </w:r>
        </w:sdtContent>
      </w:sdt>
    </w:p>
    <w:p w14:paraId="62A4C2E0" w14:textId="77777777" w:rsidR="00C87BD7" w:rsidRDefault="00C87BD7" w:rsidP="00C87BD7">
      <w:pPr>
        <w:pStyle w:val="Heading2"/>
      </w:pPr>
      <w:bookmarkStart w:id="1" w:name="_Toc18660719"/>
      <w:r>
        <w:t>Test Site:</w:t>
      </w:r>
      <w:bookmarkEnd w:id="1"/>
    </w:p>
    <w:p w14:paraId="65D4FBFE" w14:textId="77777777" w:rsidR="00C87BD7" w:rsidRDefault="00BC46E7" w:rsidP="00BC46E7">
      <w:pPr>
        <w:tabs>
          <w:tab w:val="left" w:pos="675"/>
          <w:tab w:val="center" w:pos="4153"/>
        </w:tabs>
        <w:jc w:val="left"/>
      </w:pPr>
      <w:r>
        <w:rPr>
          <w:rStyle w:val="Heading3Char"/>
        </w:rPr>
        <w:t xml:space="preserve">    </w:t>
      </w:r>
      <w:bookmarkStart w:id="2" w:name="_Toc18660720"/>
      <w:r w:rsidR="00C87BD7" w:rsidRPr="00BC46E7">
        <w:rPr>
          <w:rStyle w:val="Heading3Char"/>
        </w:rPr>
        <w:t>Facility name:</w:t>
      </w:r>
      <w:bookmarkEnd w:id="2"/>
      <w:r w:rsidR="00C87BD7">
        <w:t xml:space="preserve"> Keysight Technology, Technology Order Fulfillment, Colorado Springs Hardware Test Center. </w:t>
      </w:r>
    </w:p>
    <w:p w14:paraId="36D41957" w14:textId="77777777" w:rsidR="00C87BD7" w:rsidRDefault="00C87BD7" w:rsidP="00BC46E7">
      <w:pPr>
        <w:ind w:firstLine="420"/>
      </w:pPr>
      <w:bookmarkStart w:id="3" w:name="_Toc18660721"/>
      <w:r w:rsidRPr="00BC46E7">
        <w:rPr>
          <w:rStyle w:val="Heading3Char"/>
        </w:rPr>
        <w:t>Facility address:</w:t>
      </w:r>
      <w:bookmarkEnd w:id="3"/>
      <w:r w:rsidR="00BC46E7">
        <w:t xml:space="preserve"> </w:t>
      </w:r>
      <w:r>
        <w:t xml:space="preserve"> </w:t>
      </w:r>
      <w:r w:rsidR="00BC46E7">
        <w:t xml:space="preserve">1900 Garden of the Gods </w:t>
      </w:r>
      <w:r w:rsidR="00143882">
        <w:t>Rd, Colorado Springs, CO. 80907</w:t>
      </w:r>
    </w:p>
    <w:p w14:paraId="01DCDED3" w14:textId="77777777" w:rsidR="0006735A" w:rsidRDefault="00C87BD7" w:rsidP="00BC46E7">
      <w:pPr>
        <w:ind w:firstLine="420"/>
      </w:pPr>
      <w:bookmarkStart w:id="4" w:name="_Toc18660722"/>
      <w:r w:rsidRPr="00BC46E7">
        <w:rPr>
          <w:rStyle w:val="Heading3Char"/>
        </w:rPr>
        <w:t>Facility site description:</w:t>
      </w:r>
      <w:bookmarkEnd w:id="4"/>
      <w:r>
        <w:t xml:space="preserve"> </w:t>
      </w:r>
    </w:p>
    <w:p w14:paraId="115CEB52" w14:textId="77777777" w:rsidR="00BC46E7" w:rsidRDefault="0006735A" w:rsidP="00BC46E7">
      <w:pPr>
        <w:ind w:firstLine="420"/>
      </w:pPr>
      <w:r>
        <w:t>The Keysight Technologies Technology Order Fulfillment Colorado Spring Hardware Test Center is a certified radiated interference testing facility, which is comply with the standard requirements defined by IEC 61326.</w:t>
      </w:r>
    </w:p>
    <w:p w14:paraId="34BC51C7" w14:textId="77777777" w:rsidR="00C87BD7" w:rsidRPr="00B378FF" w:rsidRDefault="00C87BD7" w:rsidP="00C87BD7">
      <w:pPr>
        <w:rPr>
          <w:i/>
        </w:rPr>
      </w:pPr>
    </w:p>
    <w:p w14:paraId="379A177C" w14:textId="77777777" w:rsidR="00C87BD7" w:rsidRPr="00B378FF" w:rsidRDefault="00C87BD7" w:rsidP="00C87BD7">
      <w:pPr>
        <w:rPr>
          <w:i/>
        </w:rPr>
      </w:pPr>
    </w:p>
    <w:p w14:paraId="2D83C1DF" w14:textId="77777777" w:rsidR="00C87BD7" w:rsidRDefault="00C87BD7" w:rsidP="00C87BD7">
      <w:pPr>
        <w:pStyle w:val="Heading2"/>
      </w:pPr>
      <w:bookmarkStart w:id="5" w:name="_Toc18660723"/>
      <w:r>
        <w:t>Test Standards</w:t>
      </w:r>
      <w:bookmarkEnd w:id="5"/>
    </w:p>
    <w:p w14:paraId="32B148FA" w14:textId="77777777" w:rsidR="00BC46E7" w:rsidRPr="00AE2075" w:rsidRDefault="00BC46E7" w:rsidP="00BC46E7">
      <w:pPr>
        <w:pStyle w:val="Heading3"/>
      </w:pPr>
      <w:bookmarkStart w:id="6" w:name="_Toc18660724"/>
      <w:r w:rsidRPr="00833FCD">
        <w:t>EMC Directive</w:t>
      </w:r>
      <w:r>
        <w:t xml:space="preserve"> 2014/30/EU</w:t>
      </w:r>
      <w:bookmarkEnd w:id="6"/>
    </w:p>
    <w:p w14:paraId="564964CD" w14:textId="77777777" w:rsidR="00407F4F" w:rsidRDefault="00BC46E7" w:rsidP="00BC46E7">
      <w:r w:rsidRPr="00BC46E7">
        <w:t>IEC 61326-1:2012 / EN 61326-1:2013 (Basic)</w:t>
      </w:r>
    </w:p>
    <w:p w14:paraId="58ACFF56" w14:textId="77777777" w:rsidR="00407F4F" w:rsidRDefault="00267959" w:rsidP="004E3228">
      <w:r>
        <w:t xml:space="preserve">Electrical Fast Transient/Burst Immunity </w:t>
      </w:r>
      <w:r w:rsidR="00BC46E7" w:rsidRPr="00BC46E7">
        <w:t>Reference Standards</w:t>
      </w:r>
      <w:r w:rsidR="00BC46E7">
        <w:t>:</w:t>
      </w:r>
      <w:r w:rsidR="004E3228">
        <w:t xml:space="preserve"> </w:t>
      </w:r>
      <w:r>
        <w:t>IEC 61000-4-4</w:t>
      </w:r>
      <w:r w:rsidR="00407F4F" w:rsidRPr="000C2751">
        <w:t>:</w:t>
      </w:r>
      <w:r w:rsidR="00407F4F">
        <w:t xml:space="preserve"> </w:t>
      </w:r>
      <w:r w:rsidR="00407F4F" w:rsidRPr="00BC46E7">
        <w:t>Group 1 Class A</w:t>
      </w:r>
      <w:r w:rsidR="00407F4F">
        <w:t>.</w:t>
      </w:r>
    </w:p>
    <w:p w14:paraId="7FCC7189" w14:textId="77777777" w:rsidR="004E3228" w:rsidRDefault="004E3228" w:rsidP="004E3228">
      <w:r>
        <w:t>Surge Immunity Reference Standards: IEC61000-4-5</w:t>
      </w:r>
    </w:p>
    <w:p w14:paraId="612C992B" w14:textId="77777777" w:rsidR="004E3228" w:rsidRDefault="004E3228" w:rsidP="004E3228">
      <w:r>
        <w:t>Powerline quality test standards: IEC61000-6-11</w:t>
      </w:r>
    </w:p>
    <w:p w14:paraId="06FCDEF7" w14:textId="77777777" w:rsidR="00BC46E7" w:rsidRPr="00833FCD" w:rsidRDefault="00BC46E7" w:rsidP="00BC46E7">
      <w:pPr>
        <w:autoSpaceDE w:val="0"/>
        <w:autoSpaceDN w:val="0"/>
        <w:adjustRightInd w:val="0"/>
        <w:rPr>
          <w:rFonts w:ascii="Keysight Sans" w:hAnsi="Keysight Sans"/>
          <w:bCs/>
          <w:sz w:val="18"/>
          <w:szCs w:val="16"/>
        </w:rPr>
      </w:pPr>
      <w:r w:rsidRPr="00BC46E7">
        <w:t>The products were tested in a typical configuration with Keysight Technologies test systems. This product is intended for use in a basic electromagnetic environment.</w:t>
      </w:r>
    </w:p>
    <w:p w14:paraId="2E026321" w14:textId="77777777" w:rsidR="00BC46E7" w:rsidRPr="00BC46E7" w:rsidRDefault="00BC46E7" w:rsidP="00BC46E7"/>
    <w:p w14:paraId="2CA1A1B6" w14:textId="77777777" w:rsidR="00C87BD7" w:rsidRPr="00EC734E" w:rsidRDefault="00C87BD7" w:rsidP="00C87BD7">
      <w:pPr>
        <w:pStyle w:val="Heading2"/>
      </w:pPr>
      <w:bookmarkStart w:id="7" w:name="_Toc18660725"/>
      <w:r>
        <w:t>Test Equipment:</w:t>
      </w:r>
      <w:bookmarkEnd w:id="7"/>
      <w:r>
        <w:t xml:space="preserve"> </w:t>
      </w:r>
    </w:p>
    <w:p w14:paraId="4FC589D9" w14:textId="77777777" w:rsidR="00E36FF9" w:rsidRDefault="00E36FF9" w:rsidP="004F0442"/>
    <w:sdt>
      <w:sdtPr>
        <w:alias w:val="p1t1"/>
        <w:tag w:val="Hole"/>
        <w:id w:val="-575662199"/>
        <w:placeholder>
          <w:docPart w:val="3D613AA3D28C448F8A3C8181CADF7D56"/>
        </w:placeholder>
        <w:showingPlcHdr/>
      </w:sdtPr>
      <w:sdtEndPr/>
      <w:sdtContent>
        <w:p w14:paraId="684635A7" w14:textId="77777777" w:rsidR="00040CFD" w:rsidRDefault="00040CFD" w:rsidP="004F0442">
          <w:r w:rsidRPr="00956404">
            <w:rPr>
              <w:rStyle w:val="PlaceholderText"/>
            </w:rPr>
            <w:t>Click here to enter text.</w:t>
          </w:r>
        </w:p>
      </w:sdtContent>
    </w:sdt>
    <w:p w14:paraId="6885301E" w14:textId="77777777" w:rsidR="00040CFD" w:rsidRDefault="00040CFD" w:rsidP="004F0442"/>
    <w:p w14:paraId="5893D0AE" w14:textId="77777777" w:rsidR="00C87BD7" w:rsidRDefault="00C87BD7" w:rsidP="00C87BD7">
      <w:pPr>
        <w:pStyle w:val="Heading2"/>
      </w:pPr>
      <w:bookmarkStart w:id="8" w:name="_Toc18660726"/>
      <w:r w:rsidRPr="00B378FF">
        <w:t>Environmental conditions</w:t>
      </w:r>
      <w:r>
        <w:t>:</w:t>
      </w:r>
      <w:bookmarkEnd w:id="8"/>
    </w:p>
    <w:p w14:paraId="39B97EA0" w14:textId="77777777" w:rsidR="003C65A0" w:rsidRDefault="003C65A0" w:rsidP="003C65A0"/>
    <w:sdt>
      <w:sdtPr>
        <w:alias w:val="p1t2"/>
        <w:tag w:val="Hole"/>
        <w:id w:val="575023527"/>
        <w:placeholder>
          <w:docPart w:val="330367F4EBAD49959ABD0DCC1D02D398"/>
        </w:placeholder>
        <w:showingPlcHdr/>
      </w:sdtPr>
      <w:sdtEndPr/>
      <w:sdtContent>
        <w:p w14:paraId="1C3B8AAE" w14:textId="77777777" w:rsidR="00E36FF9" w:rsidRDefault="00E36FF9" w:rsidP="00E36FF9">
          <w:r w:rsidRPr="00EB6B21">
            <w:rPr>
              <w:rStyle w:val="PlaceholderText"/>
            </w:rPr>
            <w:t>Click here to enter text.</w:t>
          </w:r>
        </w:p>
      </w:sdtContent>
    </w:sdt>
    <w:p w14:paraId="334404C9" w14:textId="77777777" w:rsidR="00040CFD" w:rsidRDefault="00040CFD" w:rsidP="00040CFD">
      <w:r>
        <w:t xml:space="preserve">Note: There will be no effect to the result due to changes in mains voltage or frequency. </w:t>
      </w:r>
    </w:p>
    <w:p w14:paraId="5378691C" w14:textId="77777777" w:rsidR="00E36FF9" w:rsidRPr="003C65A0" w:rsidRDefault="00E36FF9" w:rsidP="003C65A0"/>
    <w:p w14:paraId="4D654C0F" w14:textId="77777777" w:rsidR="00C87BD7" w:rsidRDefault="004F0442" w:rsidP="003C65A0">
      <w:pPr>
        <w:pStyle w:val="Heading2"/>
      </w:pPr>
      <w:bookmarkStart w:id="9" w:name="_Toc18660727"/>
      <w:r>
        <w:t>Test Operator and Date</w:t>
      </w:r>
      <w:r w:rsidR="003C65A0">
        <w:t>:</w:t>
      </w:r>
      <w:bookmarkEnd w:id="9"/>
    </w:p>
    <w:p w14:paraId="4223C313" w14:textId="77777777" w:rsidR="004F0442" w:rsidRPr="00B378FF" w:rsidRDefault="004F0442" w:rsidP="00C87BD7"/>
    <w:sdt>
      <w:sdtPr>
        <w:alias w:val="p1t3"/>
        <w:tag w:val="Hole"/>
        <w:id w:val="1141851091"/>
        <w:placeholder>
          <w:docPart w:val="A369804679784F8C83735F3C608A66AE"/>
        </w:placeholder>
        <w:showingPlcHdr/>
      </w:sdtPr>
      <w:sdtEndPr/>
      <w:sdtContent>
        <w:p w14:paraId="70FF91C2" w14:textId="77777777" w:rsidR="00E36FF9" w:rsidRDefault="00E36FF9" w:rsidP="00E36FF9">
          <w:r w:rsidRPr="00EB6B21">
            <w:rPr>
              <w:rStyle w:val="PlaceholderText"/>
            </w:rPr>
            <w:t>Click here to enter text.</w:t>
          </w:r>
        </w:p>
      </w:sdtContent>
    </w:sdt>
    <w:p w14:paraId="1787A1DC" w14:textId="77777777" w:rsidR="00E36FF9" w:rsidRPr="00EC734E" w:rsidRDefault="00E36FF9" w:rsidP="00C87BD7"/>
    <w:p w14:paraId="49593B6E" w14:textId="77777777" w:rsidR="00EC734E" w:rsidRDefault="001E1E46" w:rsidP="0006556D">
      <w:pPr>
        <w:pStyle w:val="Heading1"/>
      </w:pPr>
      <w:r>
        <w:rPr>
          <w:noProof/>
        </w:rPr>
        <w:lastRenderedPageBreak/>
        <w:fldChar w:fldCharType="begin"/>
      </w:r>
      <w:r>
        <w:rPr>
          <w:noProof/>
        </w:rPr>
        <w:instrText xml:space="preserve"> SEQ EFT \* ARABIC </w:instrText>
      </w:r>
      <w:r>
        <w:rPr>
          <w:noProof/>
        </w:rPr>
        <w:fldChar w:fldCharType="separate"/>
      </w:r>
      <w:bookmarkStart w:id="10" w:name="_Toc18660728"/>
      <w:r w:rsidR="00C7412A">
        <w:rPr>
          <w:noProof/>
        </w:rPr>
        <w:t>2</w:t>
      </w:r>
      <w:r>
        <w:rPr>
          <w:noProof/>
        </w:rPr>
        <w:fldChar w:fldCharType="end"/>
      </w:r>
      <w:r w:rsidR="0006556D">
        <w:t xml:space="preserve">.  </w:t>
      </w:r>
      <w:r w:rsidR="00EC734E" w:rsidRPr="00EC734E">
        <w:t>Product Information</w:t>
      </w:r>
      <w:bookmarkEnd w:id="10"/>
      <w:r w:rsidR="00EC734E" w:rsidRPr="00EC734E">
        <w:t xml:space="preserve"> </w:t>
      </w:r>
      <w:sdt>
        <w:sdtPr>
          <w:rPr>
            <w:color w:val="FFFFFF" w:themeColor="background1"/>
            <w:sz w:val="2"/>
          </w:rPr>
          <w:alias w:val="p7t2"/>
          <w:tag w:val="Hole"/>
          <w:id w:val="1210004491"/>
          <w:placeholder>
            <w:docPart w:val="F8A6715C438B4B81BB0220BF3A949945"/>
          </w:placeholder>
          <w:showingPlcHdr/>
          <w:text/>
        </w:sdtPr>
        <w:sdtEndPr/>
        <w:sdtContent>
          <w:r w:rsidR="00CA4DC8" w:rsidRPr="00CA4DC8">
            <w:rPr>
              <w:rStyle w:val="PlaceholderText"/>
              <w:color w:val="FFFFFF" w:themeColor="background1"/>
              <w:sz w:val="2"/>
            </w:rPr>
            <w:t>Click or tap here to enter text.</w:t>
          </w:r>
        </w:sdtContent>
      </w:sdt>
    </w:p>
    <w:sdt>
      <w:sdtPr>
        <w:alias w:val="p2t1"/>
        <w:tag w:val="Hole"/>
        <w:id w:val="1934628702"/>
        <w:placeholder>
          <w:docPart w:val="F2BF8B561742439BA12CC594B7D07E31"/>
        </w:placeholder>
        <w:showingPlcHdr/>
      </w:sdtPr>
      <w:sdtEndPr/>
      <w:sdtContent>
        <w:p w14:paraId="7F49C1E0" w14:textId="77777777" w:rsidR="00463819" w:rsidRDefault="00463819" w:rsidP="00463819">
          <w:pPr>
            <w:ind w:left="360"/>
          </w:pPr>
          <w:r w:rsidRPr="00EB6B21">
            <w:rPr>
              <w:rStyle w:val="PlaceholderText"/>
            </w:rPr>
            <w:t>Click here to enter text.</w:t>
          </w:r>
        </w:p>
      </w:sdtContent>
    </w:sdt>
    <w:p w14:paraId="4B9FA330" w14:textId="77777777" w:rsidR="00C87BD7" w:rsidRDefault="00C87BD7" w:rsidP="00C87BD7"/>
    <w:p w14:paraId="4644492B" w14:textId="77777777" w:rsidR="00EC734E" w:rsidRDefault="001E1E46" w:rsidP="0006556D">
      <w:pPr>
        <w:pStyle w:val="Heading1"/>
      </w:pPr>
      <w:r>
        <w:rPr>
          <w:noProof/>
        </w:rPr>
        <w:fldChar w:fldCharType="begin"/>
      </w:r>
      <w:r>
        <w:rPr>
          <w:noProof/>
        </w:rPr>
        <w:instrText xml:space="preserve"> SEQ EFT \* ARABIC </w:instrText>
      </w:r>
      <w:r>
        <w:rPr>
          <w:noProof/>
        </w:rPr>
        <w:fldChar w:fldCharType="separate"/>
      </w:r>
      <w:bookmarkStart w:id="11" w:name="_Toc18660729"/>
      <w:r w:rsidR="00C7412A">
        <w:rPr>
          <w:noProof/>
        </w:rPr>
        <w:t>3</w:t>
      </w:r>
      <w:r>
        <w:rPr>
          <w:noProof/>
        </w:rPr>
        <w:fldChar w:fldCharType="end"/>
      </w:r>
      <w:r w:rsidR="0006556D">
        <w:t xml:space="preserve">.  </w:t>
      </w:r>
      <w:r w:rsidR="00EC734E" w:rsidRPr="00EC734E">
        <w:t>EUT setup</w:t>
      </w:r>
      <w:bookmarkEnd w:id="11"/>
      <w:r w:rsidR="00CA4DC8" w:rsidRPr="00CA4DC8">
        <w:rPr>
          <w:color w:val="FFFFFF" w:themeColor="background1"/>
          <w:sz w:val="2"/>
        </w:rPr>
        <w:t xml:space="preserve"> </w:t>
      </w:r>
      <w:sdt>
        <w:sdtPr>
          <w:rPr>
            <w:color w:val="FFFFFF" w:themeColor="background1"/>
            <w:sz w:val="2"/>
          </w:rPr>
          <w:alias w:val="p7t3"/>
          <w:tag w:val="Hole"/>
          <w:id w:val="-30573828"/>
          <w:placeholder>
            <w:docPart w:val="564277D1FCA94BE4A420649704A0D722"/>
          </w:placeholder>
          <w:showingPlcHdr/>
          <w:text/>
        </w:sdtPr>
        <w:sdtEndPr/>
        <w:sdtContent>
          <w:r w:rsidR="00CA4DC8" w:rsidRPr="00CA4DC8">
            <w:rPr>
              <w:rStyle w:val="PlaceholderText"/>
              <w:color w:val="FFFFFF" w:themeColor="background1"/>
              <w:sz w:val="2"/>
            </w:rPr>
            <w:t>Click or tap here to enter text.</w:t>
          </w:r>
        </w:sdtContent>
      </w:sdt>
    </w:p>
    <w:p w14:paraId="44B7E391" w14:textId="77777777" w:rsidR="005A320A" w:rsidRPr="004E3228" w:rsidRDefault="004E3228" w:rsidP="005A320A">
      <w:pPr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</w:rPr>
      </w:pPr>
      <w:r w:rsidRPr="004E3228"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</w:rPr>
        <w:t>Block diagram of the setup for Electrical fast transient/burst immunity and surge immunity test</w:t>
      </w:r>
      <w:r w:rsidR="00BB2F8B"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</w:rPr>
        <w:t xml:space="preserve">. Note: PE N and L all three lines simultaneously were supplied with burst pulses. </w:t>
      </w:r>
    </w:p>
    <w:p w14:paraId="5DA20F8F" w14:textId="77777777" w:rsidR="005A320A" w:rsidRDefault="005A320A" w:rsidP="005A320A"/>
    <w:p w14:paraId="2D3BD1A5" w14:textId="77777777" w:rsidR="005A320A" w:rsidRDefault="00BB2F8B" w:rsidP="005A320A">
      <w:r>
        <w:rPr>
          <w:noProof/>
        </w:rPr>
        <w:drawing>
          <wp:inline distT="0" distB="0" distL="0" distR="0" wp14:anchorId="741A2721" wp14:editId="2A5C1626">
            <wp:extent cx="5274310" cy="2981960"/>
            <wp:effectExtent l="0" t="0" r="2540" b="889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9819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E6619C" w14:textId="77777777" w:rsidR="00BB2F8B" w:rsidRDefault="00DC01D1" w:rsidP="00DC01D1">
      <w:pPr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</w:rPr>
      </w:pPr>
      <w:r w:rsidRPr="004E3228"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</w:rPr>
        <w:t xml:space="preserve">Block diagram of the setup for </w:t>
      </w:r>
      <w:r w:rsidR="00BB2F8B"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</w:rPr>
        <w:t xml:space="preserve">coupling on I/O lines with capacitive coupling clamp (if </w:t>
      </w:r>
      <w:proofErr w:type="gramStart"/>
      <w:r w:rsidR="00BB2F8B"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</w:rPr>
        <w:t>applicable )</w:t>
      </w:r>
      <w:proofErr w:type="gramEnd"/>
    </w:p>
    <w:p w14:paraId="233B8021" w14:textId="77777777" w:rsidR="00BB2F8B" w:rsidRDefault="00BB2F8B" w:rsidP="00DC01D1">
      <w:pPr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</w:rPr>
      </w:pPr>
      <w:r>
        <w:rPr>
          <w:rFonts w:asciiTheme="majorHAnsi" w:eastAsiaTheme="majorEastAsia" w:hAnsiTheme="majorHAnsi" w:cstheme="majorBidi"/>
          <w:noProof/>
          <w:color w:val="2E74B5" w:themeColor="accent1" w:themeShade="BF"/>
          <w:sz w:val="26"/>
          <w:szCs w:val="26"/>
        </w:rPr>
        <w:lastRenderedPageBreak/>
        <w:drawing>
          <wp:inline distT="0" distB="0" distL="0" distR="0" wp14:anchorId="29CA7EB5" wp14:editId="586BA37E">
            <wp:extent cx="5274310" cy="2456180"/>
            <wp:effectExtent l="0" t="0" r="2540" b="127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24561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F3F8A" w14:textId="77777777" w:rsidR="00DC01D1" w:rsidRPr="004E3228" w:rsidRDefault="00BB2F8B" w:rsidP="00DC01D1">
      <w:pPr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</w:rPr>
      </w:pPr>
      <w:r w:rsidRPr="004E3228"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</w:rPr>
        <w:t xml:space="preserve">Block diagram of the setup for </w:t>
      </w:r>
      <w:r w:rsidR="00DC01D1"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</w:rPr>
        <w:t xml:space="preserve">voltage dips/drops/interrupts </w:t>
      </w:r>
      <w:r w:rsidR="00DC01D1" w:rsidRPr="004E3228"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</w:rPr>
        <w:t xml:space="preserve">immunity test </w:t>
      </w:r>
    </w:p>
    <w:p w14:paraId="2A256AE6" w14:textId="77777777" w:rsidR="005A320A" w:rsidRPr="005A320A" w:rsidRDefault="005A320A" w:rsidP="005A320A"/>
    <w:p w14:paraId="7882C441" w14:textId="77777777" w:rsidR="005A320A" w:rsidRPr="005A320A" w:rsidRDefault="00DC01D1" w:rsidP="005A320A">
      <w:r>
        <w:rPr>
          <w:noProof/>
        </w:rPr>
        <w:drawing>
          <wp:inline distT="0" distB="0" distL="0" distR="0" wp14:anchorId="346C0C64" wp14:editId="30241638">
            <wp:extent cx="5274310" cy="2048510"/>
            <wp:effectExtent l="0" t="0" r="2540" b="889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048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AFF57D" w14:textId="77777777" w:rsidR="00DC01D1" w:rsidRDefault="00DC01D1" w:rsidP="003C65A0">
      <w:pPr>
        <w:pStyle w:val="Heading2"/>
      </w:pPr>
      <w:bookmarkStart w:id="12" w:name="_Toc18660730"/>
      <w:r>
        <w:t>Test procedure</w:t>
      </w:r>
      <w:bookmarkEnd w:id="12"/>
    </w:p>
    <w:p w14:paraId="38698A43" w14:textId="77777777" w:rsidR="00814D5D" w:rsidRDefault="00814D5D" w:rsidP="00814D5D">
      <w:pPr>
        <w:pStyle w:val="Heading2"/>
        <w:rPr>
          <w:rStyle w:val="Emphasis"/>
        </w:rPr>
      </w:pPr>
      <w:bookmarkStart w:id="13" w:name="_Toc12366336"/>
      <w:bookmarkStart w:id="14" w:name="_Toc18660731"/>
      <w:r>
        <w:t>-EFT Immunity test:</w:t>
      </w:r>
      <w:bookmarkEnd w:id="13"/>
      <w:bookmarkEnd w:id="14"/>
      <w:r w:rsidRPr="007E659B">
        <w:rPr>
          <w:rStyle w:val="Emphasis"/>
        </w:rPr>
        <w:t xml:space="preserve"> </w:t>
      </w:r>
    </w:p>
    <w:p w14:paraId="43E9FB9D" w14:textId="77777777" w:rsidR="00814D5D" w:rsidRDefault="00814D5D" w:rsidP="00814D5D">
      <w:pPr>
        <w:ind w:firstLine="420"/>
      </w:pPr>
      <w:r w:rsidRPr="005067C1">
        <w:t>The EUT and its load were placed 10 cm above the ground reference plane. The EFT/Burst generator is placed on the GRP plane. The EUT is connected to the power mains through a coupling/decoupling network that directly injected the transient energy. Bursts of pulse trains</w:t>
      </w:r>
      <w:r>
        <w:t xml:space="preserve"> at </w:t>
      </w:r>
      <w:r w:rsidR="00D43969">
        <w:t xml:space="preserve">up to </w:t>
      </w:r>
      <w:r>
        <w:t>2KV at 5KHz</w:t>
      </w:r>
      <w:r w:rsidRPr="005067C1">
        <w:t xml:space="preserve"> </w:t>
      </w:r>
      <w:r>
        <w:t xml:space="preserve">was applied to Line, Neutral and PE </w:t>
      </w:r>
      <w:r w:rsidR="00D43969">
        <w:t xml:space="preserve">simultaneously </w:t>
      </w:r>
      <w:r w:rsidR="003550D1">
        <w:t xml:space="preserve">against ground reference </w:t>
      </w:r>
      <w:r>
        <w:t xml:space="preserve">with </w:t>
      </w:r>
      <w:r w:rsidR="00D43969">
        <w:t>1-minute</w:t>
      </w:r>
      <w:r>
        <w:t xml:space="preserve"> resting time. </w:t>
      </w:r>
      <w:r w:rsidRPr="005067C1">
        <w:t>The EUT was monitored for any degradation of performance.</w:t>
      </w:r>
      <w:r>
        <w:t xml:space="preserve"> The burst of pulse is defined below. </w:t>
      </w:r>
    </w:p>
    <w:p w14:paraId="0266969F" w14:textId="77777777" w:rsidR="00814D5D" w:rsidRDefault="00814D5D" w:rsidP="00814D5D">
      <w:r>
        <w:rPr>
          <w:noProof/>
        </w:rPr>
        <w:lastRenderedPageBreak/>
        <w:drawing>
          <wp:inline distT="0" distB="0" distL="0" distR="0" wp14:anchorId="73753D87" wp14:editId="73C6666A">
            <wp:extent cx="4276725" cy="5400675"/>
            <wp:effectExtent l="0" t="0" r="9525" b="9525"/>
            <wp:docPr id="5" name="Picture 5" descr="Image result for eft puls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age result for eft pulse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76725" cy="5400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32D261" w14:textId="5EFF3676" w:rsidR="00C7412A" w:rsidRPr="00C7412A" w:rsidRDefault="00C7412A" w:rsidP="00C7412A">
      <w:pPr>
        <w:widowControl/>
        <w:jc w:val="left"/>
        <w:rPr>
          <w:noProof/>
          <w:kern w:val="0"/>
          <w:sz w:val="24"/>
          <w:lang w:eastAsia="en-US"/>
        </w:rPr>
      </w:pPr>
      <w:r w:rsidRPr="00C7412A">
        <w:rPr>
          <w:noProof/>
          <w:kern w:val="0"/>
          <w:sz w:val="24"/>
          <w:lang w:eastAsia="en-US"/>
        </w:rPr>
        <w:drawing>
          <wp:inline distT="0" distB="0" distL="0" distR="0" wp14:anchorId="30994D2F" wp14:editId="32C231DA">
            <wp:extent cx="5274310" cy="2856230"/>
            <wp:effectExtent l="0" t="0" r="2540" b="127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28562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BD7F99" w14:textId="77777777" w:rsidR="00C7412A" w:rsidRPr="00C7412A" w:rsidRDefault="00C7412A" w:rsidP="00C7412A">
      <w:pPr>
        <w:widowControl/>
        <w:jc w:val="left"/>
        <w:rPr>
          <w:kern w:val="0"/>
          <w:sz w:val="24"/>
          <w:lang w:eastAsia="en-US"/>
        </w:rPr>
      </w:pPr>
      <w:r w:rsidRPr="00C7412A">
        <w:rPr>
          <w:noProof/>
          <w:kern w:val="0"/>
          <w:sz w:val="24"/>
          <w:lang w:eastAsia="en-US"/>
        </w:rPr>
        <w:lastRenderedPageBreak/>
        <w:t>Measured EFT burst Waveform data.</w:t>
      </w:r>
    </w:p>
    <w:p w14:paraId="4109543A" w14:textId="77777777" w:rsidR="00814D5D" w:rsidRPr="007E659B" w:rsidRDefault="00814D5D" w:rsidP="00814D5D"/>
    <w:p w14:paraId="1DF11428" w14:textId="77777777" w:rsidR="00814D5D" w:rsidRDefault="00814D5D" w:rsidP="00814D5D">
      <w:pPr>
        <w:pStyle w:val="Heading2"/>
        <w:ind w:firstLine="420"/>
        <w:rPr>
          <w:rStyle w:val="Emphasis"/>
        </w:rPr>
      </w:pPr>
      <w:bookmarkStart w:id="15" w:name="_Toc12366337"/>
      <w:bookmarkStart w:id="16" w:name="_Toc18660732"/>
      <w:r>
        <w:t>-Surge Immunity test:</w:t>
      </w:r>
      <w:bookmarkEnd w:id="15"/>
      <w:bookmarkEnd w:id="16"/>
      <w:r w:rsidRPr="007E659B">
        <w:rPr>
          <w:rStyle w:val="Emphasis"/>
        </w:rPr>
        <w:t xml:space="preserve"> </w:t>
      </w:r>
    </w:p>
    <w:p w14:paraId="449F0943" w14:textId="77777777" w:rsidR="00814D5D" w:rsidRDefault="00814D5D" w:rsidP="00814D5D">
      <w:pPr>
        <w:ind w:firstLine="420"/>
      </w:pPr>
      <w:r w:rsidRPr="005067C1">
        <w:t>A combination wave as specified in IEC 61000-4-5 was applied to the EUT. The surge pulses were applied</w:t>
      </w:r>
      <w:r>
        <w:t xml:space="preserve"> </w:t>
      </w:r>
      <w:r w:rsidRPr="005067C1">
        <w:t>onto the power line, in both positive and negative polarities. The test level was</w:t>
      </w:r>
      <w:r w:rsidR="00D43969">
        <w:t xml:space="preserve"> up to </w:t>
      </w:r>
      <w:r w:rsidRPr="005067C1">
        <w:t xml:space="preserve">2KV. The </w:t>
      </w:r>
      <w:r>
        <w:t>pulses were applied to Line- N</w:t>
      </w:r>
      <w:r w:rsidRPr="005067C1">
        <w:t>eutral</w:t>
      </w:r>
      <w:r>
        <w:t xml:space="preserve">, Line-PE, </w:t>
      </w:r>
      <w:proofErr w:type="spellStart"/>
      <w:r>
        <w:t>Neutual</w:t>
      </w:r>
      <w:proofErr w:type="spellEnd"/>
      <w:r>
        <w:t>-PE</w:t>
      </w:r>
      <w:r w:rsidRPr="005067C1">
        <w:t xml:space="preserve"> </w:t>
      </w:r>
      <w:r>
        <w:t xml:space="preserve">with </w:t>
      </w:r>
      <w:proofErr w:type="gramStart"/>
      <w:r>
        <w:t>one minute</w:t>
      </w:r>
      <w:proofErr w:type="gramEnd"/>
      <w:r>
        <w:t xml:space="preserve"> resting time </w:t>
      </w:r>
      <w:r w:rsidRPr="005067C1">
        <w:t>at 0,90,180,270 degree phase angel</w:t>
      </w:r>
      <w:r>
        <w:t xml:space="preserve">. </w:t>
      </w:r>
      <w:r w:rsidRPr="005067C1">
        <w:t xml:space="preserve">The EUT was monitored for any degradation of performance. </w:t>
      </w:r>
      <w:r>
        <w:t xml:space="preserve">The 1.2/50 µs waveform of surge pulse is shown below. </w:t>
      </w:r>
    </w:p>
    <w:p w14:paraId="24333B2A" w14:textId="77777777" w:rsidR="00814D5D" w:rsidRDefault="00814D5D" w:rsidP="00814D5D">
      <w:pPr>
        <w:ind w:firstLine="420"/>
      </w:pPr>
    </w:p>
    <w:p w14:paraId="5C717C58" w14:textId="77777777" w:rsidR="00814D5D" w:rsidRDefault="00814D5D" w:rsidP="00814D5D">
      <w:pPr>
        <w:ind w:firstLine="420"/>
      </w:pPr>
      <w:r>
        <w:rPr>
          <w:noProof/>
        </w:rPr>
        <w:drawing>
          <wp:inline distT="0" distB="0" distL="0" distR="0" wp14:anchorId="0AF35E96" wp14:editId="35804EB9">
            <wp:extent cx="3943350" cy="2124075"/>
            <wp:effectExtent l="0" t="0" r="0" b="9525"/>
            <wp:docPr id="6" name="Picture 6" descr="Fig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Figure 3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43350" cy="2124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8BC1DC1" w14:textId="77777777" w:rsidR="00814D5D" w:rsidRDefault="00814D5D" w:rsidP="00814D5D">
      <w:pPr>
        <w:ind w:firstLine="420"/>
      </w:pPr>
      <w:r>
        <w:t xml:space="preserve">Captured waveform </w:t>
      </w:r>
    </w:p>
    <w:p w14:paraId="33CE2A2A" w14:textId="77777777" w:rsidR="00814D5D" w:rsidRDefault="003A6CC4" w:rsidP="00814D5D">
      <w:pPr>
        <w:ind w:firstLine="420"/>
      </w:pPr>
      <w:r>
        <w:rPr>
          <w:noProof/>
        </w:rPr>
        <w:drawing>
          <wp:inline distT="0" distB="0" distL="0" distR="0" wp14:anchorId="1658EBD2" wp14:editId="6C5B9E3E">
            <wp:extent cx="5262880" cy="3753485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62880" cy="37534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73457D1" w14:textId="77777777" w:rsidR="00814D5D" w:rsidRPr="00144F8E" w:rsidRDefault="00814D5D" w:rsidP="00814D5D">
      <w:pPr>
        <w:ind w:firstLine="420"/>
      </w:pPr>
    </w:p>
    <w:p w14:paraId="7E199622" w14:textId="77777777" w:rsidR="00814D5D" w:rsidRDefault="00814D5D" w:rsidP="00814D5D">
      <w:pPr>
        <w:pStyle w:val="Heading2"/>
        <w:ind w:firstLine="420"/>
        <w:rPr>
          <w:rStyle w:val="Emphasis"/>
        </w:rPr>
      </w:pPr>
      <w:bookmarkStart w:id="17" w:name="_Toc12366338"/>
      <w:bookmarkStart w:id="18" w:name="_Toc18660733"/>
      <w:r>
        <w:lastRenderedPageBreak/>
        <w:t>-Voltage Dips/drops/interrupts Immunity test:</w:t>
      </w:r>
      <w:bookmarkEnd w:id="17"/>
      <w:bookmarkEnd w:id="18"/>
      <w:r w:rsidRPr="007E659B">
        <w:rPr>
          <w:rStyle w:val="Emphasis"/>
        </w:rPr>
        <w:t xml:space="preserve"> </w:t>
      </w:r>
    </w:p>
    <w:p w14:paraId="36A192CF" w14:textId="77777777" w:rsidR="00814D5D" w:rsidRPr="005067C1" w:rsidRDefault="00814D5D" w:rsidP="00814D5D">
      <w:pPr>
        <w:ind w:firstLine="420"/>
      </w:pPr>
      <w:r>
        <w:t xml:space="preserve"> </w:t>
      </w:r>
      <w:r w:rsidRPr="005067C1">
        <w:t xml:space="preserve">The EUT was connected to the power mains through a coupling device that directly couples to the voltage dips and interruption generator. The voltage dip of 100% half cycle, 100% dip full cycle and 30% dip 25 cycles were applied and interruption of 100% for 5000ms was applied to the EUT three times with </w:t>
      </w:r>
      <w:r>
        <w:t xml:space="preserve">60 </w:t>
      </w:r>
      <w:r w:rsidRPr="005067C1">
        <w:t xml:space="preserve">second </w:t>
      </w:r>
      <w:r>
        <w:t xml:space="preserve">resting time </w:t>
      </w:r>
      <w:r w:rsidRPr="005067C1">
        <w:t xml:space="preserve">between intervals. </w:t>
      </w:r>
    </w:p>
    <w:p w14:paraId="6F89DDCC" w14:textId="77777777" w:rsidR="00814D5D" w:rsidRDefault="00814D5D" w:rsidP="00814D5D"/>
    <w:p w14:paraId="170EC9B5" w14:textId="77777777" w:rsidR="00814D5D" w:rsidRPr="007E659B" w:rsidRDefault="00814D5D" w:rsidP="00814D5D">
      <w:r w:rsidRPr="003A6613">
        <w:rPr>
          <w:noProof/>
        </w:rPr>
        <w:drawing>
          <wp:inline distT="0" distB="0" distL="0" distR="0" wp14:anchorId="11D2B141" wp14:editId="5AE6C07C">
            <wp:extent cx="5274310" cy="1884047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188404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D5CDC21" w14:textId="77777777" w:rsidR="00814D5D" w:rsidRDefault="00814D5D" w:rsidP="00814D5D">
      <w:r w:rsidRPr="003A6613">
        <w:rPr>
          <w:noProof/>
        </w:rPr>
        <w:drawing>
          <wp:inline distT="0" distB="0" distL="0" distR="0" wp14:anchorId="617345E3" wp14:editId="1E4D0470">
            <wp:extent cx="5274310" cy="1884047"/>
            <wp:effectExtent l="0" t="0" r="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188404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E759A61" w14:textId="77777777" w:rsidR="00814D5D" w:rsidRDefault="00814D5D" w:rsidP="00814D5D">
      <w:r w:rsidRPr="003A6613">
        <w:rPr>
          <w:noProof/>
        </w:rPr>
        <w:drawing>
          <wp:inline distT="0" distB="0" distL="0" distR="0" wp14:anchorId="0BAFF08B" wp14:editId="77ABAC48">
            <wp:extent cx="5274310" cy="1884047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188404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B06483" w14:textId="77777777" w:rsidR="00814D5D" w:rsidRDefault="00814D5D" w:rsidP="00814D5D">
      <w:r w:rsidRPr="003A6613">
        <w:rPr>
          <w:noProof/>
        </w:rPr>
        <w:lastRenderedPageBreak/>
        <w:drawing>
          <wp:inline distT="0" distB="0" distL="0" distR="0" wp14:anchorId="0FFD314F" wp14:editId="7F594D95">
            <wp:extent cx="5274310" cy="1884047"/>
            <wp:effectExtent l="0" t="0" r="0" b="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188404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A0CD74B" w14:textId="77777777" w:rsidR="00814D5D" w:rsidRDefault="00814D5D" w:rsidP="00814D5D"/>
    <w:p w14:paraId="09AC530F" w14:textId="77777777" w:rsidR="00E80F9E" w:rsidRPr="007E659B" w:rsidRDefault="00E80F9E" w:rsidP="007E659B"/>
    <w:p w14:paraId="32FB0EC3" w14:textId="77777777" w:rsidR="007E659B" w:rsidRPr="007E659B" w:rsidRDefault="007E659B" w:rsidP="007E659B"/>
    <w:p w14:paraId="64721E0A" w14:textId="77777777" w:rsidR="003C65A0" w:rsidRDefault="003C65A0" w:rsidP="003C65A0">
      <w:pPr>
        <w:pStyle w:val="Heading2"/>
      </w:pPr>
      <w:bookmarkStart w:id="19" w:name="_Toc18660734"/>
      <w:r>
        <w:t>Photograph of EUT:</w:t>
      </w:r>
      <w:bookmarkEnd w:id="19"/>
    </w:p>
    <w:sdt>
      <w:sdtPr>
        <w:alias w:val="p3f1"/>
        <w:tag w:val="Hole"/>
        <w:id w:val="940033859"/>
        <w:placeholder>
          <w:docPart w:val="EDF1E6B250594108A834AC0D2E5210A3"/>
        </w:placeholder>
        <w:showingPlcHdr/>
      </w:sdtPr>
      <w:sdtEndPr/>
      <w:sdtContent>
        <w:p w14:paraId="08F73F40" w14:textId="77777777"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2"/>
        <w:tag w:val="Hole"/>
        <w:id w:val="-1683811068"/>
        <w:placeholder>
          <w:docPart w:val="EBC33A96041D4213AE3980F90B4C5D6B"/>
        </w:placeholder>
        <w:showingPlcHdr/>
      </w:sdtPr>
      <w:sdtEndPr/>
      <w:sdtContent>
        <w:p w14:paraId="10423705" w14:textId="77777777"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3"/>
        <w:tag w:val="Hole"/>
        <w:id w:val="-363673114"/>
        <w:placeholder>
          <w:docPart w:val="5DB832F8896D44339CDA4945F38EE489"/>
        </w:placeholder>
        <w:showingPlcHdr/>
      </w:sdtPr>
      <w:sdtEndPr/>
      <w:sdtContent>
        <w:p w14:paraId="57457A34" w14:textId="77777777"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4"/>
        <w:tag w:val="Hole"/>
        <w:id w:val="-1544981248"/>
        <w:placeholder>
          <w:docPart w:val="49ABAC224AAF4A88AD71C416EB7E1ADD"/>
        </w:placeholder>
        <w:showingPlcHdr/>
      </w:sdtPr>
      <w:sdtEndPr/>
      <w:sdtContent>
        <w:p w14:paraId="1F6E105C" w14:textId="77777777"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5"/>
        <w:tag w:val="Hole"/>
        <w:id w:val="-906840622"/>
        <w:placeholder>
          <w:docPart w:val="AC8D0DD0DE1D4A719F469F7F7EEB74F9"/>
        </w:placeholder>
        <w:showingPlcHdr/>
      </w:sdtPr>
      <w:sdtEndPr/>
      <w:sdtContent>
        <w:p w14:paraId="5C764960" w14:textId="77777777"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p w14:paraId="40E9CB4E" w14:textId="77777777" w:rsidR="00455382" w:rsidRDefault="00455382" w:rsidP="003C65A0">
      <w:pPr>
        <w:sectPr w:rsidR="00455382">
          <w:headerReference w:type="even" r:id="rId19"/>
          <w:headerReference w:type="default" r:id="rId20"/>
          <w:footerReference w:type="even" r:id="rId21"/>
          <w:footerReference w:type="default" r:id="rId22"/>
          <w:headerReference w:type="first" r:id="rId23"/>
          <w:footerReference w:type="first" r:id="rId24"/>
          <w:pgSz w:w="11906" w:h="16838"/>
          <w:pgMar w:top="1440" w:right="1800" w:bottom="1440" w:left="1800" w:header="720" w:footer="720" w:gutter="0"/>
          <w:cols w:space="720"/>
          <w:docGrid w:type="lines" w:linePitch="312"/>
        </w:sectPr>
      </w:pPr>
    </w:p>
    <w:p w14:paraId="64294A99" w14:textId="77777777" w:rsidR="00455382" w:rsidRDefault="00455382" w:rsidP="003C65A0"/>
    <w:p w14:paraId="1F1FB291" w14:textId="77777777" w:rsidR="00EC734E" w:rsidRDefault="001E1E46" w:rsidP="0006556D">
      <w:pPr>
        <w:pStyle w:val="Heading1"/>
      </w:pPr>
      <w:r>
        <w:rPr>
          <w:noProof/>
        </w:rPr>
        <w:fldChar w:fldCharType="begin"/>
      </w:r>
      <w:r>
        <w:rPr>
          <w:noProof/>
        </w:rPr>
        <w:instrText xml:space="preserve"> SEQ EFT \* ARABIC </w:instrText>
      </w:r>
      <w:r>
        <w:rPr>
          <w:noProof/>
        </w:rPr>
        <w:fldChar w:fldCharType="separate"/>
      </w:r>
      <w:bookmarkStart w:id="20" w:name="_Toc18660735"/>
      <w:r w:rsidR="00C7412A">
        <w:rPr>
          <w:noProof/>
        </w:rPr>
        <w:t>4</w:t>
      </w:r>
      <w:r>
        <w:rPr>
          <w:noProof/>
        </w:rPr>
        <w:fldChar w:fldCharType="end"/>
      </w:r>
      <w:r w:rsidR="0006556D">
        <w:t xml:space="preserve">.  </w:t>
      </w:r>
      <w:r w:rsidR="00EC734E" w:rsidRPr="00EC734E">
        <w:t>Test Result</w:t>
      </w:r>
      <w:bookmarkEnd w:id="20"/>
      <w:r w:rsidR="00CA4DC8">
        <w:t xml:space="preserve"> </w:t>
      </w:r>
      <w:sdt>
        <w:sdtPr>
          <w:rPr>
            <w:color w:val="FFFFFF" w:themeColor="background1"/>
            <w:sz w:val="2"/>
          </w:rPr>
          <w:alias w:val="p7t4"/>
          <w:tag w:val="Hole"/>
          <w:id w:val="-1645192973"/>
          <w:placeholder>
            <w:docPart w:val="136CC80935A241639CFAB447721C5A83"/>
          </w:placeholder>
          <w:showingPlcHdr/>
          <w:text/>
        </w:sdtPr>
        <w:sdtEndPr/>
        <w:sdtContent>
          <w:r w:rsidR="00CA4DC8" w:rsidRPr="00CA4DC8">
            <w:rPr>
              <w:rStyle w:val="PlaceholderText"/>
              <w:color w:val="FFFFFF" w:themeColor="background1"/>
              <w:sz w:val="2"/>
            </w:rPr>
            <w:t>Click or tap here to enter text.</w:t>
          </w:r>
        </w:sdtContent>
      </w:sdt>
    </w:p>
    <w:p w14:paraId="1E121621" w14:textId="77777777" w:rsidR="005A320A" w:rsidRPr="005A320A" w:rsidRDefault="005A320A" w:rsidP="005A320A"/>
    <w:sdt>
      <w:sdtPr>
        <w:alias w:val="p4t1"/>
        <w:tag w:val="Hole"/>
        <w:id w:val="432024457"/>
        <w:placeholder>
          <w:docPart w:val="7ABD28978C144325BE8A6E452DD55BB8"/>
        </w:placeholder>
        <w:showingPlcHdr/>
      </w:sdtPr>
      <w:sdtEndPr/>
      <w:sdtContent>
        <w:p w14:paraId="36E7C555" w14:textId="77777777" w:rsidR="003C65A0" w:rsidRDefault="003C65A0" w:rsidP="003C65A0">
          <w:pPr>
            <w:ind w:left="360"/>
          </w:pPr>
          <w:r w:rsidRPr="003C65A0">
            <w:t>Click here to enter text.</w:t>
          </w:r>
        </w:p>
      </w:sdtContent>
    </w:sdt>
    <w:p w14:paraId="748A2372" w14:textId="77777777" w:rsidR="003C65A0" w:rsidRPr="003C65A0" w:rsidRDefault="003C65A0" w:rsidP="003C65A0"/>
    <w:p w14:paraId="727EB6E2" w14:textId="77777777" w:rsidR="00910B2D" w:rsidRDefault="00910B2D" w:rsidP="003C65A0"/>
    <w:tbl>
      <w:tblPr>
        <w:tblW w:w="5000" w:type="pct"/>
        <w:tblLook w:val="05E0" w:firstRow="1" w:lastRow="1" w:firstColumn="1" w:lastColumn="1" w:noHBand="0" w:noVBand="1"/>
      </w:tblPr>
      <w:tblGrid>
        <w:gridCol w:w="831"/>
        <w:gridCol w:w="415"/>
        <w:gridCol w:w="1246"/>
        <w:gridCol w:w="1661"/>
        <w:gridCol w:w="4153"/>
      </w:tblGrid>
      <w:tr w:rsidR="00910B2D" w:rsidRPr="00F520BC" w14:paraId="629319A5" w14:textId="77777777" w:rsidTr="00DC7D8D">
        <w:trPr>
          <w:cantSplit/>
        </w:trPr>
        <w:tc>
          <w:tcPr>
            <w:tcW w:w="750" w:type="pct"/>
            <w:gridSpan w:val="2"/>
            <w:shd w:val="clear" w:color="auto" w:fill="auto"/>
          </w:tcPr>
          <w:p w14:paraId="023B00A7" w14:textId="77777777" w:rsidR="00910B2D" w:rsidRPr="00910B2D" w:rsidRDefault="00910B2D" w:rsidP="00DC7D8D">
            <w:pPr>
              <w:rPr>
                <w:b/>
              </w:rPr>
            </w:pPr>
            <w:r w:rsidRPr="00910B2D">
              <w:rPr>
                <w:b/>
              </w:rPr>
              <w:t>Criteria:</w:t>
            </w:r>
          </w:p>
        </w:tc>
        <w:tc>
          <w:tcPr>
            <w:tcW w:w="4250" w:type="pct"/>
            <w:gridSpan w:val="3"/>
            <w:shd w:val="clear" w:color="auto" w:fill="auto"/>
          </w:tcPr>
          <w:p w14:paraId="2C94C695" w14:textId="77777777" w:rsidR="00910B2D" w:rsidRPr="00F520BC" w:rsidRDefault="00910B2D" w:rsidP="00DC7D8D">
            <w:r w:rsidRPr="00F520BC">
              <w:t>A. Pass - Normal performance within specified limits.</w:t>
            </w:r>
          </w:p>
        </w:tc>
      </w:tr>
      <w:tr w:rsidR="00910B2D" w:rsidRPr="00F520BC" w14:paraId="3681CD98" w14:textId="77777777" w:rsidTr="00DC7D8D">
        <w:trPr>
          <w:cantSplit/>
        </w:trPr>
        <w:tc>
          <w:tcPr>
            <w:tcW w:w="750" w:type="pct"/>
            <w:gridSpan w:val="2"/>
            <w:shd w:val="clear" w:color="auto" w:fill="auto"/>
          </w:tcPr>
          <w:p w14:paraId="404BC5C7" w14:textId="77777777" w:rsidR="00910B2D" w:rsidRPr="00F520BC" w:rsidRDefault="00910B2D" w:rsidP="00DC7D8D"/>
        </w:tc>
        <w:tc>
          <w:tcPr>
            <w:tcW w:w="4250" w:type="pct"/>
            <w:gridSpan w:val="3"/>
            <w:shd w:val="clear" w:color="auto" w:fill="auto"/>
          </w:tcPr>
          <w:p w14:paraId="35EF4048" w14:textId="77777777" w:rsidR="00910B2D" w:rsidRPr="00F520BC" w:rsidRDefault="00910B2D" w:rsidP="00DC7D8D">
            <w:r w:rsidRPr="00F520BC">
              <w:t xml:space="preserve">B. Pass - Temporary degradation, </w:t>
            </w:r>
            <w:proofErr w:type="spellStart"/>
            <w:r w:rsidRPr="00F520BC">
              <w:t>self recoverable</w:t>
            </w:r>
            <w:proofErr w:type="spellEnd"/>
            <w:r w:rsidRPr="00F520BC">
              <w:t>.</w:t>
            </w:r>
          </w:p>
        </w:tc>
      </w:tr>
      <w:tr w:rsidR="00910B2D" w:rsidRPr="00F520BC" w14:paraId="65E13AF4" w14:textId="77777777" w:rsidTr="00DC7D8D">
        <w:trPr>
          <w:cantSplit/>
        </w:trPr>
        <w:tc>
          <w:tcPr>
            <w:tcW w:w="750" w:type="pct"/>
            <w:gridSpan w:val="2"/>
            <w:shd w:val="clear" w:color="auto" w:fill="auto"/>
          </w:tcPr>
          <w:p w14:paraId="2CB905FA" w14:textId="77777777" w:rsidR="00910B2D" w:rsidRPr="00F520BC" w:rsidRDefault="00910B2D" w:rsidP="00DC7D8D"/>
        </w:tc>
        <w:tc>
          <w:tcPr>
            <w:tcW w:w="4250" w:type="pct"/>
            <w:gridSpan w:val="3"/>
            <w:shd w:val="clear" w:color="auto" w:fill="auto"/>
          </w:tcPr>
          <w:p w14:paraId="512725C8" w14:textId="77777777" w:rsidR="00910B2D" w:rsidRPr="00F520BC" w:rsidRDefault="00910B2D" w:rsidP="00DC7D8D">
            <w:r w:rsidRPr="00F520BC">
              <w:t>C. Pass - Temporary degradation, requires operator intervention.</w:t>
            </w:r>
          </w:p>
        </w:tc>
      </w:tr>
      <w:tr w:rsidR="00910B2D" w:rsidRPr="00F520BC" w14:paraId="6E000DF6" w14:textId="77777777" w:rsidTr="00E80F9E">
        <w:trPr>
          <w:cantSplit/>
          <w:trHeight w:val="990"/>
        </w:trPr>
        <w:tc>
          <w:tcPr>
            <w:tcW w:w="750" w:type="pct"/>
            <w:gridSpan w:val="2"/>
            <w:shd w:val="clear" w:color="auto" w:fill="auto"/>
          </w:tcPr>
          <w:p w14:paraId="0C9F7F8E" w14:textId="77777777" w:rsidR="00910B2D" w:rsidRPr="00F520BC" w:rsidRDefault="00910B2D" w:rsidP="00DC7D8D"/>
        </w:tc>
        <w:tc>
          <w:tcPr>
            <w:tcW w:w="4250" w:type="pct"/>
            <w:gridSpan w:val="3"/>
            <w:shd w:val="clear" w:color="auto" w:fill="auto"/>
          </w:tcPr>
          <w:p w14:paraId="5DED270D" w14:textId="77777777" w:rsidR="00910B2D" w:rsidRPr="00F520BC" w:rsidRDefault="00910B2D" w:rsidP="00DC7D8D">
            <w:r w:rsidRPr="00F520BC">
              <w:t>D. Fail - Not recoverable, component damage.</w:t>
            </w:r>
          </w:p>
        </w:tc>
      </w:tr>
      <w:tr w:rsidR="00910B2D" w:rsidRPr="00F520BC" w14:paraId="1B6A1DEA" w14:textId="77777777" w:rsidTr="00DC7D8D">
        <w:trPr>
          <w:cantSplit/>
        </w:trPr>
        <w:tc>
          <w:tcPr>
            <w:tcW w:w="750" w:type="pct"/>
            <w:gridSpan w:val="2"/>
            <w:shd w:val="clear" w:color="auto" w:fill="auto"/>
          </w:tcPr>
          <w:p w14:paraId="13249A52" w14:textId="77777777" w:rsidR="00910B2D" w:rsidRPr="00F520BC" w:rsidRDefault="00910B2D" w:rsidP="00DC7D8D">
            <w:pPr>
              <w:jc w:val="center"/>
            </w:pPr>
          </w:p>
        </w:tc>
        <w:tc>
          <w:tcPr>
            <w:tcW w:w="4250" w:type="pct"/>
            <w:gridSpan w:val="3"/>
            <w:shd w:val="clear" w:color="auto" w:fill="auto"/>
          </w:tcPr>
          <w:p w14:paraId="7E40EA51" w14:textId="77777777" w:rsidR="00910B2D" w:rsidRPr="00F520BC" w:rsidRDefault="00910B2D" w:rsidP="00DC7D8D">
            <w:pPr>
              <w:jc w:val="center"/>
            </w:pPr>
          </w:p>
        </w:tc>
      </w:tr>
      <w:tr w:rsidR="003F200A" w:rsidRPr="00F520BC" w14:paraId="058C1BB2" w14:textId="77777777" w:rsidTr="00DC7D8D">
        <w:trPr>
          <w:cantSplit/>
        </w:trPr>
        <w:tc>
          <w:tcPr>
            <w:tcW w:w="500" w:type="pct"/>
            <w:shd w:val="clear" w:color="auto" w:fill="auto"/>
          </w:tcPr>
          <w:p w14:paraId="510A507B" w14:textId="77777777" w:rsidR="003F200A" w:rsidRPr="00F520BC" w:rsidRDefault="003F200A" w:rsidP="003F200A">
            <w:pPr>
              <w:widowControl/>
              <w:jc w:val="left"/>
            </w:pPr>
          </w:p>
        </w:tc>
        <w:tc>
          <w:tcPr>
            <w:tcW w:w="1000" w:type="pct"/>
            <w:gridSpan w:val="2"/>
            <w:shd w:val="clear" w:color="auto" w:fill="auto"/>
          </w:tcPr>
          <w:p w14:paraId="13BE5A8C" w14:textId="77777777" w:rsidR="003F200A" w:rsidRPr="00F520BC" w:rsidRDefault="003F200A" w:rsidP="00DC7D8D">
            <w:pPr>
              <w:jc w:val="center"/>
            </w:pPr>
          </w:p>
        </w:tc>
        <w:tc>
          <w:tcPr>
            <w:tcW w:w="1000" w:type="pct"/>
            <w:shd w:val="clear" w:color="auto" w:fill="auto"/>
          </w:tcPr>
          <w:p w14:paraId="08A47ADD" w14:textId="77777777" w:rsidR="003F200A" w:rsidRPr="00F520BC" w:rsidRDefault="003F200A" w:rsidP="00DC7D8D">
            <w:pPr>
              <w:jc w:val="center"/>
            </w:pPr>
          </w:p>
        </w:tc>
        <w:tc>
          <w:tcPr>
            <w:tcW w:w="2500" w:type="pct"/>
            <w:shd w:val="clear" w:color="auto" w:fill="auto"/>
          </w:tcPr>
          <w:p w14:paraId="290A2722" w14:textId="77777777" w:rsidR="003F200A" w:rsidRPr="00F520BC" w:rsidRDefault="003F200A" w:rsidP="00DC7D8D">
            <w:pPr>
              <w:jc w:val="center"/>
            </w:pPr>
          </w:p>
        </w:tc>
      </w:tr>
    </w:tbl>
    <w:p w14:paraId="6B0F350F" w14:textId="77777777" w:rsidR="003F200A" w:rsidRDefault="003F200A">
      <w:r>
        <w:br w:type="page"/>
      </w:r>
    </w:p>
    <w:p w14:paraId="41735F89" w14:textId="77777777" w:rsidR="00EC734E" w:rsidRPr="00CA4DC8" w:rsidRDefault="001E1E46" w:rsidP="0006556D">
      <w:pPr>
        <w:pStyle w:val="Heading1"/>
        <w:rPr>
          <w:b w:val="0"/>
        </w:rPr>
      </w:pPr>
      <w:r>
        <w:rPr>
          <w:noProof/>
        </w:rPr>
        <w:lastRenderedPageBreak/>
        <w:fldChar w:fldCharType="begin"/>
      </w:r>
      <w:r>
        <w:rPr>
          <w:noProof/>
        </w:rPr>
        <w:instrText xml:space="preserve"> SEQ EFT \* ARABIC </w:instrText>
      </w:r>
      <w:r>
        <w:rPr>
          <w:noProof/>
        </w:rPr>
        <w:fldChar w:fldCharType="separate"/>
      </w:r>
      <w:bookmarkStart w:id="21" w:name="_Toc18660736"/>
      <w:r w:rsidR="00C7412A">
        <w:rPr>
          <w:noProof/>
        </w:rPr>
        <w:t>5</w:t>
      </w:r>
      <w:r>
        <w:rPr>
          <w:noProof/>
        </w:rPr>
        <w:fldChar w:fldCharType="end"/>
      </w:r>
      <w:r w:rsidR="0006556D">
        <w:t xml:space="preserve">.  </w:t>
      </w:r>
      <w:r w:rsidR="00E80F9E">
        <w:t>Summary</w:t>
      </w:r>
      <w:bookmarkEnd w:id="21"/>
      <w:r w:rsidR="00CA4DC8" w:rsidRPr="00CA4DC8">
        <w:rPr>
          <w:color w:val="FFFFFF" w:themeColor="background1"/>
          <w:sz w:val="2"/>
        </w:rPr>
        <w:t xml:space="preserve"> </w:t>
      </w:r>
      <w:sdt>
        <w:sdtPr>
          <w:rPr>
            <w:color w:val="FFFFFF" w:themeColor="background1"/>
            <w:sz w:val="2"/>
          </w:rPr>
          <w:alias w:val="p7t5"/>
          <w:tag w:val="Hole"/>
          <w:id w:val="495688963"/>
          <w:placeholder>
            <w:docPart w:val="CA1906AEAE3F4D189D8020D9317E560A"/>
          </w:placeholder>
          <w:showingPlcHdr/>
          <w:text/>
        </w:sdtPr>
        <w:sdtEndPr/>
        <w:sdtContent>
          <w:r w:rsidR="00CA4DC8" w:rsidRPr="00CA4DC8">
            <w:rPr>
              <w:rStyle w:val="PlaceholderText"/>
              <w:color w:val="FFFFFF" w:themeColor="background1"/>
              <w:sz w:val="2"/>
            </w:rPr>
            <w:t>Click or tap here to enter text.</w:t>
          </w:r>
        </w:sdtContent>
      </w:sdt>
    </w:p>
    <w:sdt>
      <w:sdtPr>
        <w:alias w:val="p5t1"/>
        <w:tag w:val="Hole"/>
        <w:id w:val="1110235548"/>
        <w:placeholder>
          <w:docPart w:val="D2E27CC8360541728697B3E05C1001EC"/>
        </w:placeholder>
        <w:showingPlcHdr/>
      </w:sdtPr>
      <w:sdtEndPr/>
      <w:sdtContent>
        <w:p w14:paraId="0224D195" w14:textId="77777777" w:rsidR="008B03E5" w:rsidRDefault="005E1C12" w:rsidP="008B03E5">
          <w:r w:rsidRPr="0067264B">
            <w:rPr>
              <w:rStyle w:val="PlaceholderText"/>
            </w:rPr>
            <w:t>Click here to enter text.</w:t>
          </w:r>
        </w:p>
      </w:sdtContent>
    </w:sdt>
    <w:sdt>
      <w:sdtPr>
        <w:alias w:val="p5t2"/>
        <w:tag w:val="Hole"/>
        <w:id w:val="250090151"/>
        <w:placeholder>
          <w:docPart w:val="64DAAF3E4CB94D9895BE86DD82DC8327"/>
        </w:placeholder>
        <w:showingPlcHdr/>
      </w:sdtPr>
      <w:sdtEndPr/>
      <w:sdtContent>
        <w:p w14:paraId="5988E731" w14:textId="77777777" w:rsidR="00F803F5" w:rsidRDefault="00F803F5" w:rsidP="008B03E5">
          <w:r w:rsidRPr="007F1160">
            <w:rPr>
              <w:rStyle w:val="PlaceholderText"/>
            </w:rPr>
            <w:t>Click here to enter text.</w:t>
          </w:r>
        </w:p>
      </w:sdtContent>
    </w:sdt>
    <w:sectPr w:rsidR="00F803F5">
      <w:pgSz w:w="11906" w:h="16838"/>
      <w:pgMar w:top="1440" w:right="1800" w:bottom="1440" w:left="1800" w:header="720" w:footer="720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9F9F6BA" w14:textId="77777777" w:rsidR="00591A02" w:rsidRDefault="00591A02">
      <w:r>
        <w:separator/>
      </w:r>
    </w:p>
  </w:endnote>
  <w:endnote w:type="continuationSeparator" w:id="0">
    <w:p w14:paraId="3EF8C069" w14:textId="77777777" w:rsidR="00591A02" w:rsidRDefault="00591A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ËÎÌå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eysight Sans">
    <w:altName w:val="Times New Roman"/>
    <w:charset w:val="00"/>
    <w:family w:val="auto"/>
    <w:pitch w:val="variable"/>
    <w:sig w:usb0="00000001" w:usb1="4000204B" w:usb2="00000000" w:usb3="00000000" w:csb0="0000001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B331101" w14:textId="77777777" w:rsidR="00143882" w:rsidRDefault="0014388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7D533B3" w14:textId="77777777" w:rsidR="006E2B32" w:rsidRDefault="00143882" w:rsidP="006E2B32">
    <w:pPr>
      <w:pStyle w:val="Footer"/>
      <w:pBdr>
        <w:top w:val="thinThickSmallGap" w:sz="24" w:space="1" w:color="622423"/>
      </w:pBdr>
      <w:tabs>
        <w:tab w:val="clear" w:pos="4153"/>
      </w:tabs>
      <w:rPr>
        <w:rFonts w:ascii="Cambria" w:hAnsi="Cambria"/>
      </w:rPr>
    </w:pPr>
    <w:r>
      <w:rPr>
        <w:rFonts w:ascii="Cambria" w:hAnsi="Cambria"/>
      </w:rPr>
      <w:t>Keysight</w:t>
    </w:r>
    <w:r w:rsidR="006E2B32">
      <w:rPr>
        <w:rFonts w:ascii="Cambria" w:hAnsi="Cambria"/>
      </w:rPr>
      <w:t xml:space="preserve"> Confidential</w:t>
    </w:r>
    <w:r w:rsidR="006E2B32">
      <w:rPr>
        <w:rFonts w:ascii="Cambria" w:hAnsi="Cambria"/>
      </w:rPr>
      <w:tab/>
      <w:t xml:space="preserve">Page </w:t>
    </w:r>
    <w:r w:rsidR="006E2B32">
      <w:fldChar w:fldCharType="begin"/>
    </w:r>
    <w:r w:rsidR="006E2B32">
      <w:instrText xml:space="preserve"> PAGE   \* MERGEFORMAT </w:instrText>
    </w:r>
    <w:r w:rsidR="006E2B32">
      <w:fldChar w:fldCharType="separate"/>
    </w:r>
    <w:r w:rsidR="00D320E8" w:rsidRPr="00D320E8">
      <w:rPr>
        <w:rFonts w:ascii="Cambria" w:hAnsi="Cambria"/>
        <w:noProof/>
      </w:rPr>
      <w:t>2</w:t>
    </w:r>
    <w:r w:rsidR="006E2B32">
      <w:fldChar w:fldCharType="end"/>
    </w:r>
  </w:p>
  <w:p w14:paraId="692D0E2D" w14:textId="77777777" w:rsidR="006E2B32" w:rsidRDefault="006E2B3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2D2D9D6" w14:textId="77777777" w:rsidR="00143882" w:rsidRDefault="0014388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2E18F7A" w14:textId="77777777" w:rsidR="00591A02" w:rsidRDefault="00591A02">
      <w:r>
        <w:separator/>
      </w:r>
    </w:p>
  </w:footnote>
  <w:footnote w:type="continuationSeparator" w:id="0">
    <w:p w14:paraId="73A9A30F" w14:textId="77777777" w:rsidR="00591A02" w:rsidRDefault="00591A0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099203" w14:textId="77777777" w:rsidR="00143882" w:rsidRDefault="0014388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2BA8438" w14:textId="77777777" w:rsidR="009E7D03" w:rsidRDefault="00237D1A" w:rsidP="00237D1A">
    <w:pPr>
      <w:tabs>
        <w:tab w:val="left" w:pos="675"/>
        <w:tab w:val="center" w:pos="4153"/>
      </w:tabs>
      <w:jc w:val="left"/>
      <w:rPr>
        <w:b/>
      </w:rPr>
    </w:pPr>
    <w:r>
      <w:rPr>
        <w:b/>
      </w:rPr>
      <w:tab/>
    </w:r>
    <w:r>
      <w:rPr>
        <w:b/>
      </w:rPr>
      <w:tab/>
      <w:t>KEYSIGHT</w:t>
    </w:r>
    <w:r w:rsidR="009E7D03" w:rsidRPr="00B91463">
      <w:rPr>
        <w:b/>
      </w:rPr>
      <w:t xml:space="preserve"> TECHNOLOGIES, </w:t>
    </w:r>
    <w:r w:rsidR="009E7D03">
      <w:rPr>
        <w:b/>
      </w:rPr>
      <w:t>TECHNOLOGY ORDER FULFILLMENT</w:t>
    </w:r>
    <w:r w:rsidR="009E7D03" w:rsidRPr="00B91463">
      <w:rPr>
        <w:b/>
      </w:rPr>
      <w:t>,</w:t>
    </w:r>
  </w:p>
  <w:p w14:paraId="586F4045" w14:textId="77777777" w:rsidR="00143882" w:rsidRDefault="009E7D03" w:rsidP="009E7D03">
    <w:pPr>
      <w:jc w:val="center"/>
      <w:rPr>
        <w:b/>
      </w:rPr>
    </w:pPr>
    <w:r w:rsidRPr="00B91463">
      <w:rPr>
        <w:b/>
      </w:rPr>
      <w:t xml:space="preserve"> </w:t>
    </w:r>
    <w:r w:rsidR="00143882">
      <w:rPr>
        <w:b/>
      </w:rPr>
      <w:t>HARDWARE TEST CENTER</w:t>
    </w:r>
  </w:p>
  <w:p w14:paraId="3F016E6F" w14:textId="77777777" w:rsidR="009E7D03" w:rsidRPr="00B91463" w:rsidRDefault="009E7D03" w:rsidP="009E7D03">
    <w:pPr>
      <w:jc w:val="center"/>
      <w:rPr>
        <w:b/>
      </w:rPr>
    </w:pPr>
    <w:r w:rsidRPr="00B91463">
      <w:rPr>
        <w:b/>
      </w:rPr>
      <w:t>COLORADO SPRINGS,</w:t>
    </w:r>
    <w:r>
      <w:rPr>
        <w:b/>
      </w:rPr>
      <w:t xml:space="preserve"> CO., USA</w:t>
    </w:r>
  </w:p>
  <w:p w14:paraId="34F66A39" w14:textId="77777777" w:rsidR="009E7D03" w:rsidRPr="009E7D03" w:rsidRDefault="009E7D03">
    <w:pPr>
      <w:pStyle w:val="Header"/>
      <w:pBdr>
        <w:bottom w:val="thickThinSmallGap" w:sz="24" w:space="1" w:color="622423"/>
      </w:pBdr>
      <w:rPr>
        <w:rFonts w:ascii="Cambria" w:eastAsia="Times New Roman" w:hAnsi="Cambria"/>
        <w:sz w:val="4"/>
        <w:szCs w:val="4"/>
      </w:rPr>
    </w:pPr>
  </w:p>
  <w:p w14:paraId="6C55D4A3" w14:textId="77777777" w:rsidR="009E7D03" w:rsidRDefault="009E7D03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5E51D2D" w14:textId="77777777" w:rsidR="00143882" w:rsidRDefault="0014388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82427B4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084B07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2B8731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41C230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0CC08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D2EE9C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C46F5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600BE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020E3E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4D83F8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9D4256"/>
    <w:multiLevelType w:val="hybridMultilevel"/>
    <w:tmpl w:val="74789C48"/>
    <w:lvl w:ilvl="0" w:tplc="5FE67FDE">
      <w:start w:val="6"/>
      <w:numFmt w:val="bullet"/>
      <w:lvlText w:val="-"/>
      <w:lvlJc w:val="left"/>
      <w:pPr>
        <w:ind w:left="720" w:hanging="360"/>
      </w:pPr>
      <w:rPr>
        <w:rFonts w:ascii="Calibri" w:eastAsia="Calibri" w:hAnsi="Calibri" w:cs="Calibr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DCF6DB7"/>
    <w:multiLevelType w:val="hybridMultilevel"/>
    <w:tmpl w:val="40960D82"/>
    <w:lvl w:ilvl="0" w:tplc="F25411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5F382C9D"/>
    <w:multiLevelType w:val="hybridMultilevel"/>
    <w:tmpl w:val="9872B556"/>
    <w:lvl w:ilvl="0" w:tplc="0409000F">
      <w:start w:val="1"/>
      <w:numFmt w:val="decimal"/>
      <w:lvlText w:val="%1."/>
      <w:lvlJc w:val="left"/>
      <w:pPr>
        <w:ind w:left="63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E60201C"/>
    <w:multiLevelType w:val="hybridMultilevel"/>
    <w:tmpl w:val="9FEA6A0C"/>
    <w:lvl w:ilvl="0" w:tplc="E14EF5B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3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0"/>
  </w:num>
  <w:num w:numId="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bordersDoNotSurroundHeader/>
  <w:bordersDoNotSurroundFooter/>
  <w:proofState w:spelling="clean" w:grammar="clean"/>
  <w:stylePaneFormatFilter w:val="7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1" w:alternateStyleNames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412A"/>
    <w:rsid w:val="00040CFD"/>
    <w:rsid w:val="0006556D"/>
    <w:rsid w:val="0006735A"/>
    <w:rsid w:val="00077F06"/>
    <w:rsid w:val="00082F94"/>
    <w:rsid w:val="00084D55"/>
    <w:rsid w:val="000B08E2"/>
    <w:rsid w:val="000C1E03"/>
    <w:rsid w:val="000E352C"/>
    <w:rsid w:val="0011206E"/>
    <w:rsid w:val="00143882"/>
    <w:rsid w:val="00153038"/>
    <w:rsid w:val="00154DBC"/>
    <w:rsid w:val="00160332"/>
    <w:rsid w:val="00176FEB"/>
    <w:rsid w:val="00193627"/>
    <w:rsid w:val="00193DD2"/>
    <w:rsid w:val="001E0A33"/>
    <w:rsid w:val="001E1E46"/>
    <w:rsid w:val="00205DB8"/>
    <w:rsid w:val="00234E12"/>
    <w:rsid w:val="00237D1A"/>
    <w:rsid w:val="00267959"/>
    <w:rsid w:val="002950E7"/>
    <w:rsid w:val="002C5182"/>
    <w:rsid w:val="002F2B6B"/>
    <w:rsid w:val="003215BC"/>
    <w:rsid w:val="003550D1"/>
    <w:rsid w:val="00361552"/>
    <w:rsid w:val="003A603B"/>
    <w:rsid w:val="003A6CC4"/>
    <w:rsid w:val="003B2325"/>
    <w:rsid w:val="003C0145"/>
    <w:rsid w:val="003C2E68"/>
    <w:rsid w:val="003C65A0"/>
    <w:rsid w:val="003F200A"/>
    <w:rsid w:val="00400673"/>
    <w:rsid w:val="004039FE"/>
    <w:rsid w:val="00407F4F"/>
    <w:rsid w:val="004514DF"/>
    <w:rsid w:val="00455382"/>
    <w:rsid w:val="00463819"/>
    <w:rsid w:val="00476E30"/>
    <w:rsid w:val="0048457E"/>
    <w:rsid w:val="004939A7"/>
    <w:rsid w:val="004A79F4"/>
    <w:rsid w:val="004E3228"/>
    <w:rsid w:val="004F0442"/>
    <w:rsid w:val="005101C5"/>
    <w:rsid w:val="00554F89"/>
    <w:rsid w:val="00591A02"/>
    <w:rsid w:val="00594E18"/>
    <w:rsid w:val="0059596C"/>
    <w:rsid w:val="005A320A"/>
    <w:rsid w:val="005B26FD"/>
    <w:rsid w:val="005E05F7"/>
    <w:rsid w:val="005E1C12"/>
    <w:rsid w:val="005F00BA"/>
    <w:rsid w:val="00625DAA"/>
    <w:rsid w:val="0063606F"/>
    <w:rsid w:val="006512B9"/>
    <w:rsid w:val="0067198A"/>
    <w:rsid w:val="006825FC"/>
    <w:rsid w:val="006919E9"/>
    <w:rsid w:val="006A7478"/>
    <w:rsid w:val="006B5C30"/>
    <w:rsid w:val="006E2B32"/>
    <w:rsid w:val="00701965"/>
    <w:rsid w:val="00727DDB"/>
    <w:rsid w:val="00743AC7"/>
    <w:rsid w:val="0079238F"/>
    <w:rsid w:val="00793D5D"/>
    <w:rsid w:val="007D2DA5"/>
    <w:rsid w:val="007D7E1A"/>
    <w:rsid w:val="007E2BAB"/>
    <w:rsid w:val="007E48A7"/>
    <w:rsid w:val="007E659B"/>
    <w:rsid w:val="00802D52"/>
    <w:rsid w:val="00804F7E"/>
    <w:rsid w:val="00814D5D"/>
    <w:rsid w:val="00832E8E"/>
    <w:rsid w:val="00847974"/>
    <w:rsid w:val="0088186B"/>
    <w:rsid w:val="00883885"/>
    <w:rsid w:val="008A515A"/>
    <w:rsid w:val="008B03E5"/>
    <w:rsid w:val="008C0314"/>
    <w:rsid w:val="008E4F8E"/>
    <w:rsid w:val="00910B2D"/>
    <w:rsid w:val="00935390"/>
    <w:rsid w:val="00942B31"/>
    <w:rsid w:val="00945A16"/>
    <w:rsid w:val="00952946"/>
    <w:rsid w:val="00952D2F"/>
    <w:rsid w:val="009A790D"/>
    <w:rsid w:val="009E3161"/>
    <w:rsid w:val="009E7502"/>
    <w:rsid w:val="009E7D03"/>
    <w:rsid w:val="00A13872"/>
    <w:rsid w:val="00A36C81"/>
    <w:rsid w:val="00A43C27"/>
    <w:rsid w:val="00A4460B"/>
    <w:rsid w:val="00A60229"/>
    <w:rsid w:val="00A84274"/>
    <w:rsid w:val="00AF7B9E"/>
    <w:rsid w:val="00B07F67"/>
    <w:rsid w:val="00B17E42"/>
    <w:rsid w:val="00B378FF"/>
    <w:rsid w:val="00B40C6B"/>
    <w:rsid w:val="00B60A22"/>
    <w:rsid w:val="00B81F92"/>
    <w:rsid w:val="00B91463"/>
    <w:rsid w:val="00B96573"/>
    <w:rsid w:val="00BB2F8B"/>
    <w:rsid w:val="00BC46E7"/>
    <w:rsid w:val="00BC4B9C"/>
    <w:rsid w:val="00BF7B72"/>
    <w:rsid w:val="00C33B61"/>
    <w:rsid w:val="00C678A5"/>
    <w:rsid w:val="00C72301"/>
    <w:rsid w:val="00C7412A"/>
    <w:rsid w:val="00C813E8"/>
    <w:rsid w:val="00C87BD7"/>
    <w:rsid w:val="00CA4DC8"/>
    <w:rsid w:val="00CF0E28"/>
    <w:rsid w:val="00D049D3"/>
    <w:rsid w:val="00D12DEA"/>
    <w:rsid w:val="00D1583F"/>
    <w:rsid w:val="00D320E8"/>
    <w:rsid w:val="00D43969"/>
    <w:rsid w:val="00D44390"/>
    <w:rsid w:val="00D44516"/>
    <w:rsid w:val="00D95A94"/>
    <w:rsid w:val="00D97B54"/>
    <w:rsid w:val="00DC01D1"/>
    <w:rsid w:val="00DC19EA"/>
    <w:rsid w:val="00DF2921"/>
    <w:rsid w:val="00E06D88"/>
    <w:rsid w:val="00E076B6"/>
    <w:rsid w:val="00E10EA9"/>
    <w:rsid w:val="00E36FF9"/>
    <w:rsid w:val="00E37E42"/>
    <w:rsid w:val="00E50ED8"/>
    <w:rsid w:val="00E620EA"/>
    <w:rsid w:val="00E722CD"/>
    <w:rsid w:val="00E80F9E"/>
    <w:rsid w:val="00E86635"/>
    <w:rsid w:val="00EC734E"/>
    <w:rsid w:val="00EF5A01"/>
    <w:rsid w:val="00F53F96"/>
    <w:rsid w:val="00F72DD9"/>
    <w:rsid w:val="00F803F5"/>
    <w:rsid w:val="00FA7902"/>
    <w:rsid w:val="00FC20BB"/>
    <w:rsid w:val="00FD589C"/>
    <w:rsid w:val="00FE4B1A"/>
    <w:rsid w:val="00FF43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AAD29C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SimSun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378FF"/>
    <w:pPr>
      <w:widowControl w:val="0"/>
      <w:jc w:val="both"/>
    </w:pPr>
    <w:rPr>
      <w:kern w:val="2"/>
      <w:sz w:val="21"/>
      <w:szCs w:val="24"/>
    </w:rPr>
  </w:style>
  <w:style w:type="paragraph" w:styleId="Heading1">
    <w:name w:val="heading 1"/>
    <w:basedOn w:val="Normal"/>
    <w:next w:val="Normal"/>
    <w:qFormat/>
    <w:rsid w:val="00EC734E"/>
    <w:pPr>
      <w:keepNext/>
      <w:keepLines/>
      <w:spacing w:before="120" w:after="120" w:line="578" w:lineRule="auto"/>
      <w:outlineLvl w:val="0"/>
    </w:pPr>
    <w:rPr>
      <w:b/>
      <w:bCs/>
      <w:kern w:val="44"/>
      <w:sz w:val="28"/>
      <w:szCs w:val="44"/>
    </w:rPr>
  </w:style>
  <w:style w:type="paragraph" w:styleId="Heading2">
    <w:name w:val="heading 2"/>
    <w:basedOn w:val="Normal"/>
    <w:next w:val="Normal"/>
    <w:link w:val="Heading2Char"/>
    <w:autoRedefine/>
    <w:unhideWhenUsed/>
    <w:qFormat/>
    <w:rsid w:val="00EC734E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BC46E7"/>
    <w:pPr>
      <w:keepNext/>
      <w:keepLines/>
      <w:spacing w:before="40"/>
      <w:ind w:left="42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C813E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Footer">
    <w:name w:val="footer"/>
    <w:basedOn w:val="Normal"/>
    <w:link w:val="FooterChar"/>
    <w:uiPriority w:val="99"/>
    <w:rsid w:val="00C813E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table" w:styleId="TableGrid">
    <w:name w:val="Table Grid"/>
    <w:basedOn w:val="TableNormal"/>
    <w:rsid w:val="00D049D3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oterChar">
    <w:name w:val="Footer Char"/>
    <w:link w:val="Footer"/>
    <w:uiPriority w:val="99"/>
    <w:rsid w:val="006E2B32"/>
    <w:rPr>
      <w:kern w:val="2"/>
      <w:sz w:val="18"/>
      <w:szCs w:val="18"/>
      <w:lang w:eastAsia="zh-CN"/>
    </w:rPr>
  </w:style>
  <w:style w:type="paragraph" w:styleId="BalloonText">
    <w:name w:val="Balloon Text"/>
    <w:basedOn w:val="Normal"/>
    <w:link w:val="BalloonTextChar"/>
    <w:rsid w:val="006E2B3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6E2B32"/>
    <w:rPr>
      <w:rFonts w:ascii="Tahoma" w:hAnsi="Tahoma" w:cs="Tahoma"/>
      <w:kern w:val="2"/>
      <w:sz w:val="16"/>
      <w:szCs w:val="16"/>
      <w:lang w:eastAsia="zh-CN"/>
    </w:rPr>
  </w:style>
  <w:style w:type="character" w:customStyle="1" w:styleId="HeaderChar">
    <w:name w:val="Header Char"/>
    <w:link w:val="Header"/>
    <w:uiPriority w:val="99"/>
    <w:rsid w:val="009E7D03"/>
    <w:rPr>
      <w:kern w:val="2"/>
      <w:sz w:val="18"/>
      <w:szCs w:val="18"/>
      <w:lang w:eastAsia="zh-CN"/>
    </w:rPr>
  </w:style>
  <w:style w:type="character" w:customStyle="1" w:styleId="styleP1">
    <w:name w:val="styleP1"/>
    <w:basedOn w:val="IntenseEmphasis"/>
    <w:uiPriority w:val="1"/>
    <w:qFormat/>
    <w:rsid w:val="00CF0E28"/>
    <w:rPr>
      <w:i/>
      <w:iCs/>
      <w:color w:val="5B9BD5" w:themeColor="accent1"/>
    </w:rPr>
  </w:style>
  <w:style w:type="paragraph" w:styleId="ListParagraph">
    <w:name w:val="List Paragraph"/>
    <w:basedOn w:val="Normal"/>
    <w:uiPriority w:val="34"/>
    <w:qFormat/>
    <w:rsid w:val="00EC734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F0E28"/>
    <w:rPr>
      <w:i/>
      <w:iCs/>
      <w:color w:val="5B9BD5" w:themeColor="accent1"/>
    </w:rPr>
  </w:style>
  <w:style w:type="paragraph" w:styleId="Title">
    <w:name w:val="Title"/>
    <w:basedOn w:val="Normal"/>
    <w:next w:val="Normal"/>
    <w:link w:val="TitleChar"/>
    <w:qFormat/>
    <w:rsid w:val="001E0A33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2Char">
    <w:name w:val="Heading 2 Char"/>
    <w:basedOn w:val="DefaultParagraphFont"/>
    <w:link w:val="Heading2"/>
    <w:rsid w:val="00EC734E"/>
    <w:rPr>
      <w:rFonts w:asciiTheme="majorHAnsi" w:eastAsiaTheme="majorEastAsia" w:hAnsiTheme="majorHAnsi" w:cstheme="majorBidi"/>
      <w:color w:val="2E74B5" w:themeColor="accent1" w:themeShade="BF"/>
      <w:kern w:val="2"/>
      <w:sz w:val="26"/>
      <w:szCs w:val="26"/>
    </w:rPr>
  </w:style>
  <w:style w:type="character" w:customStyle="1" w:styleId="TitleChar">
    <w:name w:val="Title Char"/>
    <w:basedOn w:val="DefaultParagraphFont"/>
    <w:link w:val="Title"/>
    <w:rsid w:val="001E0A3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CHeading">
    <w:name w:val="TOC Heading"/>
    <w:basedOn w:val="Heading1"/>
    <w:next w:val="Normal"/>
    <w:uiPriority w:val="39"/>
    <w:unhideWhenUsed/>
    <w:qFormat/>
    <w:rsid w:val="001E0A33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  <w:lang w:eastAsia="en-US"/>
    </w:rPr>
  </w:style>
  <w:style w:type="paragraph" w:styleId="TOC1">
    <w:name w:val="toc 1"/>
    <w:basedOn w:val="Normal"/>
    <w:next w:val="Normal"/>
    <w:autoRedefine/>
    <w:uiPriority w:val="39"/>
    <w:rsid w:val="001E0A33"/>
    <w:pPr>
      <w:spacing w:after="100"/>
    </w:pPr>
  </w:style>
  <w:style w:type="paragraph" w:styleId="TOC2">
    <w:name w:val="toc 2"/>
    <w:basedOn w:val="Normal"/>
    <w:next w:val="Normal"/>
    <w:autoRedefine/>
    <w:uiPriority w:val="39"/>
    <w:rsid w:val="001E0A33"/>
    <w:pPr>
      <w:spacing w:after="100"/>
      <w:ind w:left="210"/>
    </w:pPr>
  </w:style>
  <w:style w:type="character" w:styleId="Hyperlink">
    <w:name w:val="Hyperlink"/>
    <w:basedOn w:val="DefaultParagraphFont"/>
    <w:uiPriority w:val="99"/>
    <w:unhideWhenUsed/>
    <w:rsid w:val="001E0A33"/>
    <w:rPr>
      <w:color w:val="0563C1" w:themeColor="hyperlink"/>
      <w:u w:val="single"/>
    </w:rPr>
  </w:style>
  <w:style w:type="character" w:customStyle="1" w:styleId="Heading3Char">
    <w:name w:val="Heading 3 Char"/>
    <w:basedOn w:val="DefaultParagraphFont"/>
    <w:link w:val="Heading3"/>
    <w:rsid w:val="00BC46E7"/>
    <w:rPr>
      <w:rFonts w:asciiTheme="majorHAnsi" w:eastAsiaTheme="majorEastAsia" w:hAnsiTheme="majorHAnsi" w:cstheme="majorBidi"/>
      <w:color w:val="1F4D78" w:themeColor="accent1" w:themeShade="7F"/>
      <w:kern w:val="2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5E1C12"/>
    <w:rPr>
      <w:color w:val="808080"/>
    </w:rPr>
  </w:style>
  <w:style w:type="paragraph" w:styleId="TOC3">
    <w:name w:val="toc 3"/>
    <w:basedOn w:val="Normal"/>
    <w:next w:val="Normal"/>
    <w:autoRedefine/>
    <w:uiPriority w:val="39"/>
    <w:unhideWhenUsed/>
    <w:rsid w:val="00455382"/>
    <w:pPr>
      <w:spacing w:after="100"/>
      <w:ind w:left="420"/>
    </w:pPr>
  </w:style>
  <w:style w:type="character" w:styleId="Emphasis">
    <w:name w:val="Emphasis"/>
    <w:basedOn w:val="DefaultParagraphFont"/>
    <w:qFormat/>
    <w:rsid w:val="007E659B"/>
    <w:rPr>
      <w:i/>
      <w:iCs/>
    </w:rPr>
  </w:style>
  <w:style w:type="paragraph" w:styleId="Caption">
    <w:name w:val="caption"/>
    <w:basedOn w:val="Normal"/>
    <w:next w:val="Normal"/>
    <w:unhideWhenUsed/>
    <w:qFormat/>
    <w:rsid w:val="0006556D"/>
    <w:pPr>
      <w:spacing w:after="200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2998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65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55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jpeg"/><Relationship Id="rId18" Type="http://schemas.openxmlformats.org/officeDocument/2006/relationships/image" Target="media/image11.emf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footer" Target="footer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emf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emf"/><Relationship Id="rId20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24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image" Target="media/image8.emf"/><Relationship Id="rId23" Type="http://schemas.openxmlformats.org/officeDocument/2006/relationships/header" Target="header3.xml"/><Relationship Id="rId10" Type="http://schemas.openxmlformats.org/officeDocument/2006/relationships/image" Target="media/image3.png"/><Relationship Id="rId19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footer" Target="footer2.xml"/><Relationship Id="rId27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3B27D15F9BB141E297A003FF3AC343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D0FBA0-F742-4D82-840D-0407B7C9415F}"/>
      </w:docPartPr>
      <w:docPartBody>
        <w:p w:rsidR="00000000" w:rsidRDefault="00F909CA">
          <w:pPr>
            <w:pStyle w:val="3B27D15F9BB141E297A003FF3AC34368"/>
          </w:pPr>
          <w:r w:rsidRPr="00CA4DC8">
            <w:rPr>
              <w:rStyle w:val="PlaceholderText"/>
              <w:color w:val="FFFFFF" w:themeColor="background1"/>
              <w:sz w:val="2"/>
            </w:rPr>
            <w:t>Click or tap here to enter text.</w:t>
          </w:r>
        </w:p>
      </w:docPartBody>
    </w:docPart>
    <w:docPart>
      <w:docPartPr>
        <w:name w:val="3D613AA3D28C448F8A3C8181CADF7D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0D0B11-42C8-4FD1-B4A1-9523EE6D607D}"/>
      </w:docPartPr>
      <w:docPartBody>
        <w:p w:rsidR="00000000" w:rsidRDefault="00F909CA">
          <w:pPr>
            <w:pStyle w:val="3D613AA3D28C448F8A3C8181CADF7D56"/>
          </w:pPr>
          <w:r w:rsidRPr="00956404">
            <w:rPr>
              <w:rStyle w:val="PlaceholderText"/>
            </w:rPr>
            <w:t>Click here to enter text.</w:t>
          </w:r>
        </w:p>
      </w:docPartBody>
    </w:docPart>
    <w:docPart>
      <w:docPartPr>
        <w:name w:val="330367F4EBAD49959ABD0DCC1D02D3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B18BC-544A-4D88-80DB-FF8E6787F3CC}"/>
      </w:docPartPr>
      <w:docPartBody>
        <w:p w:rsidR="00000000" w:rsidRDefault="00F909CA">
          <w:pPr>
            <w:pStyle w:val="330367F4EBAD49959ABD0DCC1D02D398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A369804679784F8C83735F3C608A66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A38D62-E3C9-4DA9-B08E-9B142E189EA9}"/>
      </w:docPartPr>
      <w:docPartBody>
        <w:p w:rsidR="00000000" w:rsidRDefault="00F909CA">
          <w:pPr>
            <w:pStyle w:val="A369804679784F8C83735F3C608A66AE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F8A6715C438B4B81BB0220BF3A9499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B49C25-8610-4575-A72D-9F9D158A5E40}"/>
      </w:docPartPr>
      <w:docPartBody>
        <w:p w:rsidR="00000000" w:rsidRDefault="00F909CA">
          <w:pPr>
            <w:pStyle w:val="F8A6715C438B4B81BB0220BF3A949945"/>
          </w:pPr>
          <w:r w:rsidRPr="00CA4DC8">
            <w:rPr>
              <w:rStyle w:val="PlaceholderText"/>
              <w:color w:val="FFFFFF" w:themeColor="background1"/>
              <w:sz w:val="2"/>
            </w:rPr>
            <w:t>Click or tap here to enter text.</w:t>
          </w:r>
        </w:p>
      </w:docPartBody>
    </w:docPart>
    <w:docPart>
      <w:docPartPr>
        <w:name w:val="F2BF8B561742439BA12CC594B7D07E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B42820-ECAD-4130-886C-95BD55394F4D}"/>
      </w:docPartPr>
      <w:docPartBody>
        <w:p w:rsidR="00000000" w:rsidRDefault="00F909CA">
          <w:pPr>
            <w:pStyle w:val="F2BF8B561742439BA12CC594B7D07E31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564277D1FCA94BE4A420649704A0D7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432E7B-B7CF-4085-948D-AB9D0444D286}"/>
      </w:docPartPr>
      <w:docPartBody>
        <w:p w:rsidR="00000000" w:rsidRDefault="00F909CA">
          <w:pPr>
            <w:pStyle w:val="564277D1FCA94BE4A420649704A0D722"/>
          </w:pPr>
          <w:r w:rsidRPr="00CA4DC8">
            <w:rPr>
              <w:rStyle w:val="PlaceholderText"/>
              <w:color w:val="FFFFFF" w:themeColor="background1"/>
              <w:sz w:val="2"/>
            </w:rPr>
            <w:t>Click or tap here to enter text.</w:t>
          </w:r>
        </w:p>
      </w:docPartBody>
    </w:docPart>
    <w:docPart>
      <w:docPartPr>
        <w:name w:val="EDF1E6B250594108A834AC0D2E5210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1064D4-52FE-4229-910A-92EEE9B67CDF}"/>
      </w:docPartPr>
      <w:docPartBody>
        <w:p w:rsidR="00000000" w:rsidRDefault="00F909CA">
          <w:pPr>
            <w:pStyle w:val="EDF1E6B250594108A834AC0D2E5210A3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EBC33A96041D4213AE3980F90B4C5D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3F5048-B3EA-45C2-92C5-364B610F3A4D}"/>
      </w:docPartPr>
      <w:docPartBody>
        <w:p w:rsidR="00000000" w:rsidRDefault="00F909CA">
          <w:pPr>
            <w:pStyle w:val="EBC33A96041D4213AE3980F90B4C5D6B"/>
          </w:pPr>
          <w:r w:rsidRPr="00EB6B21">
            <w:rPr>
              <w:rStyle w:val="PlaceholderText"/>
            </w:rPr>
            <w:t xml:space="preserve">Click here to enter </w:t>
          </w:r>
          <w:r w:rsidRPr="00EB6B21">
            <w:rPr>
              <w:rStyle w:val="PlaceholderText"/>
            </w:rPr>
            <w:t>text.</w:t>
          </w:r>
        </w:p>
      </w:docPartBody>
    </w:docPart>
    <w:docPart>
      <w:docPartPr>
        <w:name w:val="5DB832F8896D44339CDA4945F38EE4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011579-B746-4560-93C0-9B7FA2857975}"/>
      </w:docPartPr>
      <w:docPartBody>
        <w:p w:rsidR="00000000" w:rsidRDefault="00F909CA">
          <w:pPr>
            <w:pStyle w:val="5DB832F8896D44339CDA4945F38EE489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49ABAC224AAF4A88AD71C416EB7E1A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F1EEE5-C30B-4CC4-A23A-3483833B1D26}"/>
      </w:docPartPr>
      <w:docPartBody>
        <w:p w:rsidR="00000000" w:rsidRDefault="00F909CA">
          <w:pPr>
            <w:pStyle w:val="49ABAC224AAF4A88AD71C416EB7E1ADD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AC8D0DD0DE1D4A719F469F7F7EEB74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486BA8-9EC9-4B70-A971-9CEB2064D23A}"/>
      </w:docPartPr>
      <w:docPartBody>
        <w:p w:rsidR="00000000" w:rsidRDefault="00F909CA">
          <w:pPr>
            <w:pStyle w:val="AC8D0DD0DE1D4A719F469F7F7EEB74F9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136CC80935A241639CFAB447721C5A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2294FD-FE77-4875-B4E5-59AE2DA172CE}"/>
      </w:docPartPr>
      <w:docPartBody>
        <w:p w:rsidR="00000000" w:rsidRDefault="00F909CA">
          <w:pPr>
            <w:pStyle w:val="136CC80935A241639CFAB447721C5A83"/>
          </w:pPr>
          <w:r w:rsidRPr="00CA4DC8">
            <w:rPr>
              <w:rStyle w:val="PlaceholderText"/>
              <w:color w:val="FFFFFF" w:themeColor="background1"/>
              <w:sz w:val="2"/>
            </w:rPr>
            <w:t>Click or tap here to enter text.</w:t>
          </w:r>
        </w:p>
      </w:docPartBody>
    </w:docPart>
    <w:docPart>
      <w:docPartPr>
        <w:name w:val="7ABD28978C144325BE8A6E452DD55B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AE2307-F86A-45CA-B734-FEB7A38EFA74}"/>
      </w:docPartPr>
      <w:docPartBody>
        <w:p w:rsidR="00000000" w:rsidRDefault="00F909CA">
          <w:pPr>
            <w:pStyle w:val="7ABD28978C144325BE8A6E452DD55BB8"/>
          </w:pPr>
          <w:r w:rsidRPr="003C65A0">
            <w:t>Click here to enter text.</w:t>
          </w:r>
        </w:p>
      </w:docPartBody>
    </w:docPart>
    <w:docPart>
      <w:docPartPr>
        <w:name w:val="CA1906AEAE3F4D189D8020D9317E56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42F892-67C5-49DD-96E3-CD0E3F5DC18C}"/>
      </w:docPartPr>
      <w:docPartBody>
        <w:p w:rsidR="00000000" w:rsidRDefault="00F909CA">
          <w:pPr>
            <w:pStyle w:val="CA1906AEAE3F4D189D8020D9317E560A"/>
          </w:pPr>
          <w:r w:rsidRPr="00CA4DC8">
            <w:rPr>
              <w:rStyle w:val="PlaceholderText"/>
              <w:color w:val="FFFFFF" w:themeColor="background1"/>
              <w:sz w:val="2"/>
            </w:rPr>
            <w:t>Click or tap here to enter text.</w:t>
          </w:r>
        </w:p>
      </w:docPartBody>
    </w:docPart>
    <w:docPart>
      <w:docPartPr>
        <w:name w:val="D2E27CC8360541728697B3E05C1001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87DF9C-0F84-4315-891C-BD12052D0243}"/>
      </w:docPartPr>
      <w:docPartBody>
        <w:p w:rsidR="00000000" w:rsidRDefault="00F909CA">
          <w:pPr>
            <w:pStyle w:val="D2E27CC8360541728697B3E05C1001EC"/>
          </w:pPr>
          <w:r w:rsidRPr="0067264B">
            <w:rPr>
              <w:rStyle w:val="PlaceholderText"/>
            </w:rPr>
            <w:t>Click here to enter text.</w:t>
          </w:r>
        </w:p>
      </w:docPartBody>
    </w:docPart>
    <w:docPart>
      <w:docPartPr>
        <w:name w:val="64DAAF3E4CB94D9895BE86DD82DC83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748AA9-CD4F-4031-94E7-046D96FDC7FB}"/>
      </w:docPartPr>
      <w:docPartBody>
        <w:p w:rsidR="00000000" w:rsidRDefault="00F909CA">
          <w:pPr>
            <w:pStyle w:val="64DAAF3E4CB94D9895BE86DD82DC8327"/>
          </w:pPr>
          <w:r w:rsidRPr="007F116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ËÎÌå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eysight Sans">
    <w:altName w:val="Times New Roman"/>
    <w:charset w:val="00"/>
    <w:family w:val="auto"/>
    <w:pitch w:val="variable"/>
    <w:sig w:usb0="00000001" w:usb1="4000204B" w:usb2="00000000" w:usb3="00000000" w:csb0="0000001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09CA"/>
    <w:rsid w:val="00F909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3B27D15F9BB141E297A003FF3AC34368">
    <w:name w:val="3B27D15F9BB141E297A003FF3AC34368"/>
  </w:style>
  <w:style w:type="paragraph" w:customStyle="1" w:styleId="3D613AA3D28C448F8A3C8181CADF7D56">
    <w:name w:val="3D613AA3D28C448F8A3C8181CADF7D56"/>
  </w:style>
  <w:style w:type="paragraph" w:customStyle="1" w:styleId="330367F4EBAD49959ABD0DCC1D02D398">
    <w:name w:val="330367F4EBAD49959ABD0DCC1D02D398"/>
  </w:style>
  <w:style w:type="paragraph" w:customStyle="1" w:styleId="A369804679784F8C83735F3C608A66AE">
    <w:name w:val="A369804679784F8C83735F3C608A66AE"/>
  </w:style>
  <w:style w:type="paragraph" w:customStyle="1" w:styleId="F8A6715C438B4B81BB0220BF3A949945">
    <w:name w:val="F8A6715C438B4B81BB0220BF3A949945"/>
  </w:style>
  <w:style w:type="paragraph" w:customStyle="1" w:styleId="F2BF8B561742439BA12CC594B7D07E31">
    <w:name w:val="F2BF8B561742439BA12CC594B7D07E31"/>
  </w:style>
  <w:style w:type="paragraph" w:customStyle="1" w:styleId="564277D1FCA94BE4A420649704A0D722">
    <w:name w:val="564277D1FCA94BE4A420649704A0D722"/>
  </w:style>
  <w:style w:type="paragraph" w:customStyle="1" w:styleId="EDF1E6B250594108A834AC0D2E5210A3">
    <w:name w:val="EDF1E6B250594108A834AC0D2E5210A3"/>
  </w:style>
  <w:style w:type="paragraph" w:customStyle="1" w:styleId="EBC33A96041D4213AE3980F90B4C5D6B">
    <w:name w:val="EBC33A96041D4213AE3980F90B4C5D6B"/>
  </w:style>
  <w:style w:type="paragraph" w:customStyle="1" w:styleId="5DB832F8896D44339CDA4945F38EE489">
    <w:name w:val="5DB832F8896D44339CDA4945F38EE489"/>
  </w:style>
  <w:style w:type="paragraph" w:customStyle="1" w:styleId="49ABAC224AAF4A88AD71C416EB7E1ADD">
    <w:name w:val="49ABAC224AAF4A88AD71C416EB7E1ADD"/>
  </w:style>
  <w:style w:type="paragraph" w:customStyle="1" w:styleId="AC8D0DD0DE1D4A719F469F7F7EEB74F9">
    <w:name w:val="AC8D0DD0DE1D4A719F469F7F7EEB74F9"/>
  </w:style>
  <w:style w:type="paragraph" w:customStyle="1" w:styleId="136CC80935A241639CFAB447721C5A83">
    <w:name w:val="136CC80935A241639CFAB447721C5A83"/>
  </w:style>
  <w:style w:type="paragraph" w:customStyle="1" w:styleId="7ABD28978C144325BE8A6E452DD55BB8">
    <w:name w:val="7ABD28978C144325BE8A6E452DD55BB8"/>
  </w:style>
  <w:style w:type="paragraph" w:customStyle="1" w:styleId="CA1906AEAE3F4D189D8020D9317E560A">
    <w:name w:val="CA1906AEAE3F4D189D8020D9317E560A"/>
  </w:style>
  <w:style w:type="paragraph" w:customStyle="1" w:styleId="D2E27CC8360541728697B3E05C1001EC">
    <w:name w:val="D2E27CC8360541728697B3E05C1001EC"/>
  </w:style>
  <w:style w:type="paragraph" w:customStyle="1" w:styleId="64DAAF3E4CB94D9895BE86DD82DC8327">
    <w:name w:val="64DAAF3E4CB94D9895BE86DD82DC832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8DF8DB2-4CCA-4306-A09A-11EE31AEED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EFTtemplate1</Template>
  <TotalTime>1</TotalTime>
  <Pages>10</Pages>
  <Words>833</Words>
  <Characters>4752</Characters>
  <Application>Microsoft Office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POLARITY:</vt:lpstr>
    </vt:vector>
  </TitlesOfParts>
  <Company>Agilent Technologies, Inc.</Company>
  <LinksUpToDate>false</LinksUpToDate>
  <CharactersWithSpaces>5574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POLARITY:</dc:title>
  <dc:creator>HU, KUIFENG CLIFFORD</dc:creator>
  <cp:lastModifiedBy>HU, KUIFENG CLIFFORD</cp:lastModifiedBy>
  <cp:revision>1</cp:revision>
  <dcterms:created xsi:type="dcterms:W3CDTF">2021-05-18T20:15:00Z</dcterms:created>
  <dcterms:modified xsi:type="dcterms:W3CDTF">2021-05-18T20:16:00Z</dcterms:modified>
</cp:coreProperties>
</file>