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d9f2484cb59042fd" /><Relationship Type="http://schemas.openxmlformats.org/package/2006/relationships/metadata/core-properties" Target="package/services/metadata/core-properties/eb35eede8262427ba76c216d7bf97a9a.psmdcp" Id="R69429cbea66a4e86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70A8B30F" w:rsidRDefault="00000000" w14:paraId="00000001" wp14:textId="3EF9339C">
      <w:pPr>
        <w:pStyle w:val="Title"/>
        <w:spacing w:after="0" w:line="240" w:lineRule="auto"/>
        <w:jc w:val="center"/>
        <w:rPr>
          <w:b w:val="1"/>
          <w:bCs w:val="1"/>
          <w:sz w:val="24"/>
          <w:szCs w:val="24"/>
          <w:rtl w:val="0"/>
        </w:rPr>
      </w:pPr>
      <w:bookmarkStart w:name="_gjdgxs" w:colFirst="0" w:colLast="0" w:id="1069489717"/>
      <w:bookmarkEnd w:id="1069489717"/>
      <w:r w:rsidRPr="70A8B30F" w:rsidDel="00000000" w:rsidR="00000000">
        <w:rPr>
          <w:b w:val="1"/>
          <w:bCs w:val="1"/>
          <w:sz w:val="24"/>
          <w:szCs w:val="24"/>
        </w:rPr>
        <w:t xml:space="preserve">Smartphone</w:t>
      </w:r>
      <w:r w:rsidRPr="70A8B30F" w:rsidDel="00000000" w:rsidR="6ACAC00F">
        <w:rPr>
          <w:b w:val="1"/>
          <w:bCs w:val="1"/>
          <w:sz w:val="24"/>
          <w:szCs w:val="24"/>
        </w:rPr>
        <w:t xml:space="preserve"> Green Planet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pStyle w:val="Subtitle"/>
        <w:spacing w:after="0" w:line="240" w:lineRule="auto"/>
        <w:jc w:val="center"/>
        <w:rPr>
          <w:sz w:val="20"/>
          <w:szCs w:val="20"/>
        </w:rPr>
      </w:pPr>
      <w:bookmarkStart w:name="_30j0zll" w:colFirst="0" w:colLast="0" w:id="1"/>
      <w:bookmarkEnd w:id="1"/>
      <w:r w:rsidRPr="00000000" w:rsidDel="00000000" w:rsidR="00000000">
        <w:rPr>
          <w:sz w:val="20"/>
          <w:szCs w:val="20"/>
          <w:rtl w:val="0"/>
        </w:rPr>
        <w:t xml:space="preserve">Website Proposal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spacing w:line="240" w:lineRule="auto"/>
        <w:jc w:val="both"/>
        <w:rPr>
          <w:sz w:val="20"/>
          <w:szCs w:val="20"/>
        </w:rPr>
      </w:pPr>
      <w:r w:rsidRPr="00000000" w:rsidDel="00000000" w:rsidR="00000000">
        <w:pict w14:anchorId="50AA07BC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jc w:val="both"/>
        <w:rPr>
          <w:sz w:val="20"/>
          <w:szCs w:val="20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9029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9029"/>
      </w:tblGrid>
      <w:tr xmlns:wp14="http://schemas.microsoft.com/office/word/2010/wordml" w:rsidTr="70A8B30F" w14:paraId="5DECFE5C" wp14:textId="77777777">
        <w:trPr>
          <w:cantSplit w:val="0"/>
          <w:tblHeader w:val="0"/>
        </w:trPr>
        <w:tc>
          <w:tcPr>
            <w:shd w:val="clear" w:color="auto" w:fill="000000" w:themeFill="text1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5" wp14:textId="7777777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RPr="00000000" w:rsidDel="00000000" w:rsid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Context</w:t>
            </w:r>
          </w:p>
        </w:tc>
      </w:tr>
      <w:tr xmlns:wp14="http://schemas.microsoft.com/office/word/2010/wordml" w:rsidTr="70A8B30F" w14:paraId="715706A9" wp14:textId="77777777">
        <w:trPr>
          <w:cantSplit w:val="0"/>
          <w:tblHeader w:val="0"/>
          <w:trHeight w:val="30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11D1CB7D" w:rsidRDefault="00000000" w14:paraId="00000006" wp14:textId="321D0EC1">
            <w:pPr>
              <w:pStyle w:val="Normal"/>
              <w:widowControl w:val="0"/>
              <w:spacing w:line="240" w:lineRule="auto"/>
              <w:rPr>
                <w:color w:val="2d3b45"/>
                <w:sz w:val="20"/>
                <w:szCs w:val="20"/>
              </w:rPr>
            </w:pPr>
            <w:r w:rsidRPr="70A8B30F" w:rsidR="13B682E7">
              <w:rPr>
                <w:color w:val="2D3B45"/>
                <w:sz w:val="20"/>
                <w:szCs w:val="20"/>
              </w:rPr>
              <w:t>As new phones are released,</w:t>
            </w:r>
            <w:r w:rsidRPr="70A8B30F" w:rsidR="0C5DE757">
              <w:rPr>
                <w:color w:val="2D3B45"/>
                <w:sz w:val="20"/>
                <w:szCs w:val="20"/>
              </w:rPr>
              <w:t xml:space="preserve"> </w:t>
            </w:r>
            <w:r w:rsidRPr="70A8B30F" w:rsidR="13B682E7">
              <w:rPr>
                <w:color w:val="2D3B45"/>
                <w:sz w:val="20"/>
                <w:szCs w:val="20"/>
              </w:rPr>
              <w:t>older phones will be used less and less.</w:t>
            </w:r>
            <w:r w:rsidRPr="70A8B30F" w:rsidR="76683FE8">
              <w:rPr>
                <w:color w:val="2D3B45"/>
                <w:sz w:val="20"/>
                <w:szCs w:val="20"/>
              </w:rPr>
              <w:t xml:space="preserve"> In fact, most smartphones are replaced after 15-18 months.</w:t>
            </w:r>
            <w:r w:rsidRPr="70A8B30F" w:rsidR="559A834E">
              <w:rPr>
                <w:color w:val="2D3B45"/>
                <w:sz w:val="20"/>
                <w:szCs w:val="20"/>
              </w:rPr>
              <w:t xml:space="preserve"> </w:t>
            </w:r>
            <w:r w:rsidRPr="70A8B30F" w:rsidR="034F22A5">
              <w:rPr>
                <w:color w:val="2D3B45"/>
                <w:sz w:val="20"/>
                <w:szCs w:val="20"/>
              </w:rPr>
              <w:t>Smartphones can be traded in</w:t>
            </w:r>
            <w:r w:rsidRPr="70A8B30F" w:rsidR="14546BD0">
              <w:rPr>
                <w:color w:val="2D3B45"/>
                <w:sz w:val="20"/>
                <w:szCs w:val="20"/>
              </w:rPr>
              <w:t>,</w:t>
            </w:r>
            <w:r w:rsidRPr="70A8B30F" w:rsidR="271B1EDE">
              <w:rPr>
                <w:color w:val="2D3B45"/>
                <w:sz w:val="20"/>
                <w:szCs w:val="20"/>
              </w:rPr>
              <w:t xml:space="preserve"> but</w:t>
            </w:r>
            <w:r w:rsidRPr="70A8B30F" w:rsidR="14546BD0">
              <w:rPr>
                <w:color w:val="2D3B45"/>
                <w:sz w:val="20"/>
                <w:szCs w:val="20"/>
              </w:rPr>
              <w:t xml:space="preserve"> cases of older smartphones </w:t>
            </w:r>
            <w:r w:rsidRPr="70A8B30F" w:rsidR="49CCAD28">
              <w:rPr>
                <w:color w:val="2D3B45"/>
                <w:sz w:val="20"/>
                <w:szCs w:val="20"/>
              </w:rPr>
              <w:t>only end up in a garbage dump</w:t>
            </w:r>
            <w:r w:rsidRPr="70A8B30F" w:rsidR="14546BD0">
              <w:rPr>
                <w:color w:val="2D3B45"/>
                <w:sz w:val="20"/>
                <w:szCs w:val="20"/>
              </w:rPr>
              <w:t xml:space="preserve">. </w:t>
            </w:r>
            <w:r w:rsidRPr="70A8B30F" w:rsidR="30EE47C6">
              <w:rPr>
                <w:color w:val="2D3B45"/>
                <w:sz w:val="20"/>
                <w:szCs w:val="20"/>
              </w:rPr>
              <w:t xml:space="preserve">It is inevitable that those plastic cases will cause a lot of damage to the environment and take time to </w:t>
            </w:r>
            <w:r w:rsidRPr="70A8B30F" w:rsidR="16E83D86">
              <w:rPr>
                <w:color w:val="2D3B45"/>
                <w:sz w:val="20"/>
                <w:szCs w:val="20"/>
              </w:rPr>
              <w:t xml:space="preserve">decompose. Therefore, we are on a mission to </w:t>
            </w:r>
            <w:r w:rsidRPr="70A8B30F" w:rsidR="385D7EA8">
              <w:rPr>
                <w:color w:val="2D3B45"/>
                <w:sz w:val="20"/>
                <w:szCs w:val="20"/>
              </w:rPr>
              <w:t>bring awareness about pollution caused by disposed plastic phone cases</w:t>
            </w:r>
            <w:r w:rsidRPr="70A8B30F" w:rsidR="16E83D86">
              <w:rPr>
                <w:color w:val="2D3B45"/>
                <w:sz w:val="20"/>
                <w:szCs w:val="20"/>
              </w:rPr>
              <w:t>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7" wp14:textId="77777777">
      <w:pPr>
        <w:jc w:val="both"/>
        <w:rPr>
          <w:sz w:val="20"/>
          <w:szCs w:val="20"/>
        </w:rPr>
      </w:pPr>
      <w:r w:rsidRPr="00000000" w:rsidDel="00000000" w:rsidR="00000000">
        <w:rPr>
          <w:rtl w:val="0"/>
        </w:rPr>
      </w:r>
    </w:p>
    <w:tbl>
      <w:tblPr>
        <w:tblStyle w:val="Table2"/>
        <w:tblW w:w="9029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9029"/>
      </w:tblGrid>
      <w:tr xmlns:wp14="http://schemas.microsoft.com/office/word/2010/wordml" w:rsidTr="70A8B30F" w14:paraId="39EC13BE" wp14:textId="77777777">
        <w:trPr>
          <w:cantSplit w:val="0"/>
          <w:tblHeader w:val="0"/>
        </w:trPr>
        <w:tc>
          <w:tcPr>
            <w:shd w:val="clear" w:color="auto" w:fill="000000" w:themeFill="text1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8" wp14:textId="7777777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RPr="00000000" w:rsidDel="00000000" w:rsid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Purpose</w:t>
            </w:r>
          </w:p>
        </w:tc>
      </w:tr>
      <w:tr xmlns:wp14="http://schemas.microsoft.com/office/word/2010/wordml" w:rsidTr="70A8B30F" w14:paraId="51C9B7F2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9" wp14:textId="30530391">
            <w:pPr>
              <w:jc w:val="both"/>
              <w:rPr>
                <w:color w:val="2d3b45"/>
                <w:sz w:val="20"/>
                <w:szCs w:val="20"/>
              </w:rPr>
            </w:pPr>
            <w:r w:rsidRPr="70A8B30F" w:rsidR="0E09D364">
              <w:rPr>
                <w:color w:val="2D3B45"/>
                <w:sz w:val="20"/>
                <w:szCs w:val="20"/>
              </w:rPr>
              <w:t>The purpose of the site is to recycle outdated phone protective cases and save money for those preparing to replace their phones with new ones.</w:t>
            </w:r>
            <w:r w:rsidRPr="70A8B30F" w:rsidR="0E09D364">
              <w:rPr>
                <w:color w:val="2D3B45"/>
                <w:sz w:val="20"/>
                <w:szCs w:val="20"/>
              </w:rPr>
              <w:t xml:space="preserve"> In addition, the website also serves the purpose of preserving the green environment for the planet.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A" wp14:textId="77777777">
      <w:pPr>
        <w:jc w:val="both"/>
        <w:rPr>
          <w:sz w:val="20"/>
          <w:szCs w:val="20"/>
        </w:rPr>
      </w:pPr>
      <w:r w:rsidRPr="00000000" w:rsidDel="00000000" w:rsidR="00000000">
        <w:rPr>
          <w:rtl w:val="0"/>
        </w:rPr>
      </w:r>
    </w:p>
    <w:tbl>
      <w:tblPr>
        <w:tblStyle w:val="Table3"/>
        <w:tblW w:w="9029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9029"/>
      </w:tblGrid>
      <w:tr xmlns:wp14="http://schemas.microsoft.com/office/word/2010/wordml" w:rsidTr="70A8B30F" w14:paraId="5E3E015C" wp14:textId="77777777">
        <w:trPr>
          <w:cantSplit w:val="0"/>
          <w:tblHeader w:val="0"/>
        </w:trPr>
        <w:tc>
          <w:tcPr>
            <w:shd w:val="clear" w:color="auto" w:fill="000000" w:themeFill="text1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B" wp14:textId="7777777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RPr="00000000" w:rsidDel="00000000" w:rsid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Target Audience</w:t>
            </w:r>
          </w:p>
        </w:tc>
      </w:tr>
      <w:tr xmlns:wp14="http://schemas.microsoft.com/office/word/2010/wordml" w:rsidTr="70A8B30F" w14:paraId="1CC552A7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C" wp14:textId="0280DD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0A8B30F" w:rsidR="0E09D364">
              <w:rPr>
                <w:sz w:val="20"/>
                <w:szCs w:val="20"/>
              </w:rPr>
              <w:t>It is widely known that 6.92 billion people are using smartphones in the world today.</w:t>
            </w:r>
            <w:r w:rsidRPr="70A8B30F" w:rsidR="0E09D364">
              <w:rPr>
                <w:sz w:val="20"/>
                <w:szCs w:val="20"/>
              </w:rPr>
              <w:t xml:space="preserve"> Our target will try to reach all </w:t>
            </w:r>
            <w:r w:rsidRPr="70A8B30F" w:rsidR="2C75C495">
              <w:rPr>
                <w:sz w:val="20"/>
                <w:szCs w:val="20"/>
              </w:rPr>
              <w:t>smartphone users</w:t>
            </w:r>
            <w:r w:rsidRPr="70A8B30F" w:rsidR="0E09D364">
              <w:rPr>
                <w:sz w:val="20"/>
                <w:szCs w:val="20"/>
              </w:rPr>
              <w:t>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D" wp14:textId="77777777">
      <w:pPr>
        <w:jc w:val="both"/>
        <w:rPr>
          <w:sz w:val="20"/>
          <w:szCs w:val="20"/>
        </w:rPr>
      </w:pPr>
      <w:r w:rsidRPr="00000000" w:rsidDel="00000000" w:rsidR="00000000">
        <w:rPr>
          <w:rtl w:val="0"/>
        </w:rPr>
      </w:r>
    </w:p>
    <w:tbl>
      <w:tblPr>
        <w:tblStyle w:val="Table4"/>
        <w:tblW w:w="9029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9029"/>
      </w:tblGrid>
      <w:tr xmlns:wp14="http://schemas.microsoft.com/office/word/2010/wordml" w:rsidTr="70A8B30F" w14:paraId="2494A8EE" wp14:textId="77777777">
        <w:trPr>
          <w:cantSplit w:val="0"/>
          <w:tblHeader w:val="0"/>
        </w:trPr>
        <w:tc>
          <w:tcPr>
            <w:shd w:val="clear" w:color="auto" w:fill="000000" w:themeFill="text1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E" wp14:textId="7777777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RPr="00000000" w:rsidDel="00000000" w:rsid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Visitors' Motivations and Goals</w:t>
            </w:r>
          </w:p>
        </w:tc>
      </w:tr>
      <w:tr xmlns:wp14="http://schemas.microsoft.com/office/word/2010/wordml" w:rsidTr="70A8B30F" w14:paraId="46E05CB4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F" wp14:textId="676737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70A8B30F" w:rsidR="02DC95D6">
              <w:rPr>
                <w:sz w:val="20"/>
                <w:szCs w:val="20"/>
              </w:rPr>
              <w:t xml:space="preserve">For the sake of the green planet, our website </w:t>
            </w:r>
            <w:r w:rsidRPr="70A8B30F" w:rsidR="3A8636C5">
              <w:rPr>
                <w:sz w:val="20"/>
                <w:szCs w:val="20"/>
              </w:rPr>
              <w:t>will bring awareness to the degree of pollution discard</w:t>
            </w:r>
            <w:r w:rsidRPr="70A8B30F" w:rsidR="0598EC64">
              <w:rPr>
                <w:sz w:val="20"/>
                <w:szCs w:val="20"/>
              </w:rPr>
              <w:t>ed phone cases can cause.</w:t>
            </w:r>
            <w:r w:rsidRPr="70A8B30F" w:rsidR="3A8636C5">
              <w:rPr>
                <w:sz w:val="20"/>
                <w:szCs w:val="20"/>
              </w:rPr>
              <w:t xml:space="preserve"> </w:t>
            </w:r>
            <w:r w:rsidRPr="70A8B30F" w:rsidR="7B503E1E">
              <w:rPr>
                <w:sz w:val="20"/>
                <w:szCs w:val="20"/>
              </w:rPr>
              <w:t xml:space="preserve">Our goal will be for viewers to be inspired to find ways to recycle or reuse phone cases. We also </w:t>
            </w:r>
            <w:r w:rsidRPr="70A8B30F" w:rsidR="230C120C">
              <w:rPr>
                <w:sz w:val="20"/>
                <w:szCs w:val="20"/>
              </w:rPr>
              <w:t>hope big phone companies can design their cases to fit multiple phones or be more eco-friendly.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0" wp14:textId="77777777">
      <w:pPr>
        <w:jc w:val="both"/>
        <w:rPr>
          <w:sz w:val="20"/>
          <w:szCs w:val="20"/>
        </w:rPr>
      </w:pPr>
      <w:r w:rsidRPr="00000000" w:rsidDel="00000000" w:rsidR="00000000">
        <w:rPr>
          <w:rtl w:val="0"/>
        </w:rPr>
      </w:r>
    </w:p>
    <w:tbl>
      <w:tblPr>
        <w:tblStyle w:val="Table5"/>
        <w:tblW w:w="9029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9029"/>
      </w:tblGrid>
      <w:tr xmlns:wp14="http://schemas.microsoft.com/office/word/2010/wordml" w:rsidTr="70A8B30F" w14:paraId="05729D79" wp14:textId="77777777">
        <w:trPr>
          <w:cantSplit w:val="0"/>
          <w:tblHeader w:val="0"/>
        </w:trPr>
        <w:tc>
          <w:tcPr>
            <w:shd w:val="clear" w:color="auto" w:fill="000000" w:themeFill="text1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1" wp14:textId="7777777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RPr="00000000" w:rsidDel="00000000" w:rsid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Information Requirements</w:t>
            </w:r>
          </w:p>
        </w:tc>
      </w:tr>
      <w:tr xmlns:wp14="http://schemas.microsoft.com/office/word/2010/wordml" w:rsidTr="70A8B30F" w14:paraId="60AA4B40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70A8B30F" w:rsidRDefault="00000000" w14:paraId="00000012" wp14:textId="66779C0D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both"/>
              <w:rPr>
                <w:sz w:val="20"/>
                <w:szCs w:val="20"/>
                <w:rtl w:val="0"/>
              </w:rPr>
            </w:pPr>
            <w:r w:rsidRPr="70A8B30F" w:rsidR="1D29ADCA">
              <w:rPr>
                <w:sz w:val="20"/>
                <w:szCs w:val="20"/>
              </w:rPr>
              <w:t>Metrics on pollution caused by discarded plastic phone cases.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3" wp14:textId="77777777">
      <w:pPr>
        <w:jc w:val="both"/>
        <w:rPr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jc w:val="both"/>
        <w:rPr>
          <w:rFonts w:ascii="Lato" w:hAnsi="Lato" w:eastAsia="Lato" w:cs="Lato"/>
          <w:b w:val="1"/>
          <w:color w:val="2d3b45"/>
        </w:rPr>
      </w:pPr>
      <w:r w:rsidRPr="00000000" w:rsidDel="00000000" w:rsidR="00000000">
        <w:rPr>
          <w:rFonts w:ascii="Lato" w:hAnsi="Lato" w:eastAsia="Lato" w:cs="Lato"/>
          <w:b w:val="1"/>
          <w:color w:val="2d3b45"/>
          <w:rtl w:val="0"/>
        </w:rPr>
        <w:t xml:space="preserve">References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jc w:val="both"/>
        <w:rPr>
          <w:rFonts w:ascii="Lato" w:hAnsi="Lato" w:eastAsia="Lato" w:cs="Lato"/>
          <w:b w:val="1"/>
          <w:color w:val="2d3b45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pageBreakBefore w:val="0"/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hyperlink r:id="rId6">
        <w:r w:rsidRPr="00000000" w:rsidDel="00000000" w:rsidR="00000000">
          <w:rPr>
            <w:rFonts w:ascii="Lato" w:hAnsi="Lato" w:eastAsia="Lato" w:cs="Lato"/>
            <w:color w:val="1155cc"/>
            <w:u w:val="single"/>
            <w:rtl w:val="0"/>
          </w:rPr>
          <w:t xml:space="preserve">https://www.casetify.com/iphone-cases/iphone14-pro</w:t>
        </w:r>
      </w:hyperlink>
      <w:r w:rsidRPr="00000000" w:rsidDel="00000000" w:rsidR="00000000">
        <w:rPr>
          <w:rFonts w:ascii="Lato" w:hAnsi="Lato" w:eastAsia="Lato" w:cs="Lato"/>
          <w:color w:val="2d3b45"/>
          <w:rtl w:val="0"/>
        </w:rPr>
        <w:t xml:space="preserve">?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pageBreakBefore w:val="0"/>
        <w:numPr>
          <w:ilvl w:val="0"/>
          <w:numId w:val="1"/>
        </w:numPr>
        <w:ind w:left="720" w:hanging="360"/>
        <w:jc w:val="both"/>
        <w:rPr>
          <w:rFonts w:ascii="Lato" w:hAnsi="Lato" w:eastAsia="Lato" w:cs="Lato"/>
          <w:color w:val="2d3b45"/>
          <w:u w:val="no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pageBreakBefore w:val="0"/>
        <w:jc w:val="both"/>
        <w:rPr>
          <w:sz w:val="20"/>
          <w:szCs w:val="20"/>
        </w:rPr>
      </w:pPr>
      <w:r w:rsidRPr="00000000" w:rsidDel="00000000" w:rsidR="00000000">
        <w:rPr>
          <w:rtl w:val="0"/>
        </w:rPr>
      </w:r>
    </w:p>
    <w:sectPr>
      <w:headerReference w:type="default" r:id="rId7"/>
      <w:pgSz w:w="11909" w:h="16834" w:orient="portrait"/>
      <w:pgMar w:top="1440" w:right="1440" w:bottom="1440" w:left="1440" w:header="72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9" wp14:textId="77777777">
    <w:pPr>
      <w:rPr>
        <w:sz w:val="20"/>
        <w:szCs w:val="20"/>
      </w:rPr>
    </w:pPr>
    <w:r w:rsidRPr="00000000" w:rsidDel="00000000" w:rsidR="00000000">
      <w:rPr>
        <w:sz w:val="20"/>
        <w:szCs w:val="20"/>
        <w:rtl w:val="0"/>
      </w:rPr>
      <w:t xml:space="preserve">Web Design and Development</w:t>
    </w:r>
  </w:p>
  <w:p xmlns:wp14="http://schemas.microsoft.com/office/word/2010/wordml" w:rsidRPr="00000000" w:rsidR="00000000" w:rsidDel="00000000" w:rsidP="00000000" w:rsidRDefault="00000000" w14:paraId="0000001A" wp14:textId="77777777">
    <w:pPr>
      <w:rPr/>
    </w:pPr>
    <w:r w:rsidRPr="00000000" w:rsidDel="00000000" w:rsidR="00000000">
      <w:pict w14:anchorId="6BFDEFCF">
        <v:rect style="width:0.0pt;height:1.5pt" o:hr="t" o:hrstd="t" o:hralign="center" fillcolor="#A0A0A0" stroked="f"/>
      </w:pict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1B" wp14:textId="77777777">
    <w:pPr>
      <w:rPr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69a56e5b"/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04CA4702"/>
    <w:rsid w:val="00000000"/>
    <w:rsid w:val="02DC95D6"/>
    <w:rsid w:val="034F22A5"/>
    <w:rsid w:val="04CA4702"/>
    <w:rsid w:val="0598EC64"/>
    <w:rsid w:val="0AECD6E2"/>
    <w:rsid w:val="0C5DE757"/>
    <w:rsid w:val="0E09D364"/>
    <w:rsid w:val="0EFD9969"/>
    <w:rsid w:val="11D1CB7D"/>
    <w:rsid w:val="132B720E"/>
    <w:rsid w:val="13B682E7"/>
    <w:rsid w:val="13CC2A69"/>
    <w:rsid w:val="14546BD0"/>
    <w:rsid w:val="1697FDD8"/>
    <w:rsid w:val="16E83D86"/>
    <w:rsid w:val="19EFE279"/>
    <w:rsid w:val="1B0AE832"/>
    <w:rsid w:val="1B91C420"/>
    <w:rsid w:val="1D29ADCA"/>
    <w:rsid w:val="20577008"/>
    <w:rsid w:val="20F7E9F6"/>
    <w:rsid w:val="21F34069"/>
    <w:rsid w:val="224CD6C6"/>
    <w:rsid w:val="23063833"/>
    <w:rsid w:val="230C120C"/>
    <w:rsid w:val="25672146"/>
    <w:rsid w:val="271B1EDE"/>
    <w:rsid w:val="29765DA9"/>
    <w:rsid w:val="2C75C495"/>
    <w:rsid w:val="30EE47C6"/>
    <w:rsid w:val="325873B7"/>
    <w:rsid w:val="358FA9EC"/>
    <w:rsid w:val="35A288D8"/>
    <w:rsid w:val="35F605AC"/>
    <w:rsid w:val="37217649"/>
    <w:rsid w:val="385D7EA8"/>
    <w:rsid w:val="3A75F9FB"/>
    <w:rsid w:val="3A8636C5"/>
    <w:rsid w:val="3BB77694"/>
    <w:rsid w:val="3D7D5B69"/>
    <w:rsid w:val="3F83BF95"/>
    <w:rsid w:val="49CCAD28"/>
    <w:rsid w:val="4A1E5647"/>
    <w:rsid w:val="5161F28C"/>
    <w:rsid w:val="52A5EC04"/>
    <w:rsid w:val="559A834E"/>
    <w:rsid w:val="58199EA7"/>
    <w:rsid w:val="5A33C9E2"/>
    <w:rsid w:val="5DAF7F1D"/>
    <w:rsid w:val="65C06013"/>
    <w:rsid w:val="693230C3"/>
    <w:rsid w:val="6ACAC00F"/>
    <w:rsid w:val="6E4ACB68"/>
    <w:rsid w:val="70A8B30F"/>
    <w:rsid w:val="71AE9F63"/>
    <w:rsid w:val="76683FE8"/>
    <w:rsid w:val="7B503E1E"/>
    <w:rsid w:val="7FC91BA8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E975A74"/>
  <w15:docId w15:val="{A26AB4D5-2057-47B4-83A2-367B612886BC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fontTable" Target="fontTable.xml" Id="rId3" /><Relationship Type="http://schemas.openxmlformats.org/officeDocument/2006/relationships/header" Target="header1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yperlink" Target="https://www.casetify.com/iphone-cases/iphone14-pro" TargetMode="External" Id="rId6" /><Relationship Type="http://schemas.openxmlformats.org/officeDocument/2006/relationships/styles" Target="styles.xml" Id="rId5" /><Relationship Type="http://schemas.openxmlformats.org/officeDocument/2006/relationships/customXml" Target="../customXml/item3.xml" Id="rId10" /><Relationship Type="http://schemas.openxmlformats.org/officeDocument/2006/relationships/numbering" Target="numbering.xml" Id="rId4" /><Relationship Type="http://schemas.openxmlformats.org/officeDocument/2006/relationships/customXml" Target="../customXml/item2.xml" Id="rId9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4CA0980E92F84CA87B85C34D8CDBBA" ma:contentTypeVersion="8" ma:contentTypeDescription="Create a new document." ma:contentTypeScope="" ma:versionID="4e8abaef545fdaf71234ee7473e5d1f2">
  <xsd:schema xmlns:xsd="http://www.w3.org/2001/XMLSchema" xmlns:xs="http://www.w3.org/2001/XMLSchema" xmlns:p="http://schemas.microsoft.com/office/2006/metadata/properties" xmlns:ns2="388eed0d-dab5-43ff-8270-42cafcaf18fe" xmlns:ns3="c09dada2-1864-4523-a943-d3739de1ab1d" targetNamespace="http://schemas.microsoft.com/office/2006/metadata/properties" ma:root="true" ma:fieldsID="1e9254c4634ad5a8e4ac69c26214c6ef" ns2:_="" ns3:_="">
    <xsd:import namespace="388eed0d-dab5-43ff-8270-42cafcaf18fe"/>
    <xsd:import namespace="c09dada2-1864-4523-a943-d3739de1ab1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eed0d-dab5-43ff-8270-42cafcaf18f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b7d43be-65ba-49b0-9acd-5bf03a2ce9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9dada2-1864-4523-a943-d3739de1ab1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4f53b81-4484-4ef5-ab43-2853381b9ab1}" ma:internalName="TaxCatchAll" ma:showField="CatchAllData" ma:web="c09dada2-1864-4523-a943-d3739de1ab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88eed0d-dab5-43ff-8270-42cafcaf18fe">
      <Terms xmlns="http://schemas.microsoft.com/office/infopath/2007/PartnerControls"/>
    </lcf76f155ced4ddcb4097134ff3c332f>
    <TaxCatchAll xmlns="c09dada2-1864-4523-a943-d3739de1ab1d" xsi:nil="true"/>
  </documentManagement>
</p:properties>
</file>

<file path=customXml/itemProps1.xml><?xml version="1.0" encoding="utf-8"?>
<ds:datastoreItem xmlns:ds="http://schemas.openxmlformats.org/officeDocument/2006/customXml" ds:itemID="{C6FC840A-CFF0-441B-B5F3-40C15F891FED}"/>
</file>

<file path=customXml/itemProps2.xml><?xml version="1.0" encoding="utf-8"?>
<ds:datastoreItem xmlns:ds="http://schemas.openxmlformats.org/officeDocument/2006/customXml" ds:itemID="{B59CB834-DE61-4D87-AB77-CE9077AA25CC}"/>
</file>

<file path=customXml/itemProps3.xml><?xml version="1.0" encoding="utf-8"?>
<ds:datastoreItem xmlns:ds="http://schemas.openxmlformats.org/officeDocument/2006/customXml" ds:itemID="{460F0146-4EDF-4B15-AA2B-87C08CFE8416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0x010100374CA0980E92F84CA87B85C34D8CDBBA</vt:lpwstr>
  </property>
  <property fmtid="{D5CDD505-2E9C-101B-9397-08002B2CF9AE}" pid="3" name="MediaServiceImageTags">
    <vt:lpwstr/>
  </property>
</Properties>
</file>