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71E1" w:rsidRDefault="00D710D3" w14:paraId="314AC2F1" w14:textId="77777777">
      <w:pPr>
        <w:spacing w:before="1400"/>
        <w:jc w:val="center"/>
      </w:pPr>
      <w:r>
        <w:rPr>
          <w:b/>
          <w:bCs/>
          <w:color w:val="1C6E7E"/>
          <w:sz w:val="22"/>
          <w:szCs w:val="22"/>
        </w:rPr>
        <w:t>GRADE 8 · DIGITAL CITIZENSHIP &amp; ONLINE SAFETY</w:t>
      </w:r>
    </w:p>
    <w:p w:rsidR="00BA71E1" w:rsidRDefault="00D710D3" w14:paraId="4EB70A09" w14:textId="77777777">
      <w:pPr>
        <w:spacing w:before="200"/>
        <w:jc w:val="center"/>
      </w:pPr>
      <w:r>
        <w:rPr>
          <w:b/>
          <w:bCs/>
          <w:color w:val="1E3048"/>
          <w:sz w:val="72"/>
          <w:szCs w:val="72"/>
        </w:rPr>
        <w:t>CyberSWAT</w:t>
      </w:r>
    </w:p>
    <w:p w:rsidR="00BA71E1" w:rsidRDefault="00D710D3" w14:paraId="0087AA3D" w14:textId="77777777">
      <w:pPr>
        <w:spacing w:before="60"/>
        <w:jc w:val="center"/>
      </w:pPr>
      <w:r>
        <w:rPr>
          <w:color w:val="444444"/>
          <w:sz w:val="29"/>
          <w:szCs w:val="29"/>
        </w:rPr>
        <w:t>Digital Leadership, Data Security &amp; Reporting</w:t>
      </w:r>
    </w:p>
    <w:p w:rsidR="00BA71E1" w:rsidRDefault="00D710D3" w14:paraId="590EC0B0" w14:textId="77777777">
      <w:pPr>
        <w:spacing w:before="40" w:after="300"/>
        <w:jc w:val="center"/>
      </w:pPr>
      <w:r>
        <w:rPr>
          <w:i/>
          <w:iCs/>
          <w:color w:val="B7791F"/>
          <w:sz w:val="23"/>
          <w:szCs w:val="23"/>
        </w:rPr>
        <w:t>A Premium Teacher-Ready Unit · High-School Readiness</w:t>
      </w:r>
    </w:p>
    <w:p w:rsidR="00BA71E1" w:rsidRDefault="00D710D3" w14:paraId="33BDCA99" w14:textId="77777777">
      <w:pPr>
        <w:pBdr>
          <w:top w:val="single" w:color="1C6E7E" w:sz="8" w:space="6"/>
          <w:bottom w:val="single" w:color="1C6E7E" w:sz="8" w:space="6"/>
        </w:pBdr>
        <w:spacing w:before="200"/>
        <w:jc w:val="center"/>
      </w:pPr>
      <w:r>
        <w:rPr>
          <w:b/>
          <w:bCs/>
          <w:color w:val="1E3048"/>
          <w:sz w:val="20"/>
          <w:szCs w:val="20"/>
        </w:rPr>
        <w:t xml:space="preserve">  Aligned to WV Senate Bill 466 · WV College- and Career-Readiness Standards for Technology &amp; ELA  </w:t>
      </w:r>
    </w:p>
    <w:p w:rsidR="00BA71E1" w:rsidRDefault="00D710D3" w14:paraId="6E8D63AD" w14:textId="77777777">
      <w:pPr>
        <w:spacing w:before="500"/>
        <w:jc w:val="center"/>
      </w:pPr>
      <w:r>
        <w:rPr>
          <w:b/>
          <w:bCs/>
          <w:color w:val="1C6E7E"/>
          <w:sz w:val="22"/>
          <w:szCs w:val="22"/>
        </w:rPr>
        <w:t>Essential Question</w:t>
      </w:r>
    </w:p>
    <w:p w:rsidR="00BA71E1" w:rsidRDefault="00D710D3" w14:paraId="5AF00002" w14:textId="77777777">
      <w:pPr>
        <w:spacing w:before="60" w:after="400"/>
        <w:jc w:val="center"/>
      </w:pPr>
      <w:r>
        <w:rPr>
          <w:i/>
          <w:iCs/>
          <w:color w:val="444444"/>
          <w:sz w:val="22"/>
          <w:szCs w:val="22"/>
        </w:rPr>
        <w:t>How can I lead peers toward safer online choices, protect my data, and know exactly how to report serious concerns?</w:t>
      </w:r>
    </w:p>
    <w:p w:rsidR="00BA71E1" w:rsidRDefault="00D710D3" w14:paraId="7B33DF57" w14:textId="77777777">
      <w:pPr>
        <w:spacing w:before="600"/>
        <w:jc w:val="center"/>
      </w:pPr>
      <w:r>
        <w:rPr>
          <w:color w:val="444444"/>
          <w:sz w:val="18"/>
          <w:szCs w:val="18"/>
        </w:rPr>
        <w:t>Instructional Model: Bandura Social Cognitive Learning — Attention · Retention · Practice · Motivation</w:t>
      </w:r>
    </w:p>
    <w:p w:rsidR="00BA71E1" w:rsidRDefault="00D710D3" w14:paraId="624B11BA" w14:textId="77777777">
      <w:pPr>
        <w:spacing w:before="40"/>
        <w:jc w:val="center"/>
      </w:pPr>
      <w:r>
        <w:rPr>
          <w:color w:val="444444"/>
          <w:sz w:val="18"/>
          <w:szCs w:val="18"/>
        </w:rPr>
        <w:t>3 Core Lessons · 4 Tabletop Exercises · Full Assessment Toolkit · Ready-to-Print Resources</w:t>
      </w:r>
    </w:p>
    <w:p w:rsidR="00BA71E1" w:rsidRDefault="00D710D3" w14:paraId="406425CA" w14:textId="3A4A1896">
      <w:pPr>
        <w:pStyle w:val="heading10"/>
        <w:spacing w:before="300" w:after="140"/>
      </w:pPr>
    </w:p>
    <w:sdt>
      <w:sdtPr>
        <w:alias w:val="Contents"/>
        <w:id w:val="1443376338"/>
        <w:placeholder>
          <w:docPart w:val="DefaultPlaceholder_1081868574"/>
        </w:placeholder>
      </w:sdtPr>
      <w:sdtEndPr/>
      <w:sdtContent>
        <w:p w:rsidR="00BA71E1" w:rsidRDefault="00D710D3" w14:paraId="3DC04062" w14:textId="77777777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:rsidR="00BA71E1" w:rsidRDefault="00D710D3" w14:paraId="0A37501D" w14:textId="77777777">
          <w:r>
            <w:fldChar w:fldCharType="end"/>
          </w:r>
        </w:p>
      </w:sdtContent>
    </w:sdt>
    <w:p w:rsidR="00BA71E1" w:rsidRDefault="00D710D3" w14:paraId="5DAB6C7B" w14:textId="77777777">
      <w:r>
        <w:br w:type="page"/>
      </w:r>
    </w:p>
    <w:p w:rsidR="00BA71E1" w:rsidRDefault="00D710D3" w14:paraId="17221AFB" w14:textId="77777777">
      <w:pPr>
        <w:pStyle w:val="heading10"/>
        <w:spacing w:before="300" w:after="140"/>
      </w:pPr>
      <w:r>
        <w:t>How to Use This Guide</w:t>
      </w:r>
    </w:p>
    <w:p w:rsidR="00BA71E1" w:rsidRDefault="00D710D3" w14:paraId="4F54A0A3" w14:textId="77777777">
      <w:pPr>
        <w:spacing w:after="100" w:line="276" w:lineRule="auto"/>
      </w:pPr>
      <w:r>
        <w:t>This unit is designed so any Grade 8 teacher — in technology, advisory, health, counseling, or homeroom — can teach it with confidence. Every lesson is scripted, timed, and paired with the exact printable resources you need. You do not need to be a cybersecurity expert. Your role is to facilitate discussion, model calm and responsible decision-making, and give students room to lead, practice, and reflect.</w:t>
      </w:r>
    </w:p>
    <w:p w:rsidR="00BA71E1" w:rsidRDefault="00D710D3" w14:paraId="02503E5B" w14:textId="77777777">
      <w:pPr>
        <w:pStyle w:val="heading30"/>
        <w:spacing w:before="160" w:after="60"/>
      </w:pPr>
      <w:r>
        <w:t>What makes this a SWAT-compliant unit</w:t>
      </w:r>
    </w:p>
    <w:p w:rsidR="00BA71E1" w:rsidRDefault="00D710D3" w14:paraId="55E91B7E" w14:textId="77777777">
      <w:pPr>
        <w:spacing w:after="100" w:line="276" w:lineRule="auto"/>
      </w:pPr>
      <w:r>
        <w:t>WV Senate Bill 466 (SWAT) expects students to learn safe technology behavior the way people actually learn behavior — by observing, discussing, practicing, and reflecting, not by sitting through a slideshow. This unit follows Albert Bandura’s social cognitive model that the SWAT guidance emphasizes: students give attention to a modeled behavior, retain it, practice (produce) it, and are motivated to use it.</w:t>
      </w:r>
    </w:p>
    <w:p w:rsidR="00BA71E1" w:rsidRDefault="00D710D3" w14:paraId="1BA4B1E7" w14:textId="77777777">
      <w:pPr>
        <w:pStyle w:val="heading30"/>
        <w:spacing w:before="160" w:after="60"/>
      </w:pPr>
      <w:r>
        <w:t>How Grade 8 goes further</w:t>
      </w:r>
    </w:p>
    <w:p w:rsidR="00BA71E1" w:rsidRDefault="00D710D3" w14:paraId="0CEF5861" w14:textId="77777777">
      <w:pPr>
        <w:spacing w:after="100" w:line="276" w:lineRule="auto"/>
      </w:pPr>
      <w:r>
        <w:t>Grade 8 is the bridge to high school. Where Grade 7 analyzes influence and manipulation, Grade 8 asks students to lead: apply an ethical decision framework, build response protocols and reporting pathways, protect their own accounts and data trails, and understand real-world consequences — school, relationships, mental health, legal, and future opportunities — all in developmentally appropriate language.</w:t>
      </w:r>
    </w:p>
    <w:p w:rsidR="00BA71E1" w:rsidRDefault="00D710D3" w14:paraId="6182016E" w14:textId="77777777">
      <w:pPr>
        <w:pStyle w:val="heading30"/>
        <w:spacing w:before="160" w:after="60"/>
      </w:pPr>
      <w:r>
        <w:t>Legend — icons used throughout</w:t>
      </w:r>
    </w:p>
    <w:tbl>
      <w:tblPr>
        <w:tblW w:w="9360" w:type="dxa"/>
        <w:tblInd w:w="-3" w:type="dxa"/>
        <w:tblBorders>
          <w:top w:val="single" w:color="D8CBA6" w:sz="4" w:space="0"/>
          <w:left w:val="single" w:color="D8CBA6" w:sz="4" w:space="0"/>
          <w:bottom w:val="single" w:color="D8CBA6" w:sz="4" w:space="0"/>
          <w:right w:val="single" w:color="D8CBA6" w:sz="4" w:space="0"/>
          <w:insideH w:val="single" w:color="D8CBA6" w:sz="4" w:space="0"/>
          <w:insideV w:val="single" w:color="D8CBA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7F5FA4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0E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03A67311" w14:textId="77777777">
            <w:pPr>
              <w:spacing w:after="40" w:line="264" w:lineRule="auto"/>
            </w:pPr>
            <w:r>
              <w:rPr>
                <w:b/>
                <w:bCs/>
                <w:color w:val="1E3048"/>
                <w:sz w:val="20"/>
                <w:szCs w:val="20"/>
              </w:rPr>
              <w:t xml:space="preserve">PREP  </w:t>
            </w:r>
            <w:r>
              <w:rPr>
                <w:sz w:val="20"/>
                <w:szCs w:val="20"/>
              </w:rPr>
              <w:t>What to gather or copy before class.</w:t>
            </w:r>
          </w:p>
          <w:p w:rsidR="00BA71E1" w:rsidRDefault="00D710D3" w14:paraId="6C97424E" w14:textId="77777777">
            <w:pPr>
              <w:spacing w:after="40" w:line="264" w:lineRule="auto"/>
            </w:pPr>
            <w:r>
              <w:rPr>
                <w:b/>
                <w:bCs/>
                <w:color w:val="1C6E7E"/>
                <w:sz w:val="20"/>
                <w:szCs w:val="20"/>
              </w:rPr>
              <w:t xml:space="preserve">SAY:  </w:t>
            </w:r>
            <w:r>
              <w:rPr>
                <w:sz w:val="20"/>
                <w:szCs w:val="20"/>
              </w:rPr>
              <w:t>Suggested teacher language you can read aloud or adapt.</w:t>
            </w:r>
          </w:p>
          <w:p w:rsidR="00BA71E1" w:rsidRDefault="00D710D3" w14:paraId="4AC875BD" w14:textId="77777777">
            <w:pPr>
              <w:spacing w:after="40" w:line="264" w:lineRule="auto"/>
            </w:pPr>
            <w:r>
              <w:rPr>
                <w:b/>
                <w:bCs/>
                <w:color w:val="1C6E7E"/>
                <w:sz w:val="20"/>
                <w:szCs w:val="20"/>
              </w:rPr>
              <w:t xml:space="preserve">DO:  </w:t>
            </w:r>
            <w:r>
              <w:rPr>
                <w:sz w:val="20"/>
                <w:szCs w:val="20"/>
              </w:rPr>
              <w:t>A teacher move or action.</w:t>
            </w:r>
          </w:p>
          <w:p w:rsidR="00BA71E1" w:rsidRDefault="00D710D3" w14:paraId="424D0AFC" w14:textId="77777777">
            <w:pPr>
              <w:spacing w:after="40" w:line="264" w:lineRule="auto"/>
            </w:pPr>
            <w:r>
              <w:rPr>
                <w:b/>
                <w:bCs/>
                <w:color w:val="1C6E7E"/>
                <w:sz w:val="20"/>
                <w:szCs w:val="20"/>
              </w:rPr>
              <w:t xml:space="preserve">ASK:  </w:t>
            </w:r>
            <w:r>
              <w:rPr>
                <w:sz w:val="20"/>
                <w:szCs w:val="20"/>
              </w:rPr>
              <w:t>A discussion question to pose to students.</w:t>
            </w:r>
          </w:p>
          <w:p w:rsidR="00BA71E1" w:rsidRDefault="00D710D3" w14:paraId="16A4DA99" w14:textId="77777777">
            <w:pPr>
              <w:spacing w:after="40" w:line="264" w:lineRule="auto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MODEL  </w:t>
            </w:r>
            <w:r>
              <w:rPr>
                <w:sz w:val="20"/>
                <w:szCs w:val="20"/>
              </w:rPr>
              <w:t>The safe/leadership response you demonstrate before students practice it.</w:t>
            </w:r>
          </w:p>
          <w:p w:rsidR="00BA71E1" w:rsidRDefault="00D710D3" w14:paraId="5F93276D" w14:textId="77777777">
            <w:pPr>
              <w:spacing w:after="40" w:line="264" w:lineRule="auto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DIFFERENTIATE  </w:t>
            </w:r>
            <w:r>
              <w:rPr>
                <w:sz w:val="20"/>
                <w:szCs w:val="20"/>
              </w:rPr>
              <w:t>Supports for below-level, above-level, and multilingual learners.</w:t>
            </w:r>
          </w:p>
          <w:p w:rsidR="00BA71E1" w:rsidRDefault="00D710D3" w14:paraId="6967C0B2" w14:textId="77777777">
            <w:pPr>
              <w:spacing w:after="40" w:line="264" w:lineRule="auto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SAFETY NOTE  </w:t>
            </w:r>
            <w:r>
              <w:rPr>
                <w:sz w:val="20"/>
                <w:szCs w:val="20"/>
              </w:rPr>
              <w:t>Guidance for handling sensitive content and disclosures.</w:t>
            </w:r>
          </w:p>
        </w:tc>
      </w:tr>
    </w:tbl>
    <w:p w:rsidR="00BA71E1" w:rsidRDefault="00BA71E1" w14:paraId="02EB378F" w14:textId="77777777">
      <w:pPr>
        <w:spacing w:after="100"/>
      </w:pPr>
    </w:p>
    <w:tbl>
      <w:tblPr>
        <w:tblW w:w="9360" w:type="dxa"/>
        <w:tblInd w:w="-3" w:type="dxa"/>
        <w:tblBorders>
          <w:top w:val="single" w:color="E6C97A" w:sz="4" w:space="0"/>
          <w:left w:val="single" w:color="E6C97A" w:sz="4" w:space="0"/>
          <w:bottom w:val="single" w:color="E6C97A" w:sz="4" w:space="0"/>
          <w:right w:val="single" w:color="E6C97A" w:sz="4" w:space="0"/>
          <w:insideH w:val="single" w:color="E6C97A" w:sz="4" w:space="0"/>
          <w:insideV w:val="single" w:color="E6C97A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393AD7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E7C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4F3104FA" w14:textId="77777777">
            <w:pPr>
              <w:spacing w:after="60"/>
            </w:pPr>
            <w:r>
              <w:rPr>
                <w:b/>
                <w:bCs/>
                <w:color w:val="B7791F"/>
              </w:rPr>
              <w:t>A word on sensitive topics</w:t>
            </w:r>
          </w:p>
          <w:p w:rsidR="00BA71E1" w:rsidRDefault="00D710D3" w14:paraId="46C65073" w14:textId="77777777">
            <w:pPr>
              <w:spacing w:after="40" w:line="264" w:lineRule="auto"/>
            </w:pPr>
            <w:r>
              <w:rPr>
                <w:sz w:val="20"/>
                <w:szCs w:val="20"/>
              </w:rPr>
              <w:t>Grade 8 scenarios include escalation, coercion, account takeover, and threats involving private content. Keep all examples fictional and general — use terms like "private content," "harmful sharing," "pressure," "coercion," and "unsafe requests." Never ask students to share real experiences, name classmates, or investigate anything on their own. If a student discloses something concerning, follow your school’s reporting procedure and involve your counselor or administrator immediately. Reinforce consistentl</w:t>
            </w:r>
            <w:r>
              <w:rPr>
                <w:sz w:val="20"/>
                <w:szCs w:val="20"/>
              </w:rPr>
              <w:t>y: reporting is a safety action, and no one is "in trouble" for asking for help.</w:t>
            </w:r>
          </w:p>
        </w:tc>
      </w:tr>
    </w:tbl>
    <w:p w:rsidR="00BA71E1" w:rsidRDefault="00D710D3" w14:paraId="6A05A809" w14:textId="77777777">
      <w:r>
        <w:br w:type="page"/>
      </w:r>
    </w:p>
    <w:p w:rsidR="00BA71E1" w:rsidRDefault="00D710D3" w14:paraId="457876FA" w14:textId="77777777">
      <w:pPr>
        <w:pStyle w:val="heading10"/>
        <w:spacing w:before="300" w:after="140"/>
      </w:pPr>
      <w:r>
        <w:t>Unit Overview</w:t>
      </w:r>
    </w:p>
    <w:p w:rsidR="00BA71E1" w:rsidRDefault="00D710D3" w14:paraId="46C7EEC8" w14:textId="77777777">
      <w:pPr>
        <w:spacing w:after="90" w:line="276" w:lineRule="auto"/>
      </w:pPr>
      <w:r>
        <w:rPr>
          <w:b/>
          <w:bCs/>
          <w:color w:val="1E3048"/>
        </w:rPr>
        <w:t xml:space="preserve">Grade level:  </w:t>
      </w:r>
      <w:r>
        <w:t>Grade 8 (high-school readiness focus)</w:t>
      </w:r>
    </w:p>
    <w:p w:rsidR="00BA71E1" w:rsidRDefault="00D710D3" w14:paraId="31EABCEA" w14:textId="77777777">
      <w:pPr>
        <w:spacing w:after="90" w:line="276" w:lineRule="auto"/>
      </w:pPr>
      <w:r>
        <w:rPr>
          <w:b/>
          <w:bCs/>
          <w:color w:val="1E3048"/>
        </w:rPr>
        <w:t xml:space="preserve">Recommended delivery:  </w:t>
      </w:r>
      <w:r>
        <w:t>Technology, advisory, health, counseling, or homeroom.</w:t>
      </w:r>
    </w:p>
    <w:p w:rsidR="00BA71E1" w:rsidRDefault="00D710D3" w14:paraId="7984A7B5" w14:textId="77777777">
      <w:pPr>
        <w:spacing w:after="90" w:line="276" w:lineRule="auto"/>
      </w:pPr>
      <w:r>
        <w:rPr>
          <w:b/>
          <w:bCs/>
          <w:color w:val="1E3048"/>
        </w:rPr>
        <w:t xml:space="preserve">Total unit length:  </w:t>
      </w:r>
      <w:r>
        <w:t>3 core lessons (45–50 min each) + 4 tabletop exercises (15–25 min each). Delivers in 4–6 periods; tabletops also work as advisory sessions or review stations.</w:t>
      </w:r>
    </w:p>
    <w:p w:rsidR="00BA71E1" w:rsidRDefault="00D710D3" w14:paraId="19CA5545" w14:textId="77777777">
      <w:pPr>
        <w:spacing w:after="90" w:line="276" w:lineRule="auto"/>
      </w:pPr>
      <w:r>
        <w:rPr>
          <w:b/>
          <w:bCs/>
          <w:color w:val="1E3048"/>
        </w:rPr>
        <w:t xml:space="preserve">Compliance anchor:  </w:t>
      </w:r>
      <w:r>
        <w:t>WV SB 466 (SWAT) — safe web and technology instruction using observational / peer-modeling delivery.</w:t>
      </w:r>
    </w:p>
    <w:p w:rsidR="00BA71E1" w:rsidRDefault="00BA71E1" w14:paraId="5A39BBE3" w14:textId="77777777">
      <w:pPr>
        <w:spacing w:after="60"/>
      </w:pPr>
    </w:p>
    <w:p w:rsidR="00BA71E1" w:rsidRDefault="00D710D3" w14:paraId="4D9CD0F8" w14:textId="77777777">
      <w:pPr>
        <w:pStyle w:val="heading30"/>
        <w:spacing w:before="160" w:after="60"/>
      </w:pPr>
      <w:r>
        <w:t>What students will be able to do by the end of the unit</w:t>
      </w:r>
    </w:p>
    <w:p w:rsidR="00BA71E1" w:rsidRDefault="00D710D3" w14:paraId="16B3B118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Apply an ethical decision matrix before posting, sharing, or responding online.</w:t>
      </w:r>
    </w:p>
    <w:p w:rsidR="00BA71E1" w:rsidRDefault="00D710D3" w14:paraId="20130BB1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Lead peers with calm, non-escalating language that reduces harm.</w:t>
      </w:r>
    </w:p>
    <w:p w:rsidR="00BA71E1" w:rsidRDefault="00D710D3" w14:paraId="2D3B400E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Protect accounts and data trails — passwords, permissions, location, recovery, and privacy settings.</w:t>
      </w:r>
    </w:p>
    <w:p w:rsidR="00BA71E1" w:rsidRDefault="00D710D3" w14:paraId="6A740FEB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Recognize when a situation must be reported and follow a clear reporting pathway.</w:t>
      </w:r>
    </w:p>
    <w:p w:rsidR="00BA71E1" w:rsidRDefault="00D710D3" w14:paraId="50750E31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Explain real-world consequences of harmful sharing in age-appropriate terms.</w:t>
      </w:r>
    </w:p>
    <w:p w:rsidR="00BA71E1" w:rsidRDefault="00D710D3" w14:paraId="3E3A05DB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Support a peer safely and connect them to a trusted adult and resources.</w:t>
      </w:r>
    </w:p>
    <w:p w:rsidR="00BA71E1" w:rsidRDefault="00BA71E1" w14:paraId="41C8F396" w14:textId="77777777">
      <w:pPr>
        <w:spacing w:after="60"/>
      </w:pPr>
    </w:p>
    <w:p w:rsidR="00BA71E1" w:rsidRDefault="00D710D3" w14:paraId="6B41F11F" w14:textId="77777777">
      <w:pPr>
        <w:pStyle w:val="heading30"/>
        <w:spacing w:before="160" w:after="60"/>
      </w:pPr>
      <w:r>
        <w:t>Enduring understandings</w:t>
      </w:r>
    </w:p>
    <w:p w:rsidR="00BA71E1" w:rsidRDefault="00D710D3" w14:paraId="71CDEE67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Digital leadership means influencing others toward safer choices — and knowing when to step back and report.</w:t>
      </w:r>
    </w:p>
    <w:p w:rsidR="00BA71E1" w:rsidRDefault="00D710D3" w14:paraId="6814ED3F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Data is permanent and traceable; privacy and account security are part of personal safety.</w:t>
      </w:r>
    </w:p>
    <w:p w:rsidR="00BA71E1" w:rsidRDefault="00D710D3" w14:paraId="50798372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Serious online problems are not handled alone — the safe move is stop, don’t forward, preserve safety, and tell a trusted adult.</w:t>
      </w:r>
    </w:p>
    <w:p w:rsidR="00BA71E1" w:rsidRDefault="00D710D3" w14:paraId="72A3D3EC" w14:textId="77777777">
      <w:r>
        <w:br w:type="page"/>
      </w:r>
    </w:p>
    <w:p w:rsidR="00BA71E1" w:rsidRDefault="00D710D3" w14:paraId="0FDB312A" w14:textId="77777777">
      <w:pPr>
        <w:pStyle w:val="heading10"/>
        <w:spacing w:before="300" w:after="140"/>
      </w:pPr>
      <w:r>
        <w:t>Standards at a Glance</w:t>
      </w:r>
    </w:p>
    <w:p w:rsidR="00BA71E1" w:rsidRDefault="00D710D3" w14:paraId="5C53D70A" w14:textId="77777777">
      <w:pPr>
        <w:spacing w:after="100" w:line="276" w:lineRule="auto"/>
      </w:pPr>
      <w:r>
        <w:t>This map shows where each WV Technology &amp; Computer Science standard and ELA strand is addressed. Full standard language appears within each lesson.</w:t>
      </w:r>
    </w:p>
    <w:p w:rsidR="00BA71E1" w:rsidRDefault="00D710D3" w14:paraId="57C07098" w14:textId="77777777">
      <w:pPr>
        <w:pStyle w:val="heading30"/>
        <w:spacing w:before="160" w:after="60"/>
      </w:pPr>
      <w:r>
        <w:t>WV Technology &amp; Computer Science (T.6-8)</w:t>
      </w:r>
    </w:p>
    <w:tbl>
      <w:tblPr>
        <w:tblW w:w="9360" w:type="dxa"/>
        <w:tblInd w:w="-3" w:type="dxa"/>
        <w:tblBorders>
          <w:top w:val="single" w:color="AEBCC4" w:sz="4" w:space="0"/>
          <w:left w:val="single" w:color="AEBCC4" w:sz="4" w:space="0"/>
          <w:bottom w:val="single" w:color="AEBCC4" w:sz="4" w:space="0"/>
          <w:right w:val="single" w:color="AEBCC4" w:sz="4" w:space="0"/>
          <w:insideH w:val="single" w:color="AEBCC4" w:sz="4" w:space="0"/>
          <w:insideV w:val="single" w:color="AEBCC4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360"/>
        <w:gridCol w:w="3500"/>
      </w:tblGrid>
      <w:tr w:rsidR="00BA71E1" w14:paraId="376B2B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D710D3" w14:paraId="03E12EA8" w14:textId="77777777"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  <w:tc>
          <w:tcPr>
            <w:tcW w:w="436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D710D3" w14:paraId="31DACFE5" w14:textId="77777777"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350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D710D3" w14:paraId="63DEAC94" w14:textId="77777777">
            <w:r>
              <w:rPr>
                <w:b/>
                <w:bCs/>
                <w:color w:val="FFFFFF"/>
                <w:sz w:val="19"/>
                <w:szCs w:val="19"/>
              </w:rPr>
              <w:t>Where addressed</w:t>
            </w:r>
          </w:p>
        </w:tc>
      </w:tr>
      <w:tr w:rsidR="00BA71E1" w14:paraId="327036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418B8D97" w14:textId="77777777">
            <w:r>
              <w:rPr>
                <w:sz w:val="19"/>
                <w:szCs w:val="19"/>
              </w:rPr>
              <w:t>T.6-8.5</w:t>
            </w:r>
          </w:p>
        </w:tc>
        <w:tc>
          <w:tcPr>
            <w:tcW w:w="43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48CE7028" w14:textId="77777777">
            <w:r>
              <w:rPr>
                <w:sz w:val="19"/>
                <w:szCs w:val="19"/>
              </w:rPr>
              <w:t>Digital identity and reputation</w:t>
            </w:r>
          </w:p>
        </w:tc>
        <w:tc>
          <w:tcPr>
            <w:tcW w:w="35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357B09AF" w14:textId="77777777">
            <w:r>
              <w:rPr>
                <w:sz w:val="19"/>
                <w:szCs w:val="19"/>
              </w:rPr>
              <w:t>Lessons 1–3 · Tabletops 1 &amp; 4</w:t>
            </w:r>
          </w:p>
        </w:tc>
      </w:tr>
      <w:tr w:rsidR="00BA71E1" w14:paraId="18D2FD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739C621B" w14:textId="77777777">
            <w:r>
              <w:rPr>
                <w:sz w:val="19"/>
                <w:szCs w:val="19"/>
              </w:rPr>
              <w:t>T.6-8.6</w:t>
            </w:r>
          </w:p>
        </w:tc>
        <w:tc>
          <w:tcPr>
            <w:tcW w:w="43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780EE447" w14:textId="77777777">
            <w:r>
              <w:rPr>
                <w:sz w:val="19"/>
                <w:szCs w:val="19"/>
              </w:rPr>
              <w:t>Safe, legal, ethical technology habits</w:t>
            </w:r>
          </w:p>
        </w:tc>
        <w:tc>
          <w:tcPr>
            <w:tcW w:w="3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5C41B3F1" w14:textId="77777777">
            <w:r>
              <w:rPr>
                <w:sz w:val="19"/>
                <w:szCs w:val="19"/>
              </w:rPr>
              <w:t>Lessons 1–3 · all tabletops</w:t>
            </w:r>
          </w:p>
        </w:tc>
      </w:tr>
      <w:tr w:rsidR="00BA71E1" w14:paraId="7858433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0FC4C9FF" w14:textId="77777777">
            <w:r>
              <w:rPr>
                <w:sz w:val="19"/>
                <w:szCs w:val="19"/>
              </w:rPr>
              <w:t>T.6-8.8</w:t>
            </w:r>
          </w:p>
        </w:tc>
        <w:tc>
          <w:tcPr>
            <w:tcW w:w="43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10D9B033" w14:textId="77777777">
            <w:r>
              <w:rPr>
                <w:sz w:val="19"/>
                <w:szCs w:val="19"/>
              </w:rPr>
              <w:t>Personal data, privacy, and security</w:t>
            </w:r>
          </w:p>
        </w:tc>
        <w:tc>
          <w:tcPr>
            <w:tcW w:w="35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0F30973C" w14:textId="77777777">
            <w:r>
              <w:rPr>
                <w:sz w:val="19"/>
                <w:szCs w:val="19"/>
              </w:rPr>
              <w:t>Lessons 2 &amp; 3 · Tabletops 2 &amp; 3</w:t>
            </w:r>
          </w:p>
        </w:tc>
      </w:tr>
      <w:tr w:rsidR="00BA71E1" w14:paraId="5DED97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5C294FBE" w14:textId="77777777">
            <w:r>
              <w:rPr>
                <w:sz w:val="19"/>
                <w:szCs w:val="19"/>
              </w:rPr>
              <w:t>T.6-8.15</w:t>
            </w:r>
          </w:p>
        </w:tc>
        <w:tc>
          <w:tcPr>
            <w:tcW w:w="43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5E6E244C" w14:textId="77777777">
            <w:r>
              <w:rPr>
                <w:sz w:val="19"/>
                <w:szCs w:val="19"/>
              </w:rPr>
              <w:t>Explore real-world issues and solutions</w:t>
            </w:r>
          </w:p>
        </w:tc>
        <w:tc>
          <w:tcPr>
            <w:tcW w:w="3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197DAA0D" w14:textId="77777777">
            <w:r>
              <w:rPr>
                <w:sz w:val="19"/>
                <w:szCs w:val="19"/>
              </w:rPr>
              <w:t>Lessons 1 &amp; 3 · all tabletops</w:t>
            </w:r>
          </w:p>
        </w:tc>
      </w:tr>
      <w:tr w:rsidR="00BA71E1" w14:paraId="4AB21C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5D26CB9B" w14:textId="77777777">
            <w:r>
              <w:rPr>
                <w:sz w:val="19"/>
                <w:szCs w:val="19"/>
              </w:rPr>
              <w:t>T.6-8.16</w:t>
            </w:r>
          </w:p>
        </w:tc>
        <w:tc>
          <w:tcPr>
            <w:tcW w:w="43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67912605" w14:textId="77777777">
            <w:r>
              <w:rPr>
                <w:sz w:val="19"/>
                <w:szCs w:val="19"/>
              </w:rPr>
              <w:t>Risks, constraints, and trade-offs</w:t>
            </w:r>
          </w:p>
        </w:tc>
        <w:tc>
          <w:tcPr>
            <w:tcW w:w="35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062A194E" w14:textId="77777777">
            <w:r>
              <w:rPr>
                <w:sz w:val="19"/>
                <w:szCs w:val="19"/>
              </w:rPr>
              <w:t>Lessons 1 &amp; 2 · all tabletops</w:t>
            </w:r>
          </w:p>
        </w:tc>
      </w:tr>
      <w:tr w:rsidR="00BA71E1" w14:paraId="0C85AD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72633CE6" w14:textId="77777777">
            <w:r>
              <w:rPr>
                <w:sz w:val="19"/>
                <w:szCs w:val="19"/>
              </w:rPr>
              <w:t>T.6-8.17</w:t>
            </w:r>
          </w:p>
        </w:tc>
        <w:tc>
          <w:tcPr>
            <w:tcW w:w="43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1D99214A" w14:textId="77777777">
            <w:r>
              <w:rPr>
                <w:sz w:val="19"/>
                <w:szCs w:val="19"/>
              </w:rPr>
              <w:t>Tool selection and justification</w:t>
            </w:r>
          </w:p>
        </w:tc>
        <w:tc>
          <w:tcPr>
            <w:tcW w:w="3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46B99F7D" w14:textId="77777777">
            <w:r>
              <w:rPr>
                <w:sz w:val="19"/>
                <w:szCs w:val="19"/>
              </w:rPr>
              <w:t>Lesson 2</w:t>
            </w:r>
          </w:p>
        </w:tc>
      </w:tr>
      <w:tr w:rsidR="00BA71E1" w14:paraId="238488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0904F771" w14:textId="77777777">
            <w:r>
              <w:rPr>
                <w:sz w:val="19"/>
                <w:szCs w:val="19"/>
              </w:rPr>
              <w:t>T.6-8.20</w:t>
            </w:r>
          </w:p>
        </w:tc>
        <w:tc>
          <w:tcPr>
            <w:tcW w:w="43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2BEC2578" w14:textId="77777777">
            <w:r>
              <w:rPr>
                <w:sz w:val="19"/>
                <w:szCs w:val="19"/>
              </w:rPr>
              <w:t>Collaborate to develop solutions</w:t>
            </w:r>
          </w:p>
        </w:tc>
        <w:tc>
          <w:tcPr>
            <w:tcW w:w="35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1E0B7CCB" w14:textId="77777777">
            <w:r>
              <w:rPr>
                <w:sz w:val="19"/>
                <w:szCs w:val="19"/>
              </w:rPr>
              <w:t>Lessons 1 &amp; 3 · all tabletops</w:t>
            </w:r>
          </w:p>
        </w:tc>
      </w:tr>
    </w:tbl>
    <w:p w:rsidR="00BA71E1" w:rsidRDefault="00BA71E1" w14:paraId="0D0B940D" w14:textId="77777777">
      <w:pPr>
        <w:spacing w:after="80"/>
      </w:pPr>
    </w:p>
    <w:p w:rsidR="00BA71E1" w:rsidRDefault="00D710D3" w14:paraId="18CA4836" w14:textId="77777777">
      <w:pPr>
        <w:pStyle w:val="heading30"/>
        <w:spacing w:before="160" w:after="60"/>
      </w:pPr>
      <w:r>
        <w:t>WV ELA (Grade 8)</w:t>
      </w:r>
    </w:p>
    <w:tbl>
      <w:tblPr>
        <w:tblW w:w="9360" w:type="dxa"/>
        <w:tblInd w:w="-3" w:type="dxa"/>
        <w:tblBorders>
          <w:top w:val="single" w:color="AEBCC4" w:sz="4" w:space="0"/>
          <w:left w:val="single" w:color="AEBCC4" w:sz="4" w:space="0"/>
          <w:bottom w:val="single" w:color="AEBCC4" w:sz="4" w:space="0"/>
          <w:right w:val="single" w:color="AEBCC4" w:sz="4" w:space="0"/>
          <w:insideH w:val="single" w:color="AEBCC4" w:sz="4" w:space="0"/>
          <w:insideV w:val="single" w:color="AEBCC4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A71E1" w14:paraId="2C34E4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D710D3" w14:paraId="7C4B332D" w14:textId="77777777">
            <w:r>
              <w:rPr>
                <w:b/>
                <w:bCs/>
                <w:color w:val="FFFFFF"/>
                <w:sz w:val="19"/>
                <w:szCs w:val="19"/>
              </w:rPr>
              <w:t>Strand</w:t>
            </w:r>
          </w:p>
        </w:tc>
        <w:tc>
          <w:tcPr>
            <w:tcW w:w="676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D710D3" w14:paraId="3F7A5793" w14:textId="77777777">
            <w:r>
              <w:rPr>
                <w:b/>
                <w:bCs/>
                <w:color w:val="FFFFFF"/>
                <w:sz w:val="19"/>
                <w:szCs w:val="19"/>
              </w:rPr>
              <w:t>Application in this unit</w:t>
            </w:r>
          </w:p>
        </w:tc>
      </w:tr>
      <w:tr w:rsidR="00BA71E1" w14:paraId="0529A4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4E23FD03" w14:textId="77777777">
            <w:r>
              <w:rPr>
                <w:sz w:val="19"/>
                <w:szCs w:val="19"/>
              </w:rPr>
              <w:t>Reading Informational Text</w:t>
            </w:r>
          </w:p>
        </w:tc>
        <w:tc>
          <w:tcPr>
            <w:tcW w:w="67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7CEB4195" w14:textId="77777777">
            <w:r>
              <w:rPr>
                <w:sz w:val="19"/>
                <w:szCs w:val="19"/>
              </w:rPr>
              <w:t>Analyzing central ideas, claims, and evidence in realistic scenarios.</w:t>
            </w:r>
          </w:p>
        </w:tc>
      </w:tr>
      <w:tr w:rsidR="00BA71E1" w14:paraId="03D08D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6EC2D686" w14:textId="77777777">
            <w:r>
              <w:rPr>
                <w:sz w:val="19"/>
                <w:szCs w:val="19"/>
              </w:rPr>
              <w:t>Speaking &amp; Listening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1505756F" w14:textId="77777777">
            <w:r>
              <w:rPr>
                <w:sz w:val="19"/>
                <w:szCs w:val="19"/>
              </w:rPr>
              <w:t>Collaborative discussion, building on ideas, presenting response protocols and pathways.</w:t>
            </w:r>
          </w:p>
        </w:tc>
      </w:tr>
      <w:tr w:rsidR="00BA71E1" w14:paraId="416E36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6FFC0775" w14:textId="77777777">
            <w:r>
              <w:rPr>
                <w:sz w:val="19"/>
                <w:szCs w:val="19"/>
              </w:rPr>
              <w:t>Writing</w:t>
            </w:r>
          </w:p>
        </w:tc>
        <w:tc>
          <w:tcPr>
            <w:tcW w:w="67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525C1920" w14:textId="77777777">
            <w:r>
              <w:rPr>
                <w:sz w:val="19"/>
                <w:szCs w:val="19"/>
              </w:rPr>
              <w:t>Explanatory and argumentative writing: protocols, safety plans, pathway maps, reflections.</w:t>
            </w:r>
          </w:p>
        </w:tc>
      </w:tr>
    </w:tbl>
    <w:p w:rsidR="00BA71E1" w:rsidRDefault="00D710D3" w14:paraId="0E27B00A" w14:textId="77777777">
      <w:r>
        <w:br w:type="page"/>
      </w:r>
    </w:p>
    <w:p w:rsidR="00BA71E1" w:rsidRDefault="00D710D3" w14:paraId="43A3FD44" w14:textId="77777777">
      <w:pPr>
        <w:pStyle w:val="heading10"/>
        <w:spacing w:before="300" w:after="140"/>
      </w:pPr>
      <w:r>
        <w:t>Suggested Scope &amp; Sequence</w:t>
      </w:r>
    </w:p>
    <w:p w:rsidR="00BA71E1" w:rsidRDefault="00D710D3" w14:paraId="18B4302E" w14:textId="77777777">
      <w:pPr>
        <w:spacing w:after="100" w:line="276" w:lineRule="auto"/>
      </w:pPr>
      <w:r>
        <w:t>A recommended path is below. Tabletops are modular and also work as advisory sessions or review stations.</w:t>
      </w:r>
    </w:p>
    <w:tbl>
      <w:tblPr>
        <w:tblW w:w="9360" w:type="dxa"/>
        <w:tblInd w:w="-3" w:type="dxa"/>
        <w:tblBorders>
          <w:top w:val="single" w:color="AEBCC4" w:sz="4" w:space="0"/>
          <w:left w:val="single" w:color="AEBCC4" w:sz="4" w:space="0"/>
          <w:bottom w:val="single" w:color="AEBCC4" w:sz="4" w:space="0"/>
          <w:right w:val="single" w:color="AEBCC4" w:sz="4" w:space="0"/>
          <w:insideH w:val="single" w:color="AEBCC4" w:sz="4" w:space="0"/>
          <w:insideV w:val="single" w:color="AEBCC4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100"/>
        <w:gridCol w:w="4360"/>
        <w:gridCol w:w="1800"/>
      </w:tblGrid>
      <w:tr w:rsidR="00BA71E1" w14:paraId="07071A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D710D3" w14:paraId="1B87BD06" w14:textId="77777777"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210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D710D3" w14:paraId="18089E2F" w14:textId="77777777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436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D710D3" w14:paraId="18F0A22F" w14:textId="77777777"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80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D710D3" w14:paraId="6C59D6F9" w14:textId="77777777">
            <w:r>
              <w:rPr>
                <w:b/>
                <w:bCs/>
                <w:color w:val="FFFFFF"/>
                <w:sz w:val="19"/>
                <w:szCs w:val="19"/>
              </w:rPr>
              <w:t>Approx. time</w:t>
            </w:r>
          </w:p>
        </w:tc>
      </w:tr>
      <w:tr w:rsidR="00BA71E1" w14:paraId="54E2AE1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12DC4152" w14:textId="77777777">
            <w:r>
              <w:rPr>
                <w:sz w:val="19"/>
                <w:szCs w:val="19"/>
              </w:rPr>
              <w:t>Day 1</w:t>
            </w:r>
          </w:p>
        </w:tc>
        <w:tc>
          <w:tcPr>
            <w:tcW w:w="21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47D4E84B" w14:textId="77777777">
            <w:r>
              <w:rPr>
                <w:sz w:val="19"/>
                <w:szCs w:val="19"/>
              </w:rPr>
              <w:t>Lesson 1</w:t>
            </w:r>
          </w:p>
        </w:tc>
        <w:tc>
          <w:tcPr>
            <w:tcW w:w="43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2CDD53B0" w14:textId="77777777">
            <w:r>
              <w:rPr>
                <w:sz w:val="19"/>
                <w:szCs w:val="19"/>
              </w:rPr>
              <w:t>Digital leadership &amp; ethical decision-making</w:t>
            </w:r>
          </w:p>
        </w:tc>
        <w:tc>
          <w:tcPr>
            <w:tcW w:w="18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4BBB50B3" w14:textId="77777777">
            <w:r>
              <w:rPr>
                <w:sz w:val="19"/>
                <w:szCs w:val="19"/>
              </w:rPr>
              <w:t>45–50 min</w:t>
            </w:r>
          </w:p>
        </w:tc>
      </w:tr>
      <w:tr w:rsidR="00BA71E1" w14:paraId="41BC674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75B1E07C" w14:textId="77777777">
            <w:r>
              <w:rPr>
                <w:sz w:val="19"/>
                <w:szCs w:val="19"/>
              </w:rPr>
              <w:t>Day 2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6E42B4C7" w14:textId="77777777">
            <w:r>
              <w:rPr>
                <w:sz w:val="19"/>
                <w:szCs w:val="19"/>
              </w:rPr>
              <w:t>Tabletops 1 &amp; 2</w:t>
            </w:r>
          </w:p>
        </w:tc>
        <w:tc>
          <w:tcPr>
            <w:tcW w:w="43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7DE1FC4F" w14:textId="77777777">
            <w:r>
              <w:rPr>
                <w:sz w:val="19"/>
                <w:szCs w:val="19"/>
              </w:rPr>
              <w:t>Group-chat escalation + account takeover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74AF5482" w14:textId="77777777">
            <w:r>
              <w:rPr>
                <w:sz w:val="19"/>
                <w:szCs w:val="19"/>
              </w:rPr>
              <w:t>40–50 min</w:t>
            </w:r>
          </w:p>
        </w:tc>
      </w:tr>
      <w:tr w:rsidR="00BA71E1" w14:paraId="5618094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74A8B042" w14:textId="77777777">
            <w:r>
              <w:rPr>
                <w:sz w:val="19"/>
                <w:szCs w:val="19"/>
              </w:rPr>
              <w:t>Day 3</w:t>
            </w:r>
          </w:p>
        </w:tc>
        <w:tc>
          <w:tcPr>
            <w:tcW w:w="21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488EAF2B" w14:textId="77777777">
            <w:r>
              <w:rPr>
                <w:sz w:val="19"/>
                <w:szCs w:val="19"/>
              </w:rPr>
              <w:t>Lesson 2</w:t>
            </w:r>
          </w:p>
        </w:tc>
        <w:tc>
          <w:tcPr>
            <w:tcW w:w="43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04395874" w14:textId="77777777">
            <w:r>
              <w:rPr>
                <w:sz w:val="19"/>
                <w:szCs w:val="19"/>
              </w:rPr>
              <w:t>Data privacy, security &amp; digital permanence</w:t>
            </w:r>
          </w:p>
        </w:tc>
        <w:tc>
          <w:tcPr>
            <w:tcW w:w="18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5C975E02" w14:textId="77777777">
            <w:r>
              <w:rPr>
                <w:sz w:val="19"/>
                <w:szCs w:val="19"/>
              </w:rPr>
              <w:t>45–50 min</w:t>
            </w:r>
          </w:p>
        </w:tc>
      </w:tr>
      <w:tr w:rsidR="00BA71E1" w14:paraId="286191C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0A9925D6" w14:textId="77777777">
            <w:r>
              <w:rPr>
                <w:sz w:val="19"/>
                <w:szCs w:val="19"/>
              </w:rPr>
              <w:t>Day 4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134F8B46" w14:textId="77777777">
            <w:r>
              <w:rPr>
                <w:sz w:val="19"/>
                <w:szCs w:val="19"/>
              </w:rPr>
              <w:t>Lesson 3</w:t>
            </w:r>
          </w:p>
        </w:tc>
        <w:tc>
          <w:tcPr>
            <w:tcW w:w="43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61653840" w14:textId="77777777">
            <w:r>
              <w:rPr>
                <w:sz w:val="19"/>
                <w:szCs w:val="19"/>
              </w:rPr>
              <w:t>Reporting, support resources &amp; consequences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6FAB42F6" w14:textId="77777777">
            <w:r>
              <w:rPr>
                <w:sz w:val="19"/>
                <w:szCs w:val="19"/>
              </w:rPr>
              <w:t>45–50 min</w:t>
            </w:r>
          </w:p>
        </w:tc>
      </w:tr>
      <w:tr w:rsidR="00BA71E1" w14:paraId="3337494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630948E9" w14:textId="77777777"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21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32B73F01" w14:textId="77777777">
            <w:r>
              <w:rPr>
                <w:sz w:val="19"/>
                <w:szCs w:val="19"/>
              </w:rPr>
              <w:t>Tabletops 3 &amp; 4</w:t>
            </w:r>
          </w:p>
        </w:tc>
        <w:tc>
          <w:tcPr>
            <w:tcW w:w="43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4A34F80E" w14:textId="77777777">
            <w:r>
              <w:rPr>
                <w:sz w:val="19"/>
                <w:szCs w:val="19"/>
              </w:rPr>
              <w:t>Private-content threat + high-school reputation</w:t>
            </w:r>
          </w:p>
        </w:tc>
        <w:tc>
          <w:tcPr>
            <w:tcW w:w="18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411C4617" w14:textId="77777777">
            <w:r>
              <w:rPr>
                <w:sz w:val="19"/>
                <w:szCs w:val="19"/>
              </w:rPr>
              <w:t>40–50 min</w:t>
            </w:r>
          </w:p>
        </w:tc>
      </w:tr>
      <w:tr w:rsidR="00BA71E1" w14:paraId="529580A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6F8F729A" w14:textId="77777777"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5BDA77AB" w14:textId="77777777">
            <w:r>
              <w:rPr>
                <w:sz w:val="19"/>
                <w:szCs w:val="19"/>
              </w:rPr>
              <w:t>Extension</w:t>
            </w:r>
          </w:p>
        </w:tc>
        <w:tc>
          <w:tcPr>
            <w:tcW w:w="43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5DBEC3DA" w14:textId="77777777">
            <w:r>
              <w:rPr>
                <w:sz w:val="19"/>
                <w:szCs w:val="19"/>
              </w:rPr>
              <w:t>Publish a class "Digital Leadership" or reporting-pathway poster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4F268F5B" w14:textId="77777777">
            <w:r>
              <w:rPr>
                <w:sz w:val="19"/>
                <w:szCs w:val="19"/>
              </w:rPr>
              <w:t>30–45 min</w:t>
            </w:r>
          </w:p>
        </w:tc>
      </w:tr>
    </w:tbl>
    <w:p w:rsidR="00BA71E1" w:rsidRDefault="00BA71E1" w14:paraId="60061E4C" w14:textId="77777777">
      <w:pPr>
        <w:spacing w:after="100"/>
      </w:pPr>
    </w:p>
    <w:tbl>
      <w:tblPr>
        <w:tblW w:w="9360" w:type="dxa"/>
        <w:tblInd w:w="-3" w:type="dxa"/>
        <w:tblBorders>
          <w:top w:val="single" w:color="CBD7DB" w:sz="4" w:space="0"/>
          <w:left w:val="single" w:color="CBD7DB" w:sz="4" w:space="0"/>
          <w:bottom w:val="single" w:color="CBD7DB" w:sz="4" w:space="0"/>
          <w:right w:val="single" w:color="CBD7DB" w:sz="4" w:space="0"/>
          <w:insideH w:val="single" w:color="CBD7DB" w:sz="4" w:space="0"/>
          <w:insideV w:val="single" w:color="CBD7DB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6824C1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BF1F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18569264" w14:textId="77777777">
            <w:pPr>
              <w:spacing w:after="60"/>
            </w:pPr>
            <w:r>
              <w:rPr>
                <w:b/>
                <w:bCs/>
                <w:color w:val="1E3048"/>
              </w:rPr>
              <w:t>One-time prep for the whole unit</w:t>
            </w:r>
          </w:p>
          <w:p w:rsidR="00BA71E1" w:rsidRDefault="00D710D3" w14:paraId="406BFAF2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Print the resource appendix once; store card sets in labeled envelopes or bags by lesson (reusable across sections and advisory groups).</w:t>
            </w:r>
          </w:p>
          <w:p w:rsidR="00BA71E1" w:rsidRDefault="00D710D3" w14:paraId="6C355B85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Post two anchor tools you will build with students: the Ethical Decision Matrix (Lesson 1) and the Reporting Pathway Map (Lesson 3).</w:t>
            </w:r>
          </w:p>
          <w:p w:rsidR="00BA71E1" w:rsidRDefault="00D710D3" w14:paraId="69EEAB0C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Fill in your school’s reporting pathway before Lesson 3 — counselor name, administrator, technology contact, and any reporting form/tool. Confirm your building’s guidance on CyberTipline and outside resources.</w:t>
            </w:r>
          </w:p>
          <w:p w:rsidR="00BA71E1" w:rsidRDefault="00D710D3" w14:paraId="6E1E5736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Use groups of 3–4 — the size that makes peer modeling and leadership practice work.</w:t>
            </w:r>
          </w:p>
        </w:tc>
      </w:tr>
    </w:tbl>
    <w:p w:rsidR="00BA71E1" w:rsidRDefault="00D710D3" w14:paraId="44EAFD9C" w14:textId="77777777">
      <w:r>
        <w:br w:type="page"/>
      </w:r>
    </w:p>
    <w:p w:rsidR="00BA71E1" w:rsidRDefault="00D710D3" w14:paraId="12796191" w14:textId="77777777">
      <w:pPr>
        <w:pStyle w:val="heading10"/>
        <w:spacing w:before="300" w:after="140"/>
      </w:pPr>
      <w:r>
        <w:t>Unit Vocabulary</w:t>
      </w:r>
    </w:p>
    <w:p w:rsidR="00BA71E1" w:rsidRDefault="00D710D3" w14:paraId="5AAEFACD" w14:textId="77777777">
      <w:pPr>
        <w:spacing w:after="100" w:line="276" w:lineRule="auto"/>
      </w:pPr>
      <w:r>
        <w:t>Terms are introduced in context within each lesson. This master list supports a word wall or student glossary.</w:t>
      </w:r>
    </w:p>
    <w:tbl>
      <w:tblPr>
        <w:tblW w:w="9360" w:type="dxa"/>
        <w:tblInd w:w="-3" w:type="dxa"/>
        <w:tblBorders>
          <w:top w:val="single" w:color="AEBCC4" w:sz="4" w:space="0"/>
          <w:left w:val="single" w:color="AEBCC4" w:sz="4" w:space="0"/>
          <w:bottom w:val="single" w:color="AEBCC4" w:sz="4" w:space="0"/>
          <w:right w:val="single" w:color="AEBCC4" w:sz="4" w:space="0"/>
          <w:insideH w:val="single" w:color="AEBCC4" w:sz="4" w:space="0"/>
          <w:insideV w:val="single" w:color="AEBCC4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A71E1" w14:paraId="64C594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D710D3" w14:paraId="0CEB4B25" w14:textId="77777777"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676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D710D3" w14:paraId="604C213E" w14:textId="77777777">
            <w:r>
              <w:rPr>
                <w:b/>
                <w:bCs/>
                <w:color w:val="FFFFFF"/>
                <w:sz w:val="19"/>
                <w:szCs w:val="19"/>
              </w:rPr>
              <w:t>Student-friendly meaning</w:t>
            </w:r>
          </w:p>
        </w:tc>
      </w:tr>
      <w:tr w:rsidR="00BA71E1" w14:paraId="1B9F0C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0E92E7AC" w14:textId="77777777">
            <w:r>
              <w:rPr>
                <w:sz w:val="19"/>
                <w:szCs w:val="19"/>
              </w:rPr>
              <w:t>Digital leadership</w:t>
            </w:r>
          </w:p>
        </w:tc>
        <w:tc>
          <w:tcPr>
            <w:tcW w:w="67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78CBDDBF" w14:textId="77777777">
            <w:r>
              <w:rPr>
                <w:sz w:val="19"/>
                <w:szCs w:val="19"/>
              </w:rPr>
              <w:t>Using your influence online to guide others toward safer, more responsible choices.</w:t>
            </w:r>
          </w:p>
        </w:tc>
      </w:tr>
      <w:tr w:rsidR="00BA71E1" w14:paraId="7EC29A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0B2C186A" w14:textId="77777777">
            <w:r>
              <w:rPr>
                <w:sz w:val="19"/>
                <w:szCs w:val="19"/>
              </w:rPr>
              <w:t>Ethical decision-making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2DD40B7C" w14:textId="77777777">
            <w:r>
              <w:rPr>
                <w:sz w:val="19"/>
                <w:szCs w:val="19"/>
              </w:rPr>
              <w:t>Weighing what is safe, respectful, private, legal, and could cause harm before you act.</w:t>
            </w:r>
          </w:p>
        </w:tc>
      </w:tr>
      <w:tr w:rsidR="00BA71E1" w14:paraId="53EF8D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1B0A7499" w14:textId="77777777">
            <w:r>
              <w:rPr>
                <w:sz w:val="19"/>
                <w:szCs w:val="19"/>
              </w:rPr>
              <w:t>Audience</w:t>
            </w:r>
          </w:p>
        </w:tc>
        <w:tc>
          <w:tcPr>
            <w:tcW w:w="67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27FDBACD" w14:textId="77777777">
            <w:r>
              <w:rPr>
                <w:sz w:val="19"/>
                <w:szCs w:val="19"/>
              </w:rPr>
              <w:t>Everyone who could eventually see what you post — not just who you meant it for.</w:t>
            </w:r>
          </w:p>
        </w:tc>
      </w:tr>
      <w:tr w:rsidR="00BA71E1" w14:paraId="2FAC95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0590C468" w14:textId="77777777">
            <w:r>
              <w:rPr>
                <w:sz w:val="19"/>
                <w:szCs w:val="19"/>
              </w:rPr>
              <w:t>Impact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6A5D41CD" w14:textId="77777777">
            <w:r>
              <w:rPr>
                <w:sz w:val="19"/>
                <w:szCs w:val="19"/>
              </w:rPr>
              <w:t>The effect a post or action has on others, now and later.</w:t>
            </w:r>
          </w:p>
        </w:tc>
      </w:tr>
      <w:tr w:rsidR="00BA71E1" w14:paraId="2DAF11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753B4263" w14:textId="77777777">
            <w:r>
              <w:rPr>
                <w:sz w:val="19"/>
                <w:szCs w:val="19"/>
              </w:rPr>
              <w:t>Escalation</w:t>
            </w:r>
          </w:p>
        </w:tc>
        <w:tc>
          <w:tcPr>
            <w:tcW w:w="67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1CEC3A32" w14:textId="77777777">
            <w:r>
              <w:rPr>
                <w:sz w:val="19"/>
                <w:szCs w:val="19"/>
              </w:rPr>
              <w:t>When a situation grows more harmful or intense.</w:t>
            </w:r>
          </w:p>
        </w:tc>
      </w:tr>
      <w:tr w:rsidR="00BA71E1" w14:paraId="6B8268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4430992D" w14:textId="77777777">
            <w:r>
              <w:rPr>
                <w:sz w:val="19"/>
                <w:szCs w:val="19"/>
              </w:rPr>
              <w:t>Protocol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3409A327" w14:textId="77777777">
            <w:r>
              <w:rPr>
                <w:sz w:val="19"/>
                <w:szCs w:val="19"/>
              </w:rPr>
              <w:t>A short, clear plan for how to respond in a specific situation.</w:t>
            </w:r>
          </w:p>
        </w:tc>
      </w:tr>
      <w:tr w:rsidR="00BA71E1" w14:paraId="67D1AA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1E0F42BF" w14:textId="77777777">
            <w:r>
              <w:rPr>
                <w:sz w:val="19"/>
                <w:szCs w:val="19"/>
              </w:rPr>
              <w:t>Data trail</w:t>
            </w:r>
          </w:p>
        </w:tc>
        <w:tc>
          <w:tcPr>
            <w:tcW w:w="67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3EDD5D51" w14:textId="77777777">
            <w:r>
              <w:rPr>
                <w:sz w:val="19"/>
                <w:szCs w:val="19"/>
              </w:rPr>
              <w:t>The record of information you leave through posts, clicks, locations, and logins.</w:t>
            </w:r>
          </w:p>
        </w:tc>
      </w:tr>
      <w:tr w:rsidR="00BA71E1" w14:paraId="006D07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119FAD42" w14:textId="77777777">
            <w:r>
              <w:rPr>
                <w:sz w:val="19"/>
                <w:szCs w:val="19"/>
              </w:rPr>
              <w:t>Permissions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6C69A276" w14:textId="77777777">
            <w:r>
              <w:rPr>
                <w:sz w:val="19"/>
                <w:szCs w:val="19"/>
              </w:rPr>
              <w:t>What an app or account is allowed to access (camera, contacts, location).</w:t>
            </w:r>
          </w:p>
        </w:tc>
      </w:tr>
      <w:tr w:rsidR="00BA71E1" w14:paraId="6B0726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1F88D54D" w14:textId="77777777">
            <w:r>
              <w:rPr>
                <w:sz w:val="19"/>
                <w:szCs w:val="19"/>
              </w:rPr>
              <w:t>Multi-factor authentication (MFA)</w:t>
            </w:r>
          </w:p>
        </w:tc>
        <w:tc>
          <w:tcPr>
            <w:tcW w:w="67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097D42BB" w14:textId="77777777">
            <w:r>
              <w:rPr>
                <w:sz w:val="19"/>
                <w:szCs w:val="19"/>
              </w:rPr>
              <w:t>A second step to prove it’s really you when logging in.</w:t>
            </w:r>
          </w:p>
        </w:tc>
      </w:tr>
      <w:tr w:rsidR="00BA71E1" w14:paraId="47247E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273ED2AE" w14:textId="77777777">
            <w:r>
              <w:rPr>
                <w:sz w:val="19"/>
                <w:szCs w:val="19"/>
              </w:rPr>
              <w:t>Account recovery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61D26A1D" w14:textId="77777777">
            <w:r>
              <w:rPr>
                <w:sz w:val="19"/>
                <w:szCs w:val="19"/>
              </w:rPr>
              <w:t>How you regain access to an account — a target for attackers if it’s weak.</w:t>
            </w:r>
          </w:p>
        </w:tc>
      </w:tr>
      <w:tr w:rsidR="00BA71E1" w14:paraId="3EA1CC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39178E3D" w14:textId="77777777">
            <w:r>
              <w:rPr>
                <w:sz w:val="19"/>
                <w:szCs w:val="19"/>
              </w:rPr>
              <w:t>Coercion</w:t>
            </w:r>
          </w:p>
        </w:tc>
        <w:tc>
          <w:tcPr>
            <w:tcW w:w="67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5A2989C4" w14:textId="77777777">
            <w:r>
              <w:rPr>
                <w:sz w:val="19"/>
                <w:szCs w:val="19"/>
              </w:rPr>
              <w:t>Pressuring or threatening someone to do something they don’t want to do.</w:t>
            </w:r>
          </w:p>
        </w:tc>
      </w:tr>
      <w:tr w:rsidR="00BA71E1" w14:paraId="015163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2560CB44" w14:textId="77777777">
            <w:r>
              <w:rPr>
                <w:sz w:val="19"/>
                <w:szCs w:val="19"/>
              </w:rPr>
              <w:t>Reporting pathway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6E2659FA" w14:textId="77777777">
            <w:r>
              <w:rPr>
                <w:sz w:val="19"/>
                <w:szCs w:val="19"/>
              </w:rPr>
              <w:t>The clear route for getting a serious concern to the right adult.</w:t>
            </w:r>
          </w:p>
        </w:tc>
      </w:tr>
      <w:tr w:rsidR="00BA71E1" w14:paraId="2F2EB5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540B85D0" w14:textId="77777777">
            <w:r>
              <w:rPr>
                <w:sz w:val="19"/>
                <w:szCs w:val="19"/>
              </w:rPr>
              <w:t>CyberTipline</w:t>
            </w:r>
          </w:p>
        </w:tc>
        <w:tc>
          <w:tcPr>
            <w:tcW w:w="67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4DE92C9B" w14:textId="77777777">
            <w:r>
              <w:rPr>
                <w:sz w:val="19"/>
                <w:szCs w:val="19"/>
              </w:rPr>
              <w:t>A national resource adults can use to report serious online exploitation.</w:t>
            </w:r>
          </w:p>
        </w:tc>
      </w:tr>
      <w:tr w:rsidR="00BA71E1" w14:paraId="593615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4B191C37" w14:textId="77777777">
            <w:r>
              <w:rPr>
                <w:sz w:val="19"/>
                <w:szCs w:val="19"/>
              </w:rPr>
              <w:t>Consequence</w:t>
            </w:r>
          </w:p>
        </w:tc>
        <w:tc>
          <w:tcPr>
            <w:tcW w:w="67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5F3E2A56" w14:textId="77777777">
            <w:r>
              <w:rPr>
                <w:sz w:val="19"/>
                <w:szCs w:val="19"/>
              </w:rPr>
              <w:t>A result of a choice — for school, relationships, wellbeing, legal standing, or the future.</w:t>
            </w:r>
          </w:p>
        </w:tc>
      </w:tr>
      <w:tr w:rsidR="00BA71E1" w14:paraId="545567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7E1E156C" w14:textId="77777777">
            <w:r>
              <w:rPr>
                <w:sz w:val="19"/>
                <w:szCs w:val="19"/>
              </w:rPr>
              <w:t>Trusted adult</w:t>
            </w:r>
          </w:p>
        </w:tc>
        <w:tc>
          <w:tcPr>
            <w:tcW w:w="67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6769CD2A" w14:textId="77777777">
            <w:r>
              <w:rPr>
                <w:sz w:val="19"/>
                <w:szCs w:val="19"/>
              </w:rPr>
              <w:t>A safe grown-up you can go to for help (parent, teacher, counselor, staff).</w:t>
            </w:r>
          </w:p>
        </w:tc>
      </w:tr>
    </w:tbl>
    <w:p w:rsidR="00BA71E1" w:rsidRDefault="00D710D3" w14:paraId="4B94D5A5" w14:textId="77777777">
      <w:r>
        <w:br w:type="page"/>
      </w:r>
    </w:p>
    <w:p w:rsidR="00BA71E1" w:rsidRDefault="00D710D3" w14:paraId="4622D798" w14:textId="77777777">
      <w:pPr>
        <w:pStyle w:val="heading10"/>
        <w:spacing w:before="300" w:after="140"/>
      </w:pPr>
      <w:r>
        <w:t>Lesson 1 — Digital Leadership &amp; Ethical Online Decision-Making</w:t>
      </w:r>
    </w:p>
    <w:tbl>
      <w:tblPr>
        <w:tblW w:w="9360" w:type="dxa"/>
        <w:tblInd w:w="-3" w:type="dxa"/>
        <w:tblBorders>
          <w:top w:val="single" w:color="AEBCC4" w:sz="4" w:space="0"/>
          <w:left w:val="single" w:color="AEBCC4" w:sz="4" w:space="0"/>
          <w:bottom w:val="single" w:color="AEBCC4" w:sz="4" w:space="0"/>
          <w:right w:val="single" w:color="AEBCC4" w:sz="4" w:space="0"/>
          <w:insideH w:val="single" w:color="AEBCC4" w:sz="4" w:space="0"/>
          <w:insideV w:val="single" w:color="AEBCC4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BA71E1" w14:paraId="3DEEC6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BA71E1" w14:paraId="3656B9AB" w14:textId="77777777"/>
        </w:tc>
        <w:tc>
          <w:tcPr>
            <w:tcW w:w="686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BA71E1" w14:paraId="45FB0818" w14:textId="77777777"/>
        </w:tc>
      </w:tr>
      <w:tr w:rsidR="00BA71E1" w14:paraId="3719A0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16A30D5A" w14:textId="77777777">
            <w:r>
              <w:rPr>
                <w:b/>
                <w:bCs/>
                <w:sz w:val="19"/>
                <w:szCs w:val="19"/>
              </w:rPr>
              <w:t>Length</w:t>
            </w:r>
          </w:p>
        </w:tc>
        <w:tc>
          <w:tcPr>
            <w:tcW w:w="68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0C75DBAD" w14:textId="77777777">
            <w:r>
              <w:rPr>
                <w:sz w:val="19"/>
                <w:szCs w:val="19"/>
              </w:rPr>
              <w:t>45–50 minutes</w:t>
            </w:r>
          </w:p>
        </w:tc>
      </w:tr>
      <w:tr w:rsidR="00BA71E1" w14:paraId="45CFDC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658823A3" w14:textId="77777777">
            <w:r>
              <w:rPr>
                <w:b/>
                <w:bCs/>
                <w:sz w:val="19"/>
                <w:szCs w:val="19"/>
              </w:rPr>
              <w:t>Lesson focus</w:t>
            </w:r>
          </w:p>
        </w:tc>
        <w:tc>
          <w:tcPr>
            <w:tcW w:w="68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38B2D54F" w14:textId="77777777">
            <w:r>
              <w:rPr>
                <w:sz w:val="19"/>
                <w:szCs w:val="19"/>
              </w:rPr>
              <w:t>Students move from identifying risks to leading peers — applying an ethical decision framework and building response protocols for complex online situations.</w:t>
            </w:r>
          </w:p>
        </w:tc>
      </w:tr>
      <w:tr w:rsidR="00BA71E1" w14:paraId="58B5D5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571B3B39" w14:textId="77777777">
            <w:r>
              <w:rPr>
                <w:b/>
                <w:bCs/>
                <w:sz w:val="19"/>
                <w:szCs w:val="19"/>
              </w:rPr>
              <w:t>Essential question</w:t>
            </w:r>
          </w:p>
        </w:tc>
        <w:tc>
          <w:tcPr>
            <w:tcW w:w="68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09A3BFA8" w14:textId="77777777">
            <w:r>
              <w:rPr>
                <w:sz w:val="19"/>
                <w:szCs w:val="19"/>
              </w:rPr>
              <w:t>How can I lead peers toward safer, more responsible online decisions?</w:t>
            </w:r>
          </w:p>
        </w:tc>
      </w:tr>
      <w:tr w:rsidR="00BA71E1" w14:paraId="49628F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00E684FF" w14:textId="77777777">
            <w:r>
              <w:rPr>
                <w:b/>
                <w:bCs/>
                <w:sz w:val="19"/>
                <w:szCs w:val="19"/>
              </w:rPr>
              <w:t>SWAT topics</w:t>
            </w:r>
          </w:p>
        </w:tc>
        <w:tc>
          <w:tcPr>
            <w:tcW w:w="68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6EAB74CA" w14:textId="77777777">
            <w:r>
              <w:rPr>
                <w:sz w:val="19"/>
                <w:szCs w:val="19"/>
              </w:rPr>
              <w:t>Safe use of social &amp; digital communication · privacy &amp; long-term consequences · communication with responsible adults · recognizing &amp; reporting harm · leadership around peer pressure and unsafe sharing.</w:t>
            </w:r>
          </w:p>
        </w:tc>
      </w:tr>
      <w:tr w:rsidR="00BA71E1" w14:paraId="00E31F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29A5E4CA" w14:textId="77777777">
            <w:r>
              <w:rPr>
                <w:b/>
                <w:bCs/>
                <w:sz w:val="19"/>
                <w:szCs w:val="19"/>
              </w:rPr>
              <w:t>Standards</w:t>
            </w:r>
          </w:p>
        </w:tc>
        <w:tc>
          <w:tcPr>
            <w:tcW w:w="68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71B3BC93" w14:textId="77777777">
            <w:r>
              <w:rPr>
                <w:sz w:val="19"/>
                <w:szCs w:val="19"/>
              </w:rPr>
              <w:t>T.6-8.5, T.6-8.6, T.6-8.15, T.6-8.16, T.6-8.20 · ELA Reading Informational Text, Speaking/Listening, Writing.</w:t>
            </w:r>
          </w:p>
        </w:tc>
      </w:tr>
    </w:tbl>
    <w:p w:rsidR="00BA71E1" w:rsidRDefault="00BA71E1" w14:paraId="049F31CB" w14:textId="77777777">
      <w:pPr>
        <w:spacing w:after="80"/>
      </w:pPr>
    </w:p>
    <w:tbl>
      <w:tblPr>
        <w:tblW w:w="9360" w:type="dxa"/>
        <w:tblInd w:w="-3" w:type="dxa"/>
        <w:tblBorders>
          <w:top w:val="single" w:color="CBD7DB" w:sz="4" w:space="0"/>
          <w:left w:val="single" w:color="CBD7DB" w:sz="4" w:space="0"/>
          <w:bottom w:val="single" w:color="CBD7DB" w:sz="4" w:space="0"/>
          <w:right w:val="single" w:color="CBD7DB" w:sz="4" w:space="0"/>
          <w:insideH w:val="single" w:color="CBD7DB" w:sz="4" w:space="0"/>
          <w:insideV w:val="single" w:color="CBD7DB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3319F8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BF1F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29556124" w14:textId="77777777">
            <w:pPr>
              <w:spacing w:after="60"/>
            </w:pPr>
            <w:r>
              <w:rPr>
                <w:b/>
                <w:bCs/>
                <w:color w:val="1C6E7E"/>
              </w:rPr>
              <w:t>How this differs from Grade 7</w:t>
            </w:r>
          </w:p>
          <w:p w:rsidR="00BA71E1" w:rsidRDefault="00D710D3" w14:paraId="782A37E1" w14:textId="77777777">
            <w:pPr>
              <w:spacing w:after="40" w:line="264" w:lineRule="auto"/>
            </w:pPr>
            <w:r>
              <w:rPr>
                <w:sz w:val="20"/>
                <w:szCs w:val="20"/>
              </w:rPr>
              <w:t>Grade 7 analyzes influence and manipulation. Grade 8 applies leadership, ethical decision-making, and peer-response protocols to more complex situations — evaluating impact, audience, privacy, law/ethics, and reporting responsibility before acting.</w:t>
            </w:r>
          </w:p>
        </w:tc>
      </w:tr>
    </w:tbl>
    <w:p w:rsidR="00BA71E1" w:rsidRDefault="00BA71E1" w14:paraId="53128261" w14:textId="77777777">
      <w:pPr>
        <w:spacing w:after="60"/>
      </w:pPr>
    </w:p>
    <w:p w:rsidR="00BA71E1" w:rsidRDefault="00D710D3" w14:paraId="3E313743" w14:textId="77777777">
      <w:pPr>
        <w:pStyle w:val="heading30"/>
        <w:spacing w:before="160" w:after="60"/>
      </w:pPr>
      <w:r>
        <w:t>Learning targets ("I can…")</w:t>
      </w:r>
    </w:p>
    <w:p w:rsidR="00BA71E1" w:rsidRDefault="00D710D3" w14:paraId="6578D9EB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I can apply an ethical decision framework to online communication choices.</w:t>
      </w:r>
    </w:p>
    <w:p w:rsidR="00BA71E1" w:rsidRDefault="00D710D3" w14:paraId="69139FFB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I can explain how digital choices affect others, school climate, reputation, and future opportunities.</w:t>
      </w:r>
    </w:p>
    <w:p w:rsidR="00BA71E1" w:rsidRDefault="00D710D3" w14:paraId="5F298487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I can model peer-leadership language that discourages harmful sharing or escalation.</w:t>
      </w:r>
    </w:p>
    <w:p w:rsidR="00BA71E1" w:rsidRDefault="00D710D3" w14:paraId="02C31676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I can create a response protocol for a complex online scenario.</w:t>
      </w:r>
    </w:p>
    <w:p w:rsidR="00BA71E1" w:rsidRDefault="00D710D3" w14:paraId="42FCE874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I can reflect on how I influence peers in positive ways online.</w:t>
      </w:r>
    </w:p>
    <w:p w:rsidR="00BA71E1" w:rsidRDefault="00BA71E1" w14:paraId="62486C05" w14:textId="77777777">
      <w:pPr>
        <w:spacing w:after="60"/>
      </w:pPr>
    </w:p>
    <w:tbl>
      <w:tblPr>
        <w:tblW w:w="9360" w:type="dxa"/>
        <w:tblInd w:w="-3" w:type="dxa"/>
        <w:tblBorders>
          <w:top w:val="single" w:color="CBD7DB" w:sz="4" w:space="0"/>
          <w:left w:val="single" w:color="CBD7DB" w:sz="4" w:space="0"/>
          <w:bottom w:val="single" w:color="CBD7DB" w:sz="4" w:space="0"/>
          <w:right w:val="single" w:color="CBD7DB" w:sz="4" w:space="0"/>
          <w:insideH w:val="single" w:color="CBD7DB" w:sz="4" w:space="0"/>
          <w:insideV w:val="single" w:color="CBD7DB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43E06B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BF1F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5AD81A5C" w14:textId="77777777">
            <w:pPr>
              <w:spacing w:after="60"/>
            </w:pPr>
            <w:r>
              <w:rPr>
                <w:b/>
                <w:bCs/>
                <w:color w:val="1E3048"/>
              </w:rPr>
              <w:t>PREP  ·  before class</w:t>
            </w:r>
          </w:p>
          <w:p w:rsidR="00BA71E1" w:rsidRDefault="00D710D3" w14:paraId="2A250DCC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Copy the Ethical Decision Matrix + Response Protocol worksheet (Appendix A) — one per group of 3–4.</w:t>
            </w:r>
          </w:p>
          <w:p w:rsidR="00BA71E1" w:rsidRDefault="00D710D3" w14:paraId="102DF916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Copy the Complex Scenario cards (Appendix B) — one scenario per group.</w:t>
            </w:r>
          </w:p>
          <w:p w:rsidR="00BA71E1" w:rsidRDefault="00D710D3" w14:paraId="50E3344B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Copy the Lesson 1 Exit Ticket (Appendix C).</w:t>
            </w:r>
          </w:p>
          <w:p w:rsidR="00BA71E1" w:rsidRDefault="00D710D3" w14:paraId="25E8DE85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Write your school’s trusted-adult and reporting options on the board.</w:t>
            </w:r>
          </w:p>
        </w:tc>
      </w:tr>
    </w:tbl>
    <w:p w:rsidR="00BA71E1" w:rsidRDefault="00BA71E1" w14:paraId="4101652C" w14:textId="77777777">
      <w:pPr>
        <w:spacing w:after="80"/>
      </w:pPr>
    </w:p>
    <w:p w:rsidR="00BA71E1" w:rsidRDefault="00D710D3" w14:paraId="3A267016" w14:textId="77777777">
      <w:pPr>
        <w:pStyle w:val="heading20"/>
        <w:spacing w:before="220" w:after="100"/>
      </w:pPr>
      <w:r>
        <w:t>Lesson Sequence</w:t>
      </w:r>
    </w:p>
    <w:p w:rsidR="00BA71E1" w:rsidRDefault="00D710D3" w14:paraId="100052AD" w14:textId="77777777">
      <w:pPr>
        <w:pStyle w:val="heading30"/>
        <w:spacing w:before="160" w:after="60"/>
      </w:pPr>
      <w:r>
        <w:t>1 · Opening Prompt  (5 min)</w:t>
      </w:r>
    </w:p>
    <w:p w:rsidR="00BA71E1" w:rsidRDefault="00D710D3" w14:paraId="0F8EB299" w14:textId="77777777">
      <w:pPr>
        <w:spacing w:after="70" w:line="268" w:lineRule="auto"/>
        <w:ind w:left="200"/>
      </w:pPr>
      <w:r>
        <w:rPr>
          <w:b/>
          <w:bCs/>
          <w:color w:val="1C6E7E"/>
          <w:sz w:val="20"/>
          <w:szCs w:val="20"/>
        </w:rPr>
        <w:t xml:space="preserve">DO:  </w:t>
      </w:r>
      <w:r>
        <w:rPr>
          <w:sz w:val="20"/>
          <w:szCs w:val="20"/>
        </w:rPr>
        <w:t>Give 60 seconds of silent writing before partners talk.</w:t>
      </w:r>
    </w:p>
    <w:p w:rsidR="00BA71E1" w:rsidRDefault="00D710D3" w14:paraId="79EDDAF0" w14:textId="77777777">
      <w:pPr>
        <w:spacing w:after="70" w:line="268" w:lineRule="auto"/>
        <w:ind w:left="200"/>
      </w:pPr>
      <w:r>
        <w:rPr>
          <w:b/>
          <w:bCs/>
          <w:color w:val="1C6E7E"/>
          <w:sz w:val="20"/>
          <w:szCs w:val="20"/>
        </w:rPr>
        <w:t xml:space="preserve">ASK:  </w:t>
      </w:r>
      <w:r>
        <w:rPr>
          <w:sz w:val="20"/>
          <w:szCs w:val="20"/>
        </w:rPr>
        <w:t>"What does digital leadership look like in a group chat, a gaming space, or on a social platform?"</w:t>
      </w:r>
    </w:p>
    <w:p w:rsidR="00BA71E1" w:rsidRDefault="00D710D3" w14:paraId="52A3DBCF" w14:textId="77777777">
      <w:pPr>
        <w:spacing w:after="70" w:line="268" w:lineRule="auto"/>
        <w:ind w:left="200"/>
      </w:pPr>
      <w:r>
        <w:rPr>
          <w:b/>
          <w:bCs/>
          <w:color w:val="1C6E7E"/>
          <w:sz w:val="20"/>
          <w:szCs w:val="20"/>
        </w:rPr>
        <w:t xml:space="preserve">DO:  </w:t>
      </w:r>
      <w:r>
        <w:rPr>
          <w:sz w:val="20"/>
          <w:szCs w:val="20"/>
        </w:rPr>
        <w:t>Students write, share with a partner, then share general ideas. Chart the strongest leadership moves.</w:t>
      </w:r>
    </w:p>
    <w:p w:rsidR="00BA71E1" w:rsidRDefault="00D710D3" w14:paraId="1490ACF5" w14:textId="77777777">
      <w:pPr>
        <w:spacing w:after="70" w:line="268" w:lineRule="auto"/>
        <w:ind w:left="200"/>
      </w:pPr>
      <w:r>
        <w:rPr>
          <w:b/>
          <w:bCs/>
          <w:color w:val="B7791F"/>
          <w:sz w:val="20"/>
          <w:szCs w:val="20"/>
        </w:rPr>
        <w:t xml:space="preserve">SAY:  </w:t>
      </w:r>
      <w:r>
        <w:rPr>
          <w:i/>
          <w:iCs/>
          <w:sz w:val="20"/>
          <w:szCs w:val="20"/>
        </w:rPr>
        <w:t>A digital leader isn’t the loudest person online — it’s the one who keeps a situation from getting worse and helps people get to safety.</w:t>
      </w:r>
    </w:p>
    <w:tbl>
      <w:tblPr>
        <w:tblW w:w="9360" w:type="dxa"/>
        <w:tblInd w:w="-3" w:type="dxa"/>
        <w:tblBorders>
          <w:top w:val="single" w:color="E6C97A" w:sz="4" w:space="0"/>
          <w:left w:val="single" w:color="E6C97A" w:sz="4" w:space="0"/>
          <w:bottom w:val="single" w:color="E6C97A" w:sz="4" w:space="0"/>
          <w:right w:val="single" w:color="E6C97A" w:sz="4" w:space="0"/>
          <w:insideH w:val="single" w:color="E6C97A" w:sz="4" w:space="0"/>
          <w:insideV w:val="single" w:color="E6C97A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60FD9C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E7C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7C457B81" w14:textId="77777777">
            <w:pPr>
              <w:spacing w:after="60"/>
            </w:pPr>
            <w:r>
              <w:rPr>
                <w:b/>
                <w:bCs/>
                <w:color w:val="B03A2E"/>
              </w:rPr>
              <w:t>SAFETY NOTE</w:t>
            </w:r>
          </w:p>
          <w:p w:rsidR="00BA71E1" w:rsidRDefault="00D710D3" w14:paraId="5E012C27" w14:textId="77777777">
            <w:pPr>
              <w:spacing w:after="40" w:line="264" w:lineRule="auto"/>
            </w:pPr>
            <w:r>
              <w:rPr>
                <w:sz w:val="20"/>
                <w:szCs w:val="20"/>
              </w:rPr>
              <w:t>Fictional situations only. No real names or real incidents involving classmates. Redirect to leadership behavior, not gossip.</w:t>
            </w:r>
          </w:p>
        </w:tc>
      </w:tr>
    </w:tbl>
    <w:p w:rsidR="00BA71E1" w:rsidRDefault="00BA71E1" w14:paraId="4B99056E" w14:textId="77777777">
      <w:pPr>
        <w:spacing w:after="60"/>
      </w:pPr>
    </w:p>
    <w:p w:rsidR="00BA71E1" w:rsidRDefault="00D710D3" w14:paraId="7BAC07A7" w14:textId="77777777">
      <w:pPr>
        <w:pStyle w:val="heading30"/>
        <w:spacing w:before="160" w:after="60"/>
      </w:pPr>
      <w:r>
        <w:t>2 · Mini-Lesson — The Ethical Decision Matrix  (10 min)</w:t>
      </w:r>
    </w:p>
    <w:p w:rsidR="00BA71E1" w:rsidRDefault="00D710D3" w14:paraId="700BA2A7" w14:textId="77777777">
      <w:pPr>
        <w:spacing w:after="70" w:line="268" w:lineRule="auto"/>
        <w:ind w:left="200"/>
      </w:pPr>
      <w:r>
        <w:rPr>
          <w:b/>
          <w:bCs/>
          <w:color w:val="B7791F"/>
          <w:sz w:val="20"/>
          <w:szCs w:val="20"/>
        </w:rPr>
        <w:t xml:space="preserve">SAY:  </w:t>
      </w:r>
      <w:r>
        <w:rPr>
          <w:i/>
          <w:iCs/>
          <w:sz w:val="20"/>
          <w:szCs w:val="20"/>
        </w:rPr>
        <w:t>Before you respond or share, run it through five quick checks. If any answer is a problem, that’s your signal to pause, refuse, or report.</w:t>
      </w:r>
    </w:p>
    <w:tbl>
      <w:tblPr>
        <w:tblW w:w="9360" w:type="dxa"/>
        <w:tblInd w:w="-3" w:type="dxa"/>
        <w:tblBorders>
          <w:top w:val="single" w:color="B7D3C0" w:sz="4" w:space="0"/>
          <w:left w:val="single" w:color="B7D3C0" w:sz="4" w:space="0"/>
          <w:bottom w:val="single" w:color="B7D3C0" w:sz="4" w:space="0"/>
          <w:right w:val="single" w:color="B7D3C0" w:sz="4" w:space="0"/>
          <w:insideH w:val="single" w:color="B7D3C0" w:sz="4" w:space="0"/>
          <w:insideV w:val="single" w:color="B7D3C0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7501BF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1EFE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16121A46" w14:textId="77777777">
            <w:pPr>
              <w:spacing w:after="40" w:line="264" w:lineRule="auto"/>
            </w:pPr>
            <w:r>
              <w:rPr>
                <w:b/>
                <w:bCs/>
                <w:color w:val="1C6E7E"/>
              </w:rPr>
              <w:t xml:space="preserve">1 · Is it SAFE?  </w:t>
            </w:r>
            <w:r>
              <w:t>For me and for others?</w:t>
            </w:r>
          </w:p>
          <w:p w:rsidR="00BA71E1" w:rsidRDefault="00D710D3" w14:paraId="6F72175E" w14:textId="77777777">
            <w:pPr>
              <w:spacing w:after="40" w:line="264" w:lineRule="auto"/>
            </w:pPr>
            <w:r>
              <w:rPr>
                <w:b/>
                <w:bCs/>
                <w:color w:val="1C6E7E"/>
              </w:rPr>
              <w:t xml:space="preserve">2 · Is it RESPECTFUL?  </w:t>
            </w:r>
            <w:r>
              <w:t>Would I want this said about me?</w:t>
            </w:r>
          </w:p>
          <w:p w:rsidR="00BA71E1" w:rsidRDefault="00D710D3" w14:paraId="25D07742" w14:textId="77777777">
            <w:pPr>
              <w:spacing w:after="40" w:line="264" w:lineRule="auto"/>
            </w:pPr>
            <w:r>
              <w:rPr>
                <w:b/>
                <w:bCs/>
                <w:color w:val="1C6E7E"/>
              </w:rPr>
              <w:t xml:space="preserve">3 · Is it PRIVATE?  </w:t>
            </w:r>
            <w:r>
              <w:t>Am I exposing information that should stay protected?</w:t>
            </w:r>
          </w:p>
          <w:p w:rsidR="00BA71E1" w:rsidRDefault="00D710D3" w14:paraId="50592B83" w14:textId="77777777">
            <w:pPr>
              <w:spacing w:after="40" w:line="264" w:lineRule="auto"/>
            </w:pPr>
            <w:r>
              <w:rPr>
                <w:b/>
                <w:bCs/>
                <w:color w:val="1C6E7E"/>
              </w:rPr>
              <w:t xml:space="preserve">4 · Is it LEGAL / ALLOWED?  </w:t>
            </w:r>
            <w:r>
              <w:t>Do I have the right to share this?</w:t>
            </w:r>
          </w:p>
          <w:p w:rsidR="00BA71E1" w:rsidRDefault="00D710D3" w14:paraId="6377719C" w14:textId="77777777">
            <w:pPr>
              <w:spacing w:after="40" w:line="264" w:lineRule="auto"/>
            </w:pPr>
            <w:r>
              <w:rPr>
                <w:b/>
                <w:bCs/>
                <w:color w:val="1C6E7E"/>
              </w:rPr>
              <w:t xml:space="preserve">5 · Could it HARM someone — now or later?  </w:t>
            </w:r>
            <w:r>
              <w:t>Including future opportunities.</w:t>
            </w:r>
          </w:p>
        </w:tc>
      </w:tr>
    </w:tbl>
    <w:p w:rsidR="00BA71E1" w:rsidRDefault="00D710D3" w14:paraId="4B8B5844" w14:textId="77777777">
      <w:pPr>
        <w:spacing w:after="70" w:line="268" w:lineRule="auto"/>
        <w:ind w:left="200"/>
      </w:pPr>
      <w:r>
        <w:rPr>
          <w:b/>
          <w:bCs/>
          <w:color w:val="1C6E7E"/>
          <w:sz w:val="20"/>
          <w:szCs w:val="20"/>
        </w:rPr>
        <w:t xml:space="preserve">DO:  </w:t>
      </w:r>
      <w:r>
        <w:rPr>
          <w:sz w:val="20"/>
          <w:szCs w:val="20"/>
        </w:rPr>
        <w:t>Point out the trade-off (T.6-8.16): the fast, easy choice online is often not the safe or ethical one. Leadership is choosing the responsible one and helping others do the same.</w:t>
      </w:r>
    </w:p>
    <w:p w:rsidR="00BA71E1" w:rsidRDefault="00BA71E1" w14:paraId="1299C43A" w14:textId="77777777">
      <w:pPr>
        <w:spacing w:after="60"/>
      </w:pPr>
    </w:p>
    <w:p w:rsidR="00BA71E1" w:rsidRDefault="00D710D3" w14:paraId="216CF1FE" w14:textId="77777777">
      <w:pPr>
        <w:pStyle w:val="heading30"/>
        <w:spacing w:before="160" w:after="60"/>
      </w:pPr>
      <w:r>
        <w:t>3 · Peer Scenario Analysis  (15 min)</w:t>
      </w:r>
    </w:p>
    <w:p w:rsidR="00BA71E1" w:rsidRDefault="00D710D3" w14:paraId="14FDE109" w14:textId="77777777">
      <w:pPr>
        <w:spacing w:after="70" w:line="268" w:lineRule="auto"/>
        <w:ind w:left="200"/>
      </w:pPr>
      <w:r>
        <w:rPr>
          <w:b/>
          <w:bCs/>
          <w:color w:val="1C6E7E"/>
          <w:sz w:val="20"/>
          <w:szCs w:val="20"/>
        </w:rPr>
        <w:t xml:space="preserve">DO:  </w:t>
      </w:r>
      <w:r>
        <w:rPr>
          <w:sz w:val="20"/>
          <w:szCs w:val="20"/>
        </w:rPr>
        <w:t>Each group receives a Complex Scenario card (Appendix B) — rumor-sharing, pressure to forward content, or harmful comments. Groups run the scenario through the Ethical Decision Matrix, identifying the risky choices, the trade-offs, and safe alternatives.</w:t>
      </w:r>
    </w:p>
    <w:tbl>
      <w:tblPr>
        <w:tblW w:w="9360" w:type="dxa"/>
        <w:tblInd w:w="-3" w:type="dxa"/>
        <w:tblBorders>
          <w:top w:val="single" w:color="CBD7DB" w:sz="4" w:space="0"/>
          <w:left w:val="single" w:color="CBD7DB" w:sz="4" w:space="0"/>
          <w:bottom w:val="single" w:color="CBD7DB" w:sz="4" w:space="0"/>
          <w:right w:val="single" w:color="CBD7DB" w:sz="4" w:space="0"/>
          <w:insideH w:val="single" w:color="CBD7DB" w:sz="4" w:space="0"/>
          <w:insideV w:val="single" w:color="CBD7DB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0AC3C8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BF1F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4ADCC7FC" w14:textId="77777777">
            <w:pPr>
              <w:spacing w:after="60"/>
            </w:pPr>
            <w:r>
              <w:rPr>
                <w:b/>
                <w:bCs/>
                <w:color w:val="1E3048"/>
              </w:rPr>
              <w:t>Sample scenario (also on cards)</w:t>
            </w:r>
          </w:p>
          <w:p w:rsidR="00BA71E1" w:rsidRDefault="00D710D3" w14:paraId="3B532CC1" w14:textId="77777777">
            <w:pPr>
              <w:spacing w:after="40" w:line="264" w:lineRule="auto"/>
            </w:pPr>
            <w:r>
              <w:rPr>
                <w:sz w:val="20"/>
                <w:szCs w:val="20"/>
              </w:rPr>
              <w:t>A group chat starts sharing a rumor about a classmate. People start pressuring everyone to forward a screenshot "so everyone sees it." A few students are laughing; one looks uncomfortable.</w:t>
            </w:r>
          </w:p>
        </w:tc>
      </w:tr>
    </w:tbl>
    <w:p w:rsidR="00BA71E1" w:rsidRDefault="00D710D3" w14:paraId="2FF987AE" w14:textId="77777777">
      <w:pPr>
        <w:spacing w:after="70" w:line="268" w:lineRule="auto"/>
        <w:ind w:left="200"/>
      </w:pPr>
      <w:r>
        <w:rPr>
          <w:b/>
          <w:bCs/>
          <w:color w:val="1C6E7E"/>
          <w:sz w:val="20"/>
          <w:szCs w:val="20"/>
        </w:rPr>
        <w:t xml:space="preserve">ASK:  </w:t>
      </w:r>
      <w:r>
        <w:rPr>
          <w:sz w:val="20"/>
          <w:szCs w:val="20"/>
        </w:rPr>
        <w:t>"Which of the five checks does forwarding fail? What would a digital leader do instead — and what would they say?"</w:t>
      </w:r>
    </w:p>
    <w:p w:rsidR="00BA71E1" w:rsidRDefault="00BA71E1" w14:paraId="4DDBEF00" w14:textId="77777777">
      <w:pPr>
        <w:spacing w:after="60"/>
      </w:pPr>
    </w:p>
    <w:p w:rsidR="00BA71E1" w:rsidRDefault="00D710D3" w14:paraId="2842F5ED" w14:textId="77777777">
      <w:pPr>
        <w:pStyle w:val="heading30"/>
        <w:spacing w:before="160" w:after="60"/>
      </w:pPr>
      <w:r>
        <w:t>4 · Peer Modeling — Build a Response Protocol  (15 min)</w:t>
      </w:r>
    </w:p>
    <w:p w:rsidR="00BA71E1" w:rsidRDefault="00D710D3" w14:paraId="5090F058" w14:textId="77777777">
      <w:pPr>
        <w:spacing w:after="70" w:line="268" w:lineRule="auto"/>
        <w:ind w:left="200"/>
      </w:pPr>
      <w:r>
        <w:rPr>
          <w:b/>
          <w:bCs/>
          <w:color w:val="1C6E7E"/>
          <w:sz w:val="20"/>
          <w:szCs w:val="20"/>
        </w:rPr>
        <w:t xml:space="preserve">DO:  </w:t>
      </w:r>
      <w:r>
        <w:rPr>
          <w:sz w:val="20"/>
          <w:szCs w:val="20"/>
        </w:rPr>
        <w:t>Groups write a short response protocol (Appendix A): the exact steps and words a digital leader would use. Two groups model theirs; classmates identify which response reduces harm and connects the student to help.</w:t>
      </w:r>
    </w:p>
    <w:tbl>
      <w:tblPr>
        <w:tblW w:w="9360" w:type="dxa"/>
        <w:tblInd w:w="-3" w:type="dxa"/>
        <w:tblBorders>
          <w:top w:val="single" w:color="B7D3C0" w:sz="4" w:space="0"/>
          <w:left w:val="single" w:color="B7D3C0" w:sz="4" w:space="0"/>
          <w:bottom w:val="single" w:color="B7D3C0" w:sz="4" w:space="0"/>
          <w:right w:val="single" w:color="B7D3C0" w:sz="4" w:space="0"/>
          <w:insideH w:val="single" w:color="B7D3C0" w:sz="4" w:space="0"/>
          <w:insideV w:val="single" w:color="B7D3C0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4C7555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1EFE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060B35E8" w14:textId="77777777">
            <w:pPr>
              <w:spacing w:after="60"/>
            </w:pPr>
            <w:r>
              <w:rPr>
                <w:b/>
                <w:bCs/>
                <w:color w:val="1E3048"/>
              </w:rPr>
              <w:t>Response Protocol frame (Grade 8)</w:t>
            </w:r>
          </w:p>
          <w:p w:rsidR="00BA71E1" w:rsidRDefault="00D710D3" w14:paraId="565E9CB5" w14:textId="77777777">
            <w:pPr>
              <w:spacing w:after="40" w:line="264" w:lineRule="auto"/>
            </w:pPr>
            <w:r>
              <w:rPr>
                <w:b/>
                <w:bCs/>
                <w:color w:val="1C6E7E"/>
                <w:sz w:val="20"/>
                <w:szCs w:val="20"/>
              </w:rPr>
              <w:t xml:space="preserve">PAUSE  </w:t>
            </w:r>
            <w:r>
              <w:rPr>
                <w:sz w:val="20"/>
                <w:szCs w:val="20"/>
              </w:rPr>
              <w:t>— run it through the five checks.</w:t>
            </w:r>
          </w:p>
          <w:p w:rsidR="00BA71E1" w:rsidRDefault="00D710D3" w14:paraId="0125D994" w14:textId="77777777">
            <w:pPr>
              <w:spacing w:after="40" w:line="264" w:lineRule="auto"/>
            </w:pPr>
            <w:r>
              <w:rPr>
                <w:b/>
                <w:bCs/>
                <w:color w:val="1C6E7E"/>
                <w:sz w:val="20"/>
                <w:szCs w:val="20"/>
              </w:rPr>
              <w:t xml:space="preserve">SAY  </w:t>
            </w:r>
            <w:r>
              <w:rPr>
                <w:sz w:val="20"/>
                <w:szCs w:val="20"/>
              </w:rPr>
              <w:t>— calm, direct, non-escalating language ("I’m not forwarding this").</w:t>
            </w:r>
          </w:p>
          <w:p w:rsidR="00BA71E1" w:rsidRDefault="00D710D3" w14:paraId="043E260E" w14:textId="77777777">
            <w:pPr>
              <w:spacing w:after="40" w:line="264" w:lineRule="auto"/>
            </w:pPr>
            <w:r>
              <w:rPr>
                <w:b/>
                <w:bCs/>
                <w:color w:val="1C6E7E"/>
                <w:sz w:val="20"/>
                <w:szCs w:val="20"/>
              </w:rPr>
              <w:t xml:space="preserve">STEP BACK  </w:t>
            </w:r>
            <w:r>
              <w:rPr>
                <w:sz w:val="20"/>
                <w:szCs w:val="20"/>
              </w:rPr>
              <w:t>— stop participating; don’t argue or escalate.</w:t>
            </w:r>
          </w:p>
          <w:p w:rsidR="00BA71E1" w:rsidRDefault="00D710D3" w14:paraId="2EC88FA5" w14:textId="77777777">
            <w:pPr>
              <w:spacing w:after="40" w:line="264" w:lineRule="auto"/>
            </w:pPr>
            <w:r>
              <w:rPr>
                <w:b/>
                <w:bCs/>
                <w:color w:val="1C6E7E"/>
                <w:sz w:val="20"/>
                <w:szCs w:val="20"/>
              </w:rPr>
              <w:t xml:space="preserve">REPORT  </w:t>
            </w:r>
            <w:r>
              <w:rPr>
                <w:sz w:val="20"/>
                <w:szCs w:val="20"/>
              </w:rPr>
              <w:t>— tell a trusted adult and use the reporting pathway.</w:t>
            </w:r>
          </w:p>
        </w:tc>
      </w:tr>
    </w:tbl>
    <w:p w:rsidR="00BA71E1" w:rsidRDefault="00D710D3" w14:paraId="22688513" w14:textId="77777777">
      <w:pPr>
        <w:spacing w:after="70" w:line="268" w:lineRule="auto"/>
        <w:ind w:left="200"/>
      </w:pPr>
      <w:r>
        <w:rPr>
          <w:b/>
          <w:bCs/>
          <w:color w:val="B7791F"/>
          <w:sz w:val="20"/>
          <w:szCs w:val="20"/>
        </w:rPr>
        <w:t xml:space="preserve">MODEL  </w:t>
      </w:r>
      <w:r>
        <w:rPr>
          <w:sz w:val="20"/>
          <w:szCs w:val="20"/>
        </w:rPr>
        <w:t>Teacher models the response aloud, calm and non-escalating:</w:t>
      </w:r>
    </w:p>
    <w:tbl>
      <w:tblPr>
        <w:tblW w:w="9360" w:type="dxa"/>
        <w:tblInd w:w="-3" w:type="dxa"/>
        <w:tblBorders>
          <w:top w:val="single" w:color="B7D3C0" w:sz="4" w:space="0"/>
          <w:left w:val="single" w:color="B7D3C0" w:sz="4" w:space="0"/>
          <w:bottom w:val="single" w:color="B7D3C0" w:sz="4" w:space="0"/>
          <w:right w:val="single" w:color="B7D3C0" w:sz="4" w:space="0"/>
          <w:insideH w:val="single" w:color="B7D3C0" w:sz="4" w:space="0"/>
          <w:insideV w:val="single" w:color="B7D3C0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681E5F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1EFE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7AAAB5CF" w14:textId="77777777">
            <w:pPr>
              <w:spacing w:after="40" w:line="264" w:lineRule="auto"/>
            </w:pPr>
            <w:r>
              <w:rPr>
                <w:b/>
                <w:bCs/>
                <w:i/>
                <w:iCs/>
                <w:color w:val="1E3048"/>
              </w:rPr>
              <w:t>"I am not going to forward this. It could hurt someone and make the situation worse. I’m going to stop participating and report it to a trusted adult."</w:t>
            </w:r>
          </w:p>
        </w:tc>
      </w:tr>
    </w:tbl>
    <w:p w:rsidR="00BA71E1" w:rsidRDefault="00BA71E1" w14:paraId="3461D779" w14:textId="77777777">
      <w:pPr>
        <w:spacing w:after="50"/>
      </w:pPr>
    </w:p>
    <w:p w:rsidR="00BA71E1" w:rsidRDefault="00D710D3" w14:paraId="5DFD8425" w14:textId="77777777">
      <w:pPr>
        <w:pStyle w:val="heading30"/>
        <w:spacing w:before="160" w:after="60"/>
      </w:pPr>
      <w:r>
        <w:t>5 · Exit Ticket  (5 min)</w:t>
      </w:r>
    </w:p>
    <w:p w:rsidR="00BA71E1" w:rsidRDefault="00D710D3" w14:paraId="77496FE7" w14:textId="77777777">
      <w:pPr>
        <w:spacing w:after="100" w:line="276" w:lineRule="auto"/>
      </w:pPr>
      <w:r>
        <w:t>Students complete the Lesson 1 Exit Ticket (Appendix C):</w:t>
      </w:r>
    </w:p>
    <w:p w:rsidR="00BA71E1" w:rsidRDefault="00D710D3" w14:paraId="27C65178" w14:textId="77777777">
      <w:pPr>
        <w:pStyle w:val="ListParagraph"/>
        <w:numPr>
          <w:ilvl w:val="0"/>
          <w:numId w:val="3"/>
        </w:numPr>
        <w:spacing w:after="60" w:line="264" w:lineRule="auto"/>
      </w:pPr>
      <w:r>
        <w:t>One digital leadership action I can take is…</w:t>
      </w:r>
    </w:p>
    <w:p w:rsidR="00BA71E1" w:rsidRDefault="00D710D3" w14:paraId="2B34D1DD" w14:textId="77777777">
      <w:pPr>
        <w:pStyle w:val="ListParagraph"/>
        <w:numPr>
          <w:ilvl w:val="0"/>
          <w:numId w:val="3"/>
        </w:numPr>
        <w:spacing w:after="60" w:line="264" w:lineRule="auto"/>
      </w:pPr>
      <w:r>
        <w:t>One online action that can escalate harm is…</w:t>
      </w:r>
    </w:p>
    <w:p w:rsidR="00BA71E1" w:rsidRDefault="00D710D3" w14:paraId="6341C4CB" w14:textId="77777777">
      <w:pPr>
        <w:pStyle w:val="ListParagraph"/>
        <w:numPr>
          <w:ilvl w:val="0"/>
          <w:numId w:val="3"/>
        </w:numPr>
        <w:spacing w:after="60" w:line="264" w:lineRule="auto"/>
      </w:pPr>
      <w:r>
        <w:t>One trusted adult or reporting step I can use is…</w:t>
      </w:r>
    </w:p>
    <w:p w:rsidR="00BA71E1" w:rsidRDefault="00BA71E1" w14:paraId="3CF2D8B6" w14:textId="77777777">
      <w:pPr>
        <w:spacing w:after="60"/>
      </w:pPr>
    </w:p>
    <w:tbl>
      <w:tblPr>
        <w:tblW w:w="9360" w:type="dxa"/>
        <w:tblInd w:w="-3" w:type="dxa"/>
        <w:tblBorders>
          <w:top w:val="single" w:color="D8CBA6" w:sz="4" w:space="0"/>
          <w:left w:val="single" w:color="D8CBA6" w:sz="4" w:space="0"/>
          <w:bottom w:val="single" w:color="D8CBA6" w:sz="4" w:space="0"/>
          <w:right w:val="single" w:color="D8CBA6" w:sz="4" w:space="0"/>
          <w:insideH w:val="single" w:color="D8CBA6" w:sz="4" w:space="0"/>
          <w:insideV w:val="single" w:color="D8CBA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269DB4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0E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3F3BE552" w14:textId="77777777">
            <w:pPr>
              <w:spacing w:after="60"/>
            </w:pPr>
            <w:r>
              <w:rPr>
                <w:b/>
                <w:bCs/>
                <w:color w:val="B7791F"/>
              </w:rPr>
              <w:t>DIFFERENTIATE</w:t>
            </w:r>
          </w:p>
          <w:p w:rsidR="00BA71E1" w:rsidRDefault="00D710D3" w14:paraId="205D4C02" w14:textId="77777777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Support:  </w:t>
            </w:r>
            <w:r>
              <w:rPr>
                <w:sz w:val="20"/>
                <w:szCs w:val="20"/>
              </w:rPr>
              <w:t>Give the matrix as a checklist students tick per scenario; provide sentence starters for the protocol.</w:t>
            </w:r>
          </w:p>
          <w:p w:rsidR="00BA71E1" w:rsidRDefault="00D710D3" w14:paraId="4A3E7D32" w14:textId="77777777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Extension:  </w:t>
            </w:r>
            <w:r>
              <w:rPr>
                <w:sz w:val="20"/>
                <w:szCs w:val="20"/>
              </w:rPr>
              <w:t>Groups turn their protocol into a 30-second "what a leader does" skit script (school-appropriate wording only).</w:t>
            </w:r>
          </w:p>
          <w:p w:rsidR="00BA71E1" w:rsidRDefault="00D710D3" w14:paraId="02995FE9" w14:textId="77777777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Multilingual learners:  </w:t>
            </w:r>
            <w:r>
              <w:rPr>
                <w:sz w:val="20"/>
                <w:szCs w:val="20"/>
              </w:rPr>
              <w:t>Provide the five checks with icons; allow the protocol to be drafted in home language first.</w:t>
            </w:r>
          </w:p>
        </w:tc>
      </w:tr>
    </w:tbl>
    <w:p w:rsidR="00BA71E1" w:rsidRDefault="00BA71E1" w14:paraId="0FB78278" w14:textId="77777777">
      <w:pPr>
        <w:spacing w:after="60"/>
      </w:pPr>
    </w:p>
    <w:p w:rsidR="00BA71E1" w:rsidRDefault="00D710D3" w14:paraId="4CED434A" w14:textId="77777777">
      <w:pPr>
        <w:pStyle w:val="heading30"/>
        <w:spacing w:before="160" w:after="60"/>
      </w:pPr>
      <w:r>
        <w:t>Assessment for this lesson</w:t>
      </w:r>
    </w:p>
    <w:p w:rsidR="00BA71E1" w:rsidRDefault="00D710D3" w14:paraId="70C6C356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Application of the matrix in scenario analysis (observation).</w:t>
      </w:r>
    </w:p>
    <w:p w:rsidR="00BA71E1" w:rsidRDefault="00D710D3" w14:paraId="4F039992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Quality and clarity of the group response protocol.</w:t>
      </w:r>
    </w:p>
    <w:p w:rsidR="00BA71E1" w:rsidRDefault="00D710D3" w14:paraId="4603C976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Completed exit ticket.</w:t>
      </w:r>
    </w:p>
    <w:p w:rsidR="00BA71E1" w:rsidRDefault="00BA71E1" w14:paraId="1FC39945" w14:textId="77777777">
      <w:pPr>
        <w:spacing w:after="60"/>
      </w:pPr>
    </w:p>
    <w:tbl>
      <w:tblPr>
        <w:tblW w:w="9360" w:type="dxa"/>
        <w:tblInd w:w="-3" w:type="dxa"/>
        <w:tblBorders>
          <w:top w:val="single" w:color="CBD7DB" w:sz="4" w:space="0"/>
          <w:left w:val="single" w:color="CBD7DB" w:sz="4" w:space="0"/>
          <w:bottom w:val="single" w:color="CBD7DB" w:sz="4" w:space="0"/>
          <w:right w:val="single" w:color="CBD7DB" w:sz="4" w:space="0"/>
          <w:insideH w:val="single" w:color="CBD7DB" w:sz="4" w:space="0"/>
          <w:insideV w:val="single" w:color="CBD7DB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145F97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BF1F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4FF82419" w14:textId="77777777">
            <w:pPr>
              <w:spacing w:after="60"/>
            </w:pPr>
            <w:r>
              <w:rPr>
                <w:b/>
                <w:bCs/>
                <w:color w:val="1E3048"/>
              </w:rPr>
              <w:t>Teacher tips</w:t>
            </w:r>
          </w:p>
          <w:p w:rsidR="00BA71E1" w:rsidRDefault="00D710D3" w14:paraId="24D446F4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Focus on leadership and responsibility, not fear.</w:t>
            </w:r>
          </w:p>
          <w:p w:rsidR="00BA71E1" w:rsidRDefault="00D710D3" w14:paraId="338910D3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Use fictional situations only; no real incidents involving classmates.</w:t>
            </w:r>
          </w:p>
          <w:p w:rsidR="00BA71E1" w:rsidRDefault="00D710D3" w14:paraId="283E2AF8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Coach students toward calm, direct, non-escalating language.</w:t>
            </w:r>
          </w:p>
        </w:tc>
      </w:tr>
    </w:tbl>
    <w:p w:rsidR="00BA71E1" w:rsidRDefault="00D710D3" w14:paraId="0562CB0E" w14:textId="77777777">
      <w:r>
        <w:br w:type="page"/>
      </w:r>
    </w:p>
    <w:p w:rsidR="00BA71E1" w:rsidRDefault="00D710D3" w14:paraId="2F8B4D26" w14:textId="77777777">
      <w:pPr>
        <w:pStyle w:val="heading10"/>
        <w:spacing w:before="300" w:after="140"/>
      </w:pPr>
      <w:r>
        <w:t>Lesson 2 — Data Privacy, Security &amp; Digital Permanence</w:t>
      </w:r>
    </w:p>
    <w:tbl>
      <w:tblPr>
        <w:tblW w:w="9360" w:type="dxa"/>
        <w:tblInd w:w="-3" w:type="dxa"/>
        <w:tblBorders>
          <w:top w:val="single" w:color="AEBCC4" w:sz="4" w:space="0"/>
          <w:left w:val="single" w:color="AEBCC4" w:sz="4" w:space="0"/>
          <w:bottom w:val="single" w:color="AEBCC4" w:sz="4" w:space="0"/>
          <w:right w:val="single" w:color="AEBCC4" w:sz="4" w:space="0"/>
          <w:insideH w:val="single" w:color="AEBCC4" w:sz="4" w:space="0"/>
          <w:insideV w:val="single" w:color="AEBCC4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BA71E1" w14:paraId="34CE0A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BA71E1" w14:paraId="62EBF3C5" w14:textId="77777777"/>
        </w:tc>
        <w:tc>
          <w:tcPr>
            <w:tcW w:w="686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BA71E1" w14:paraId="6D98A12B" w14:textId="77777777"/>
        </w:tc>
      </w:tr>
      <w:tr w:rsidR="00BA71E1" w14:paraId="542C83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5F9C2703" w14:textId="77777777">
            <w:r>
              <w:rPr>
                <w:b/>
                <w:bCs/>
                <w:sz w:val="19"/>
                <w:szCs w:val="19"/>
              </w:rPr>
              <w:t>Length</w:t>
            </w:r>
          </w:p>
        </w:tc>
        <w:tc>
          <w:tcPr>
            <w:tcW w:w="68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0E95BB85" w14:textId="77777777">
            <w:r>
              <w:rPr>
                <w:sz w:val="19"/>
                <w:szCs w:val="19"/>
              </w:rPr>
              <w:t>45–50 minutes</w:t>
            </w:r>
          </w:p>
        </w:tc>
      </w:tr>
      <w:tr w:rsidR="00BA71E1" w14:paraId="270B83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0DB7526C" w14:textId="77777777">
            <w:r>
              <w:rPr>
                <w:b/>
                <w:bCs/>
                <w:sz w:val="19"/>
                <w:szCs w:val="19"/>
              </w:rPr>
              <w:t>Lesson focus</w:t>
            </w:r>
          </w:p>
        </w:tc>
        <w:tc>
          <w:tcPr>
            <w:tcW w:w="68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18259677" w14:textId="77777777">
            <w:r>
              <w:rPr>
                <w:sz w:val="19"/>
                <w:szCs w:val="19"/>
              </w:rPr>
              <w:t>Students examine data trails, account security, and permissions, then build a personal digital safety plan for high-school readiness.</w:t>
            </w:r>
          </w:p>
        </w:tc>
      </w:tr>
      <w:tr w:rsidR="00BA71E1" w14:paraId="144872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1EDEB8BF" w14:textId="77777777">
            <w:r>
              <w:rPr>
                <w:b/>
                <w:bCs/>
                <w:sz w:val="19"/>
                <w:szCs w:val="19"/>
              </w:rPr>
              <w:t>Essential question</w:t>
            </w:r>
          </w:p>
        </w:tc>
        <w:tc>
          <w:tcPr>
            <w:tcW w:w="68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4D312C10" w14:textId="77777777">
            <w:r>
              <w:rPr>
                <w:sz w:val="19"/>
                <w:szCs w:val="19"/>
              </w:rPr>
              <w:t>How can I protect my data, accounts, and long-term digital records as I prepare for high school?</w:t>
            </w:r>
          </w:p>
        </w:tc>
      </w:tr>
      <w:tr w:rsidR="00BA71E1" w14:paraId="0EC876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62688080" w14:textId="77777777">
            <w:r>
              <w:rPr>
                <w:b/>
                <w:bCs/>
                <w:sz w:val="19"/>
                <w:szCs w:val="19"/>
              </w:rPr>
              <w:t>SWAT topics</w:t>
            </w:r>
          </w:p>
        </w:tc>
        <w:tc>
          <w:tcPr>
            <w:tcW w:w="68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454322FF" w14:textId="77777777">
            <w:r>
              <w:rPr>
                <w:sz w:val="19"/>
                <w:szCs w:val="19"/>
              </w:rPr>
              <w:t>Risks of transmitting personal information · privacy protection · safe communication · recognizing suspicious/deceptive activity · communication with responsible adults.</w:t>
            </w:r>
          </w:p>
        </w:tc>
      </w:tr>
      <w:tr w:rsidR="00BA71E1" w14:paraId="771812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4B656633" w14:textId="77777777">
            <w:r>
              <w:rPr>
                <w:b/>
                <w:bCs/>
                <w:sz w:val="19"/>
                <w:szCs w:val="19"/>
              </w:rPr>
              <w:t>Standards</w:t>
            </w:r>
          </w:p>
        </w:tc>
        <w:tc>
          <w:tcPr>
            <w:tcW w:w="68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3E890356" w14:textId="77777777">
            <w:r>
              <w:rPr>
                <w:sz w:val="19"/>
                <w:szCs w:val="19"/>
              </w:rPr>
              <w:t>T.6-8.5, T.6-8.6, T.6-8.8, T.6-8.16, T.6-8.17 · ELA Reading Informational Text, Speaking/Listening, Writing.</w:t>
            </w:r>
          </w:p>
        </w:tc>
      </w:tr>
    </w:tbl>
    <w:p w:rsidR="00BA71E1" w:rsidRDefault="00BA71E1" w14:paraId="2946DB82" w14:textId="77777777">
      <w:pPr>
        <w:spacing w:after="80"/>
      </w:pPr>
    </w:p>
    <w:tbl>
      <w:tblPr>
        <w:tblW w:w="9360" w:type="dxa"/>
        <w:tblInd w:w="-3" w:type="dxa"/>
        <w:tblBorders>
          <w:top w:val="single" w:color="CBD7DB" w:sz="4" w:space="0"/>
          <w:left w:val="single" w:color="CBD7DB" w:sz="4" w:space="0"/>
          <w:bottom w:val="single" w:color="CBD7DB" w:sz="4" w:space="0"/>
          <w:right w:val="single" w:color="CBD7DB" w:sz="4" w:space="0"/>
          <w:insideH w:val="single" w:color="CBD7DB" w:sz="4" w:space="0"/>
          <w:insideV w:val="single" w:color="CBD7DB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7EFA0D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BF1F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5A835E8D" w14:textId="77777777">
            <w:pPr>
              <w:spacing w:after="60"/>
            </w:pPr>
            <w:r>
              <w:rPr>
                <w:b/>
                <w:bCs/>
                <w:color w:val="1C6E7E"/>
              </w:rPr>
              <w:t>How this differs from Grade 7</w:t>
            </w:r>
          </w:p>
          <w:p w:rsidR="00BA71E1" w:rsidRDefault="00D710D3" w14:paraId="3A91C385" w14:textId="77777777">
            <w:pPr>
              <w:spacing w:after="40" w:line="264" w:lineRule="auto"/>
            </w:pPr>
            <w:r>
              <w:rPr>
                <w:sz w:val="20"/>
                <w:szCs w:val="20"/>
              </w:rPr>
              <w:t>Grade 7 discusses personal data and influence. Grade 8 examines security habits, data trails, permissions, account protection, and account recovery — and how digital records can affect future academic and personal opportunities.</w:t>
            </w:r>
          </w:p>
        </w:tc>
      </w:tr>
    </w:tbl>
    <w:p w:rsidR="00BA71E1" w:rsidRDefault="00BA71E1" w14:paraId="5997CC1D" w14:textId="77777777">
      <w:pPr>
        <w:spacing w:after="60"/>
      </w:pPr>
    </w:p>
    <w:p w:rsidR="00BA71E1" w:rsidRDefault="00D710D3" w14:paraId="407B0AB6" w14:textId="77777777">
      <w:pPr>
        <w:pStyle w:val="heading30"/>
        <w:spacing w:before="160" w:after="60"/>
      </w:pPr>
      <w:r>
        <w:t>Learning targets ("I can…")</w:t>
      </w:r>
    </w:p>
    <w:p w:rsidR="00BA71E1" w:rsidRDefault="00D710D3" w14:paraId="784C19EE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I can identify data I create or share through everyday technology use.</w:t>
      </w:r>
    </w:p>
    <w:p w:rsidR="00BA71E1" w:rsidRDefault="00D710D3" w14:paraId="5C7BF364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I can explain risks tied to passwords, location, permissions, public profiles, and account recovery.</w:t>
      </w:r>
    </w:p>
    <w:p w:rsidR="00BA71E1" w:rsidRDefault="00D710D3" w14:paraId="1FB0562A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I can evaluate account-safety choices with a risk audit.</w:t>
      </w:r>
    </w:p>
    <w:p w:rsidR="00BA71E1" w:rsidRDefault="00D710D3" w14:paraId="5D6D9530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I can create a personal digital safety plan (no real passwords).</w:t>
      </w:r>
    </w:p>
    <w:p w:rsidR="00BA71E1" w:rsidRDefault="00D710D3" w14:paraId="39180C24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I can ask for help if an account, message, or interaction feels unsafe.</w:t>
      </w:r>
    </w:p>
    <w:p w:rsidR="00BA71E1" w:rsidRDefault="00BA71E1" w14:paraId="110FFD37" w14:textId="77777777">
      <w:pPr>
        <w:spacing w:after="60"/>
      </w:pPr>
    </w:p>
    <w:tbl>
      <w:tblPr>
        <w:tblW w:w="9360" w:type="dxa"/>
        <w:tblInd w:w="-3" w:type="dxa"/>
        <w:tblBorders>
          <w:top w:val="single" w:color="CBD7DB" w:sz="4" w:space="0"/>
          <w:left w:val="single" w:color="CBD7DB" w:sz="4" w:space="0"/>
          <w:bottom w:val="single" w:color="CBD7DB" w:sz="4" w:space="0"/>
          <w:right w:val="single" w:color="CBD7DB" w:sz="4" w:space="0"/>
          <w:insideH w:val="single" w:color="CBD7DB" w:sz="4" w:space="0"/>
          <w:insideV w:val="single" w:color="CBD7DB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69A1C4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BF1F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4BA22C48" w14:textId="77777777">
            <w:pPr>
              <w:spacing w:after="60"/>
            </w:pPr>
            <w:r>
              <w:rPr>
                <w:b/>
                <w:bCs/>
                <w:color w:val="1E3048"/>
              </w:rPr>
              <w:t>PREP  ·  before class</w:t>
            </w:r>
          </w:p>
          <w:p w:rsidR="00BA71E1" w:rsidRDefault="00D710D3" w14:paraId="7537DFF7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Copy the Account Safety scenario cards + Risk Audit sheet (Appendix D) — one per group.</w:t>
            </w:r>
          </w:p>
          <w:p w:rsidR="00BA71E1" w:rsidRDefault="00D710D3" w14:paraId="7A1C29F0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Copy the Personal Digital Safety Plan template (Appendix E) — one per student.</w:t>
            </w:r>
          </w:p>
          <w:p w:rsidR="00BA71E1" w:rsidRDefault="00D710D3" w14:paraId="7FDCB480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Copy the Lesson 2 Exit Ticket (Appendix C).</w:t>
            </w:r>
          </w:p>
        </w:tc>
      </w:tr>
    </w:tbl>
    <w:p w:rsidR="00BA71E1" w:rsidRDefault="00BA71E1" w14:paraId="6B699379" w14:textId="77777777">
      <w:pPr>
        <w:spacing w:after="80"/>
      </w:pPr>
    </w:p>
    <w:p w:rsidR="00BA71E1" w:rsidRDefault="00D710D3" w14:paraId="51CE7E48" w14:textId="77777777">
      <w:pPr>
        <w:pStyle w:val="heading20"/>
        <w:spacing w:before="220" w:after="100"/>
      </w:pPr>
      <w:r>
        <w:t>Lesson Sequence</w:t>
      </w:r>
    </w:p>
    <w:p w:rsidR="00BA71E1" w:rsidRDefault="00D710D3" w14:paraId="686C72AD" w14:textId="77777777">
      <w:pPr>
        <w:pStyle w:val="heading30"/>
        <w:spacing w:before="160" w:after="60"/>
      </w:pPr>
      <w:r>
        <w:t>1 · Opening Prompt  (5 min)</w:t>
      </w:r>
    </w:p>
    <w:p w:rsidR="00BA71E1" w:rsidRDefault="00D710D3" w14:paraId="5871BDB2" w14:textId="77777777">
      <w:pPr>
        <w:spacing w:after="70" w:line="268" w:lineRule="auto"/>
        <w:ind w:left="200"/>
      </w:pPr>
      <w:r>
        <w:rPr>
          <w:b/>
          <w:bCs/>
          <w:color w:val="1C6E7E"/>
          <w:sz w:val="20"/>
          <w:szCs w:val="20"/>
        </w:rPr>
        <w:t xml:space="preserve">ASK:  </w:t>
      </w:r>
      <w:r>
        <w:rPr>
          <w:sz w:val="20"/>
          <w:szCs w:val="20"/>
        </w:rPr>
        <w:t>"What information might an app, website, or online account collect about a user?"</w:t>
      </w:r>
    </w:p>
    <w:p w:rsidR="00BA71E1" w:rsidRDefault="00D710D3" w14:paraId="1BCF3FA2" w14:textId="77777777">
      <w:pPr>
        <w:spacing w:after="70" w:line="268" w:lineRule="auto"/>
        <w:ind w:left="200"/>
      </w:pPr>
      <w:r>
        <w:rPr>
          <w:b/>
          <w:bCs/>
          <w:color w:val="1C6E7E"/>
          <w:sz w:val="20"/>
          <w:szCs w:val="20"/>
        </w:rPr>
        <w:t xml:space="preserve">DO:  </w:t>
      </w:r>
      <w:r>
        <w:rPr>
          <w:sz w:val="20"/>
          <w:szCs w:val="20"/>
        </w:rPr>
        <w:t>Students list general examples (location, contacts, search history, photos, usage times). No personal account details.</w:t>
      </w:r>
    </w:p>
    <w:tbl>
      <w:tblPr>
        <w:tblW w:w="9360" w:type="dxa"/>
        <w:tblInd w:w="-3" w:type="dxa"/>
        <w:tblBorders>
          <w:top w:val="single" w:color="E6C97A" w:sz="4" w:space="0"/>
          <w:left w:val="single" w:color="E6C97A" w:sz="4" w:space="0"/>
          <w:bottom w:val="single" w:color="E6C97A" w:sz="4" w:space="0"/>
          <w:right w:val="single" w:color="E6C97A" w:sz="4" w:space="0"/>
          <w:insideH w:val="single" w:color="E6C97A" w:sz="4" w:space="0"/>
          <w:insideV w:val="single" w:color="E6C97A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5AE9D2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E7C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743C3339" w14:textId="77777777">
            <w:pPr>
              <w:spacing w:after="60"/>
            </w:pPr>
            <w:r>
              <w:rPr>
                <w:b/>
                <w:bCs/>
                <w:color w:val="B03A2E"/>
              </w:rPr>
              <w:t>SAFETY NOTE</w:t>
            </w:r>
          </w:p>
          <w:p w:rsidR="00BA71E1" w:rsidRDefault="00D710D3" w14:paraId="08CF404F" w14:textId="77777777">
            <w:pPr>
              <w:spacing w:after="40" w:line="264" w:lineRule="auto"/>
            </w:pPr>
            <w:r>
              <w:rPr>
                <w:sz w:val="20"/>
                <w:szCs w:val="20"/>
              </w:rPr>
              <w:t>Never ask students to reveal passwords or their own accounts. Everything stays general and fictional.</w:t>
            </w:r>
          </w:p>
        </w:tc>
      </w:tr>
    </w:tbl>
    <w:p w:rsidR="00BA71E1" w:rsidRDefault="00BA71E1" w14:paraId="3FE9F23F" w14:textId="77777777">
      <w:pPr>
        <w:spacing w:after="50"/>
      </w:pPr>
    </w:p>
    <w:p w:rsidR="00BA71E1" w:rsidRDefault="00D710D3" w14:paraId="72579184" w14:textId="77777777">
      <w:pPr>
        <w:pStyle w:val="heading30"/>
        <w:spacing w:before="160" w:after="60"/>
      </w:pPr>
      <w:r>
        <w:t>2 · Mini-Lesson — Data Trails &amp; Account Protection  (10 min)</w:t>
      </w:r>
    </w:p>
    <w:p w:rsidR="00BA71E1" w:rsidRDefault="00D710D3" w14:paraId="1E2C7F76" w14:textId="77777777">
      <w:pPr>
        <w:spacing w:after="70" w:line="268" w:lineRule="auto"/>
        <w:ind w:left="200"/>
      </w:pPr>
      <w:r>
        <w:rPr>
          <w:b/>
          <w:bCs/>
          <w:color w:val="B7791F"/>
          <w:sz w:val="20"/>
          <w:szCs w:val="20"/>
        </w:rPr>
        <w:t xml:space="preserve">SAY:  </w:t>
      </w:r>
      <w:r>
        <w:rPr>
          <w:i/>
          <w:iCs/>
          <w:sz w:val="20"/>
          <w:szCs w:val="20"/>
        </w:rPr>
        <w:t>You create a data trail through posts, clicks, location settings, usernames, permissions, messages, and account-recovery options. Some of it is permanent and traceable. Good security habits keep it working for you, not against you.</w:t>
      </w:r>
    </w:p>
    <w:p w:rsidR="00BA71E1" w:rsidRDefault="00D710D3" w14:paraId="47D28223" w14:textId="77777777">
      <w:pPr>
        <w:pStyle w:val="heading30"/>
        <w:spacing w:before="160" w:after="60"/>
      </w:pPr>
      <w:r>
        <w:t>Core account-safety habits</w:t>
      </w:r>
    </w:p>
    <w:tbl>
      <w:tblPr>
        <w:tblW w:w="9360" w:type="dxa"/>
        <w:tblInd w:w="-3" w:type="dxa"/>
        <w:tblBorders>
          <w:top w:val="single" w:color="AEBCC4" w:sz="4" w:space="0"/>
          <w:left w:val="single" w:color="AEBCC4" w:sz="4" w:space="0"/>
          <w:bottom w:val="single" w:color="AEBCC4" w:sz="4" w:space="0"/>
          <w:right w:val="single" w:color="AEBCC4" w:sz="4" w:space="0"/>
          <w:insideH w:val="single" w:color="AEBCC4" w:sz="4" w:space="0"/>
          <w:insideV w:val="single" w:color="AEBCC4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A71E1" w14:paraId="3F6412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D710D3" w14:paraId="252A3B08" w14:textId="77777777">
            <w:r>
              <w:rPr>
                <w:b/>
                <w:bCs/>
                <w:color w:val="FFFFFF"/>
                <w:sz w:val="19"/>
                <w:szCs w:val="19"/>
              </w:rPr>
              <w:t>Habit</w:t>
            </w:r>
          </w:p>
        </w:tc>
        <w:tc>
          <w:tcPr>
            <w:tcW w:w="616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D710D3" w14:paraId="3850B039" w14:textId="77777777">
            <w:r>
              <w:rPr>
                <w:b/>
                <w:bCs/>
                <w:color w:val="FFFFFF"/>
                <w:sz w:val="19"/>
                <w:szCs w:val="19"/>
              </w:rPr>
              <w:t>Why it matters</w:t>
            </w:r>
          </w:p>
        </w:tc>
      </w:tr>
      <w:tr w:rsidR="00BA71E1" w14:paraId="55D5DD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7FF254CA" w14:textId="77777777">
            <w:r>
              <w:rPr>
                <w:sz w:val="19"/>
                <w:szCs w:val="19"/>
              </w:rPr>
              <w:t>Strong, unique passwords</w:t>
            </w:r>
          </w:p>
        </w:tc>
        <w:tc>
          <w:tcPr>
            <w:tcW w:w="61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1F43E2C6" w14:textId="77777777">
            <w:r>
              <w:rPr>
                <w:sz w:val="19"/>
                <w:szCs w:val="19"/>
              </w:rPr>
              <w:t>One reused password can unlock many accounts if it leaks.</w:t>
            </w:r>
          </w:p>
        </w:tc>
      </w:tr>
      <w:tr w:rsidR="00BA71E1" w14:paraId="23D43B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411D113E" w14:textId="77777777">
            <w:r>
              <w:rPr>
                <w:sz w:val="19"/>
                <w:szCs w:val="19"/>
              </w:rPr>
              <w:t>Multi-factor authentication (MFA)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7EB049B4" w14:textId="77777777">
            <w:r>
              <w:rPr>
                <w:sz w:val="19"/>
                <w:szCs w:val="19"/>
              </w:rPr>
              <w:t>A second step blocks most account takeovers even if a password leaks.</w:t>
            </w:r>
          </w:p>
        </w:tc>
      </w:tr>
      <w:tr w:rsidR="00BA71E1" w14:paraId="4E8144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09A9B3D8" w14:textId="77777777">
            <w:r>
              <w:rPr>
                <w:sz w:val="19"/>
                <w:szCs w:val="19"/>
              </w:rPr>
              <w:t>Review app permissions</w:t>
            </w:r>
          </w:p>
        </w:tc>
        <w:tc>
          <w:tcPr>
            <w:tcW w:w="61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1AAE80F9" w14:textId="77777777">
            <w:r>
              <w:rPr>
                <w:sz w:val="19"/>
                <w:szCs w:val="19"/>
              </w:rPr>
              <w:t>Apps often request more access (location, contacts) than they need.</w:t>
            </w:r>
          </w:p>
        </w:tc>
      </w:tr>
      <w:tr w:rsidR="00BA71E1" w14:paraId="106476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6F2E4B6A" w14:textId="77777777">
            <w:r>
              <w:rPr>
                <w:sz w:val="19"/>
                <w:szCs w:val="19"/>
              </w:rPr>
              <w:t>Limit location sharing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22010F13" w14:textId="77777777">
            <w:r>
              <w:rPr>
                <w:sz w:val="19"/>
                <w:szCs w:val="19"/>
              </w:rPr>
              <w:t>Real-time location can reveal exactly where you are.</w:t>
            </w:r>
          </w:p>
        </w:tc>
      </w:tr>
      <w:tr w:rsidR="00BA71E1" w14:paraId="237BC2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7DE49E1B" w14:textId="77777777">
            <w:r>
              <w:rPr>
                <w:sz w:val="19"/>
                <w:szCs w:val="19"/>
              </w:rPr>
              <w:t>Protect account recovery</w:t>
            </w:r>
          </w:p>
        </w:tc>
        <w:tc>
          <w:tcPr>
            <w:tcW w:w="61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117059AD" w14:textId="77777777">
            <w:r>
              <w:rPr>
                <w:sz w:val="19"/>
                <w:szCs w:val="19"/>
              </w:rPr>
              <w:t>Weak recovery questions/emails are a common way in.</w:t>
            </w:r>
          </w:p>
        </w:tc>
      </w:tr>
      <w:tr w:rsidR="00BA71E1" w14:paraId="5E0563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54DA6885" w14:textId="77777777">
            <w:r>
              <w:rPr>
                <w:sz w:val="19"/>
                <w:szCs w:val="19"/>
              </w:rPr>
              <w:t>Never share logins / verify links</w:t>
            </w:r>
          </w:p>
        </w:tc>
        <w:tc>
          <w:tcPr>
            <w:tcW w:w="6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2A3A774C" w14:textId="77777777">
            <w:r>
              <w:rPr>
                <w:sz w:val="19"/>
                <w:szCs w:val="19"/>
              </w:rPr>
              <w:t>Real services don’t ask for your password by message.</w:t>
            </w:r>
          </w:p>
        </w:tc>
      </w:tr>
    </w:tbl>
    <w:p w:rsidR="00BA71E1" w:rsidRDefault="00D710D3" w14:paraId="44F5F9F6" w14:textId="77777777">
      <w:pPr>
        <w:spacing w:after="70" w:line="268" w:lineRule="auto"/>
        <w:ind w:left="200"/>
      </w:pPr>
      <w:r>
        <w:rPr>
          <w:b/>
          <w:bCs/>
          <w:color w:val="1C6E7E"/>
          <w:sz w:val="20"/>
          <w:szCs w:val="20"/>
        </w:rPr>
        <w:t xml:space="preserve">DO:  </w:t>
      </w:r>
      <w:r>
        <w:rPr>
          <w:sz w:val="20"/>
          <w:szCs w:val="20"/>
        </w:rPr>
        <w:t>Name the trade-off (T.6-8.16) and tool justification (T.6-8.17): convenience vs. privacy. Have students justify a safer setting choice ("I’d turn location off for this app because…").</w:t>
      </w:r>
    </w:p>
    <w:p w:rsidR="00BA71E1" w:rsidRDefault="00BA71E1" w14:paraId="1F72F646" w14:textId="77777777">
      <w:pPr>
        <w:spacing w:after="50"/>
      </w:pPr>
    </w:p>
    <w:p w:rsidR="00BA71E1" w:rsidRDefault="00D710D3" w14:paraId="227F3A30" w14:textId="77777777">
      <w:pPr>
        <w:pStyle w:val="heading30"/>
        <w:spacing w:before="160" w:after="60"/>
      </w:pPr>
      <w:r>
        <w:t>3 · Peer Risk Audit  (15 min)</w:t>
      </w:r>
    </w:p>
    <w:p w:rsidR="00BA71E1" w:rsidRDefault="00D710D3" w14:paraId="44AEAA92" w14:textId="77777777">
      <w:pPr>
        <w:spacing w:after="70" w:line="268" w:lineRule="auto"/>
        <w:ind w:left="200"/>
      </w:pPr>
      <w:r>
        <w:rPr>
          <w:b/>
          <w:bCs/>
          <w:color w:val="1C6E7E"/>
          <w:sz w:val="20"/>
          <w:szCs w:val="20"/>
        </w:rPr>
        <w:t xml:space="preserve">DO:  </w:t>
      </w:r>
      <w:r>
        <w:rPr>
          <w:sz w:val="20"/>
          <w:szCs w:val="20"/>
        </w:rPr>
        <w:t>Groups review fictional account-setup examples (Appendix D) and mark privacy/security strengths, concerns, and recommended changes on the Risk Audit sheet.</w:t>
      </w:r>
    </w:p>
    <w:tbl>
      <w:tblPr>
        <w:tblW w:w="9360" w:type="dxa"/>
        <w:tblInd w:w="-3" w:type="dxa"/>
        <w:tblBorders>
          <w:top w:val="single" w:color="D8CBA6" w:sz="4" w:space="0"/>
          <w:left w:val="single" w:color="D8CBA6" w:sz="4" w:space="0"/>
          <w:bottom w:val="single" w:color="D8CBA6" w:sz="4" w:space="0"/>
          <w:right w:val="single" w:color="D8CBA6" w:sz="4" w:space="0"/>
          <w:insideH w:val="single" w:color="D8CBA6" w:sz="4" w:space="0"/>
          <w:insideV w:val="single" w:color="D8CBA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33A1DA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0E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5D826C6C" w14:textId="77777777">
            <w:pPr>
              <w:spacing w:after="60"/>
            </w:pPr>
            <w:r>
              <w:rPr>
                <w:b/>
                <w:bCs/>
                <w:color w:val="1E3048"/>
              </w:rPr>
              <w:t>Teacher key — common findings</w:t>
            </w:r>
          </w:p>
          <w:p w:rsidR="00BA71E1" w:rsidRDefault="00D710D3" w14:paraId="1A422621" w14:textId="77777777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Strengths: </w:t>
            </w:r>
            <w:r>
              <w:rPr>
                <w:sz w:val="20"/>
                <w:szCs w:val="20"/>
              </w:rPr>
              <w:t>MFA on · private profile · unique password · location off.</w:t>
            </w:r>
          </w:p>
          <w:p w:rsidR="00BA71E1" w:rsidRDefault="00D710D3" w14:paraId="17529F24" w14:textId="77777777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Concerns: </w:t>
            </w:r>
            <w:r>
              <w:rPr>
                <w:sz w:val="20"/>
                <w:szCs w:val="20"/>
              </w:rPr>
              <w:t>reused/weak password · public profile with real school + schedule · location always on · app has unnecessary permissions · recovery email is an old shared account.</w:t>
            </w:r>
          </w:p>
          <w:p w:rsidR="00BA71E1" w:rsidRDefault="00D710D3" w14:paraId="5F6CE590" w14:textId="77777777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Recommend: </w:t>
            </w:r>
            <w:r>
              <w:rPr>
                <w:sz w:val="20"/>
                <w:szCs w:val="20"/>
              </w:rPr>
              <w:t>turn on MFA · make it private · unique password · limit permissions/location · update recovery · review with a trusted adult.</w:t>
            </w:r>
          </w:p>
        </w:tc>
      </w:tr>
    </w:tbl>
    <w:p w:rsidR="00BA71E1" w:rsidRDefault="00BA71E1" w14:paraId="08CE6F91" w14:textId="77777777">
      <w:pPr>
        <w:spacing w:after="50"/>
      </w:pPr>
    </w:p>
    <w:p w:rsidR="00BA71E1" w:rsidRDefault="00D710D3" w14:paraId="096F55D1" w14:textId="77777777">
      <w:pPr>
        <w:pStyle w:val="heading30"/>
        <w:spacing w:before="160" w:after="60"/>
      </w:pPr>
      <w:r>
        <w:t>4 · Student Practice — Personal Digital Safety Plan  (15 min)</w:t>
      </w:r>
    </w:p>
    <w:p w:rsidR="00BA71E1" w:rsidRDefault="00D710D3" w14:paraId="690655C4" w14:textId="77777777">
      <w:pPr>
        <w:spacing w:after="70" w:line="268" w:lineRule="auto"/>
        <w:ind w:left="200"/>
      </w:pPr>
      <w:r>
        <w:rPr>
          <w:b/>
          <w:bCs/>
          <w:color w:val="1C6E7E"/>
          <w:sz w:val="20"/>
          <w:szCs w:val="20"/>
        </w:rPr>
        <w:t xml:space="preserve">DO:  </w:t>
      </w:r>
      <w:r>
        <w:rPr>
          <w:sz w:val="20"/>
          <w:szCs w:val="20"/>
        </w:rPr>
        <w:t>Students complete the Personal Digital Safety Plan template (Appendix E) with general actions only — no real passwords. Include: strong passwords, don’t share logins, review privacy settings with an adult, avoid suspicious links, and report account concerns.</w:t>
      </w:r>
    </w:p>
    <w:p w:rsidR="00BA71E1" w:rsidRDefault="00D710D3" w14:paraId="77E3F221" w14:textId="77777777">
      <w:pPr>
        <w:spacing w:after="70" w:line="268" w:lineRule="auto"/>
        <w:ind w:left="200"/>
      </w:pPr>
      <w:r>
        <w:rPr>
          <w:b/>
          <w:bCs/>
          <w:color w:val="B7791F"/>
          <w:sz w:val="20"/>
          <w:szCs w:val="20"/>
        </w:rPr>
        <w:t xml:space="preserve">MODEL  </w:t>
      </w:r>
      <w:r>
        <w:rPr>
          <w:sz w:val="20"/>
          <w:szCs w:val="20"/>
        </w:rPr>
        <w:t>Teacher models the help-seeking response:</w:t>
      </w:r>
    </w:p>
    <w:tbl>
      <w:tblPr>
        <w:tblW w:w="9360" w:type="dxa"/>
        <w:tblInd w:w="-3" w:type="dxa"/>
        <w:tblBorders>
          <w:top w:val="single" w:color="B7D3C0" w:sz="4" w:space="0"/>
          <w:left w:val="single" w:color="B7D3C0" w:sz="4" w:space="0"/>
          <w:bottom w:val="single" w:color="B7D3C0" w:sz="4" w:space="0"/>
          <w:right w:val="single" w:color="B7D3C0" w:sz="4" w:space="0"/>
          <w:insideH w:val="single" w:color="B7D3C0" w:sz="4" w:space="0"/>
          <w:insideV w:val="single" w:color="B7D3C0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18D5C3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1EFE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43EC336E" w14:textId="77777777">
            <w:pPr>
              <w:spacing w:after="40" w:line="264" w:lineRule="auto"/>
            </w:pPr>
            <w:r>
              <w:rPr>
                <w:b/>
                <w:bCs/>
                <w:i/>
                <w:iCs/>
                <w:color w:val="1E3048"/>
              </w:rPr>
              <w:t>"I will not share my password or click a suspicious link. I’ll ask a trusted adult or school staff member to help me verify the message."</w:t>
            </w:r>
          </w:p>
        </w:tc>
      </w:tr>
    </w:tbl>
    <w:p w:rsidR="00BA71E1" w:rsidRDefault="00BA71E1" w14:paraId="61CDCEAD" w14:textId="77777777">
      <w:pPr>
        <w:spacing w:after="50"/>
      </w:pPr>
    </w:p>
    <w:p w:rsidR="00BA71E1" w:rsidRDefault="00D710D3" w14:paraId="7C0EECB9" w14:textId="77777777">
      <w:pPr>
        <w:pStyle w:val="heading30"/>
        <w:spacing w:before="160" w:after="60"/>
      </w:pPr>
      <w:r>
        <w:t>5 · Exit Ticket  (5 min)</w:t>
      </w:r>
    </w:p>
    <w:p w:rsidR="00BA71E1" w:rsidRDefault="00D710D3" w14:paraId="38C85B2B" w14:textId="77777777">
      <w:pPr>
        <w:pStyle w:val="ListParagraph"/>
        <w:numPr>
          <w:ilvl w:val="0"/>
          <w:numId w:val="4"/>
        </w:numPr>
        <w:spacing w:after="60" w:line="264" w:lineRule="auto"/>
      </w:pPr>
      <w:r>
        <w:t>One type of data I should protect is…</w:t>
      </w:r>
    </w:p>
    <w:p w:rsidR="00BA71E1" w:rsidRDefault="00D710D3" w14:paraId="0EE1C729" w14:textId="77777777">
      <w:pPr>
        <w:pStyle w:val="ListParagraph"/>
        <w:numPr>
          <w:ilvl w:val="0"/>
          <w:numId w:val="4"/>
        </w:numPr>
        <w:spacing w:after="60" w:line="264" w:lineRule="auto"/>
      </w:pPr>
      <w:r>
        <w:t>One account-safety habit I can use is…</w:t>
      </w:r>
    </w:p>
    <w:p w:rsidR="00BA71E1" w:rsidRDefault="00D710D3" w14:paraId="5E80F2D8" w14:textId="77777777">
      <w:pPr>
        <w:pStyle w:val="ListParagraph"/>
        <w:numPr>
          <w:ilvl w:val="0"/>
          <w:numId w:val="4"/>
        </w:numPr>
        <w:spacing w:after="60" w:line="264" w:lineRule="auto"/>
      </w:pPr>
      <w:r>
        <w:t>One trusted adult or reporting option I can use is…</w:t>
      </w:r>
    </w:p>
    <w:p w:rsidR="00BA71E1" w:rsidRDefault="00BA71E1" w14:paraId="6BB9E253" w14:textId="77777777">
      <w:pPr>
        <w:spacing w:after="60"/>
      </w:pPr>
    </w:p>
    <w:tbl>
      <w:tblPr>
        <w:tblW w:w="9360" w:type="dxa"/>
        <w:tblInd w:w="-3" w:type="dxa"/>
        <w:tblBorders>
          <w:top w:val="single" w:color="D8CBA6" w:sz="4" w:space="0"/>
          <w:left w:val="single" w:color="D8CBA6" w:sz="4" w:space="0"/>
          <w:bottom w:val="single" w:color="D8CBA6" w:sz="4" w:space="0"/>
          <w:right w:val="single" w:color="D8CBA6" w:sz="4" w:space="0"/>
          <w:insideH w:val="single" w:color="D8CBA6" w:sz="4" w:space="0"/>
          <w:insideV w:val="single" w:color="D8CBA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117F88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0E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4BCFF289" w14:textId="77777777">
            <w:pPr>
              <w:spacing w:after="60"/>
            </w:pPr>
            <w:r>
              <w:rPr>
                <w:b/>
                <w:bCs/>
                <w:color w:val="B7791F"/>
              </w:rPr>
              <w:t>DIFFERENTIATE</w:t>
            </w:r>
          </w:p>
          <w:p w:rsidR="00BA71E1" w:rsidRDefault="00D710D3" w14:paraId="0DFFE651" w14:textId="77777777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Support:  </w:t>
            </w:r>
            <w:r>
              <w:rPr>
                <w:sz w:val="20"/>
                <w:szCs w:val="20"/>
              </w:rPr>
              <w:t>Pre-fill two rows of the safety plan; give a word bank (MFA, permissions, recovery).</w:t>
            </w:r>
          </w:p>
          <w:p w:rsidR="00BA71E1" w:rsidRDefault="00D710D3" w14:paraId="73898FBC" w14:textId="77777777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Extension:  </w:t>
            </w:r>
            <w:r>
              <w:rPr>
                <w:sz w:val="20"/>
                <w:szCs w:val="20"/>
              </w:rPr>
              <w:t>Students write a short justification defending two settings choices (T.6-8.17).</w:t>
            </w:r>
          </w:p>
          <w:p w:rsidR="00BA71E1" w:rsidRDefault="00D710D3" w14:paraId="67E0921D" w14:textId="77777777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Multilingual learners:  </w:t>
            </w:r>
            <w:r>
              <w:rPr>
                <w:sz w:val="20"/>
                <w:szCs w:val="20"/>
              </w:rPr>
              <w:t>Provide the habits table with icons; allow verbal responses.</w:t>
            </w:r>
          </w:p>
        </w:tc>
      </w:tr>
    </w:tbl>
    <w:p w:rsidR="00BA71E1" w:rsidRDefault="00BA71E1" w14:paraId="23DE523C" w14:textId="77777777">
      <w:pPr>
        <w:spacing w:after="60"/>
      </w:pPr>
    </w:p>
    <w:tbl>
      <w:tblPr>
        <w:tblW w:w="9360" w:type="dxa"/>
        <w:tblInd w:w="-3" w:type="dxa"/>
        <w:tblBorders>
          <w:top w:val="single" w:color="CBD7DB" w:sz="4" w:space="0"/>
          <w:left w:val="single" w:color="CBD7DB" w:sz="4" w:space="0"/>
          <w:bottom w:val="single" w:color="CBD7DB" w:sz="4" w:space="0"/>
          <w:right w:val="single" w:color="CBD7DB" w:sz="4" w:space="0"/>
          <w:insideH w:val="single" w:color="CBD7DB" w:sz="4" w:space="0"/>
          <w:insideV w:val="single" w:color="CBD7DB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1D64A7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BF1F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09A491EE" w14:textId="77777777">
            <w:pPr>
              <w:spacing w:after="60"/>
            </w:pPr>
            <w:r>
              <w:rPr>
                <w:b/>
                <w:bCs/>
                <w:color w:val="1E3048"/>
              </w:rPr>
              <w:t>Teacher tips</w:t>
            </w:r>
          </w:p>
          <w:p w:rsidR="00BA71E1" w:rsidRDefault="00D710D3" w14:paraId="63B44C10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Never ask students to reveal passwords or personal accounts.</w:t>
            </w:r>
          </w:p>
          <w:p w:rsidR="00BA71E1" w:rsidRDefault="00D710D3" w14:paraId="73EF72E2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Use fictional examples for profiles, settings, and messages.</w:t>
            </w:r>
          </w:p>
          <w:p w:rsidR="00BA71E1" w:rsidRDefault="00D710D3" w14:paraId="66AA0D5A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Reinforce that account safety is part of personal safety, and adult help is always appropriate.</w:t>
            </w:r>
          </w:p>
        </w:tc>
      </w:tr>
    </w:tbl>
    <w:p w:rsidR="00BA71E1" w:rsidRDefault="00D710D3" w14:paraId="52E56223" w14:textId="77777777">
      <w:r>
        <w:br w:type="page"/>
      </w:r>
    </w:p>
    <w:p w:rsidR="00BA71E1" w:rsidRDefault="00D710D3" w14:paraId="31345702" w14:textId="77777777">
      <w:pPr>
        <w:pStyle w:val="heading10"/>
        <w:spacing w:before="300" w:after="140"/>
      </w:pPr>
      <w:r>
        <w:t>Lesson 3 — Reporting, Support Resources &amp; Real-World Consequences</w:t>
      </w:r>
    </w:p>
    <w:tbl>
      <w:tblPr>
        <w:tblW w:w="9360" w:type="dxa"/>
        <w:tblInd w:w="-3" w:type="dxa"/>
        <w:tblBorders>
          <w:top w:val="single" w:color="AEBCC4" w:sz="4" w:space="0"/>
          <w:left w:val="single" w:color="AEBCC4" w:sz="4" w:space="0"/>
          <w:bottom w:val="single" w:color="AEBCC4" w:sz="4" w:space="0"/>
          <w:right w:val="single" w:color="AEBCC4" w:sz="4" w:space="0"/>
          <w:insideH w:val="single" w:color="AEBCC4" w:sz="4" w:space="0"/>
          <w:insideV w:val="single" w:color="AEBCC4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BA71E1" w14:paraId="07547A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BA71E1" w14:paraId="5043CB0F" w14:textId="77777777"/>
        </w:tc>
        <w:tc>
          <w:tcPr>
            <w:tcW w:w="686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BA71E1" w14:paraId="07459315" w14:textId="77777777"/>
        </w:tc>
      </w:tr>
      <w:tr w:rsidR="00BA71E1" w14:paraId="6EDB4F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5F80F73C" w14:textId="77777777">
            <w:r>
              <w:rPr>
                <w:b/>
                <w:bCs/>
                <w:sz w:val="19"/>
                <w:szCs w:val="19"/>
              </w:rPr>
              <w:t>Length</w:t>
            </w:r>
          </w:p>
        </w:tc>
        <w:tc>
          <w:tcPr>
            <w:tcW w:w="68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4AC1EDBC" w14:textId="77777777">
            <w:r>
              <w:rPr>
                <w:sz w:val="19"/>
                <w:szCs w:val="19"/>
              </w:rPr>
              <w:t>45–50 minutes</w:t>
            </w:r>
          </w:p>
        </w:tc>
      </w:tr>
      <w:tr w:rsidR="00BA71E1" w14:paraId="54F80C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5D5E4F1C" w14:textId="77777777">
            <w:r>
              <w:rPr>
                <w:b/>
                <w:bCs/>
                <w:sz w:val="19"/>
                <w:szCs w:val="19"/>
              </w:rPr>
              <w:t>Lesson focus</w:t>
            </w:r>
          </w:p>
        </w:tc>
        <w:tc>
          <w:tcPr>
            <w:tcW w:w="68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433C9B4F" w14:textId="77777777">
            <w:r>
              <w:rPr>
                <w:sz w:val="19"/>
                <w:szCs w:val="19"/>
              </w:rPr>
              <w:t>Students build a clear reporting pathway, practice safe peer support, and examine real-world consequences in age-appropriate language.</w:t>
            </w:r>
          </w:p>
        </w:tc>
      </w:tr>
      <w:tr w:rsidR="00BA71E1" w14:paraId="715BA3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2556FBCC" w14:textId="77777777">
            <w:r>
              <w:rPr>
                <w:b/>
                <w:bCs/>
                <w:sz w:val="19"/>
                <w:szCs w:val="19"/>
              </w:rPr>
              <w:t>Essential question</w:t>
            </w:r>
          </w:p>
        </w:tc>
        <w:tc>
          <w:tcPr>
            <w:tcW w:w="68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6C216291" w14:textId="77777777">
            <w:r>
              <w:rPr>
                <w:sz w:val="19"/>
                <w:szCs w:val="19"/>
              </w:rPr>
              <w:t>How can I respond when online behavior creates serious risk, pressure, harm, or possible illegal activity?</w:t>
            </w:r>
          </w:p>
        </w:tc>
      </w:tr>
      <w:tr w:rsidR="00BA71E1" w14:paraId="186EF0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2B28908F" w14:textId="77777777">
            <w:r>
              <w:rPr>
                <w:b/>
                <w:bCs/>
                <w:sz w:val="19"/>
                <w:szCs w:val="19"/>
              </w:rPr>
              <w:t>SWAT topics</w:t>
            </w:r>
          </w:p>
        </w:tc>
        <w:tc>
          <w:tcPr>
            <w:tcW w:w="68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37BC699D" w14:textId="77777777">
            <w:r>
              <w:rPr>
                <w:sz w:val="19"/>
                <w:szCs w:val="19"/>
              </w:rPr>
              <w:t>Recognizing &amp; reporting suspicious/dangerous/illegal activity · resources &amp; assistance (incl. CyberTipline awareness) · harassment, cyberbullying, deception, pressure · consequences of harmful content · trusted-adult communication.</w:t>
            </w:r>
          </w:p>
        </w:tc>
      </w:tr>
      <w:tr w:rsidR="00BA71E1" w14:paraId="787523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7F6BF429" w14:textId="77777777">
            <w:r>
              <w:rPr>
                <w:b/>
                <w:bCs/>
                <w:sz w:val="19"/>
                <w:szCs w:val="19"/>
              </w:rPr>
              <w:t>Standards</w:t>
            </w:r>
          </w:p>
        </w:tc>
        <w:tc>
          <w:tcPr>
            <w:tcW w:w="68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3E4AB8C9" w14:textId="77777777">
            <w:r>
              <w:rPr>
                <w:sz w:val="19"/>
                <w:szCs w:val="19"/>
              </w:rPr>
              <w:t>T.6-8.5, T.6-8.6, T.6-8.8, T.6-8.15, T.6-8.20 · ELA Reading Informational Text, Speaking/Listening, Writing.</w:t>
            </w:r>
          </w:p>
        </w:tc>
      </w:tr>
    </w:tbl>
    <w:p w:rsidR="00BA71E1" w:rsidRDefault="00BA71E1" w14:paraId="6537F28F" w14:textId="77777777">
      <w:pPr>
        <w:spacing w:after="80"/>
      </w:pPr>
    </w:p>
    <w:tbl>
      <w:tblPr>
        <w:tblW w:w="9360" w:type="dxa"/>
        <w:tblInd w:w="-3" w:type="dxa"/>
        <w:tblBorders>
          <w:top w:val="single" w:color="CBD7DB" w:sz="4" w:space="0"/>
          <w:left w:val="single" w:color="CBD7DB" w:sz="4" w:space="0"/>
          <w:bottom w:val="single" w:color="CBD7DB" w:sz="4" w:space="0"/>
          <w:right w:val="single" w:color="CBD7DB" w:sz="4" w:space="0"/>
          <w:insideH w:val="single" w:color="CBD7DB" w:sz="4" w:space="0"/>
          <w:insideV w:val="single" w:color="CBD7DB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75AF6B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BF1F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598B3D6D" w14:textId="77777777">
            <w:pPr>
              <w:spacing w:after="60"/>
            </w:pPr>
            <w:r>
              <w:rPr>
                <w:b/>
                <w:bCs/>
                <w:color w:val="1C6E7E"/>
              </w:rPr>
              <w:t>How this differs from Grade 7</w:t>
            </w:r>
          </w:p>
          <w:p w:rsidR="00BA71E1" w:rsidRDefault="00D710D3" w14:paraId="3D3B950C" w14:textId="77777777">
            <w:pPr>
              <w:spacing w:after="40" w:line="264" w:lineRule="auto"/>
            </w:pPr>
            <w:r>
              <w:rPr>
                <w:sz w:val="20"/>
                <w:szCs w:val="20"/>
              </w:rPr>
              <w:t>Grade 7 practices help-seeking. Grade 8 builds a clear, rehearsed reporting pathway and examines school, relationship, mental-health, legal, and future-opportunity consequences — in age-appropriate language, without asking students to disclose personal experiences.</w:t>
            </w:r>
          </w:p>
        </w:tc>
      </w:tr>
    </w:tbl>
    <w:p w:rsidR="00BA71E1" w:rsidRDefault="00BA71E1" w14:paraId="6DFB9E20" w14:textId="77777777">
      <w:pPr>
        <w:spacing w:after="60"/>
      </w:pPr>
    </w:p>
    <w:p w:rsidR="00BA71E1" w:rsidRDefault="00D710D3" w14:paraId="28AF77C2" w14:textId="77777777">
      <w:pPr>
        <w:pStyle w:val="heading30"/>
        <w:spacing w:before="160" w:after="60"/>
      </w:pPr>
      <w:r>
        <w:t>Learning targets ("I can…")</w:t>
      </w:r>
    </w:p>
    <w:p w:rsidR="00BA71E1" w:rsidRDefault="00D710D3" w14:paraId="2647AB74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I can identify when online activity should be reported.</w:t>
      </w:r>
    </w:p>
    <w:p w:rsidR="00BA71E1" w:rsidRDefault="00D710D3" w14:paraId="3B585297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I can explain why I should not investigate, forward, threaten, or escalate serious concerns.</w:t>
      </w:r>
    </w:p>
    <w:p w:rsidR="00BA71E1" w:rsidRDefault="00D710D3" w14:paraId="4F002E9E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I can describe possible school, relationship, mental-health, legal, and future consequences of harmful sharing or pressure.</w:t>
      </w:r>
    </w:p>
    <w:p w:rsidR="00BA71E1" w:rsidRDefault="00D710D3" w14:paraId="538B644B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I can use supportive peer language that connects someone to help.</w:t>
      </w:r>
    </w:p>
    <w:p w:rsidR="00BA71E1" w:rsidRDefault="00D710D3" w14:paraId="2B0EC7C3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I can create a reporting pathway map for school use.</w:t>
      </w:r>
    </w:p>
    <w:p w:rsidR="00BA71E1" w:rsidRDefault="00BA71E1" w14:paraId="70DF9E56" w14:textId="77777777">
      <w:pPr>
        <w:spacing w:after="60"/>
      </w:pPr>
    </w:p>
    <w:tbl>
      <w:tblPr>
        <w:tblW w:w="9360" w:type="dxa"/>
        <w:tblInd w:w="-3" w:type="dxa"/>
        <w:tblBorders>
          <w:top w:val="single" w:color="CBD7DB" w:sz="4" w:space="0"/>
          <w:left w:val="single" w:color="CBD7DB" w:sz="4" w:space="0"/>
          <w:bottom w:val="single" w:color="CBD7DB" w:sz="4" w:space="0"/>
          <w:right w:val="single" w:color="CBD7DB" w:sz="4" w:space="0"/>
          <w:insideH w:val="single" w:color="CBD7DB" w:sz="4" w:space="0"/>
          <w:insideV w:val="single" w:color="CBD7DB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14A9AD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BF1F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6220161B" w14:textId="77777777">
            <w:pPr>
              <w:spacing w:after="60"/>
            </w:pPr>
            <w:r>
              <w:rPr>
                <w:b/>
                <w:bCs/>
                <w:color w:val="1E3048"/>
              </w:rPr>
              <w:t>PREP  ·  before class</w:t>
            </w:r>
          </w:p>
          <w:p w:rsidR="00BA71E1" w:rsidRDefault="00D710D3" w14:paraId="3F3999F5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Copy the Report / Support / Stop sort cards (Appendix F) — one set per group.</w:t>
            </w:r>
          </w:p>
          <w:p w:rsidR="00BA71E1" w:rsidRDefault="00D710D3" w14:paraId="25128BB2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Copy the Reporting Pathway Map template (Appendix F) — one per group or student.</w:t>
            </w:r>
          </w:p>
          <w:p w:rsidR="00BA71E1" w:rsidRDefault="00D710D3" w14:paraId="4FF6541B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Copy the Peer Support Script cards (Appendix G).</w:t>
            </w:r>
          </w:p>
          <w:p w:rsidR="00BA71E1" w:rsidRDefault="00D710D3" w14:paraId="5A3F253A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Fill in your school’s reporting contacts in advance; confirm building guidance on CyberTipline/outside resources.</w:t>
            </w:r>
          </w:p>
        </w:tc>
      </w:tr>
    </w:tbl>
    <w:p w:rsidR="00BA71E1" w:rsidRDefault="00BA71E1" w14:paraId="44E871BC" w14:textId="77777777">
      <w:pPr>
        <w:spacing w:after="80"/>
      </w:pPr>
    </w:p>
    <w:p w:rsidR="00BA71E1" w:rsidRDefault="00D710D3" w14:paraId="37239FB3" w14:textId="77777777">
      <w:pPr>
        <w:pStyle w:val="heading20"/>
        <w:spacing w:before="220" w:after="100"/>
      </w:pPr>
      <w:r>
        <w:t>Lesson Sequence</w:t>
      </w:r>
    </w:p>
    <w:p w:rsidR="00BA71E1" w:rsidRDefault="00D710D3" w14:paraId="0C21EB44" w14:textId="77777777">
      <w:pPr>
        <w:pStyle w:val="heading30"/>
        <w:spacing w:before="160" w:after="60"/>
      </w:pPr>
      <w:r>
        <w:t>1 · Opening Prompt  (5 min)</w:t>
      </w:r>
    </w:p>
    <w:p w:rsidR="00BA71E1" w:rsidRDefault="00D710D3" w14:paraId="39BA21A5" w14:textId="77777777">
      <w:pPr>
        <w:spacing w:after="70" w:line="268" w:lineRule="auto"/>
        <w:ind w:left="200"/>
      </w:pPr>
      <w:r>
        <w:rPr>
          <w:b/>
          <w:bCs/>
          <w:color w:val="1C6E7E"/>
          <w:sz w:val="20"/>
          <w:szCs w:val="20"/>
        </w:rPr>
        <w:t xml:space="preserve">ASK:  </w:t>
      </w:r>
      <w:r>
        <w:rPr>
          <w:sz w:val="20"/>
          <w:szCs w:val="20"/>
        </w:rPr>
        <w:t>"Why might a student try to handle a serious online problem alone — and why can that make things worse?"</w:t>
      </w:r>
    </w:p>
    <w:p w:rsidR="00BA71E1" w:rsidRDefault="00D710D3" w14:paraId="7FCA6827" w14:textId="77777777">
      <w:pPr>
        <w:spacing w:after="70" w:line="268" w:lineRule="auto"/>
        <w:ind w:left="200"/>
      </w:pPr>
      <w:r>
        <w:rPr>
          <w:b/>
          <w:bCs/>
          <w:color w:val="1C6E7E"/>
          <w:sz w:val="20"/>
          <w:szCs w:val="20"/>
        </w:rPr>
        <w:t xml:space="preserve">DO:  </w:t>
      </w:r>
      <w:r>
        <w:rPr>
          <w:sz w:val="20"/>
          <w:szCs w:val="20"/>
        </w:rPr>
        <w:t>Keep responses general; no personal disclosures. Surface: fear, embarrassment, not knowing who to tell, worrying about "getting in trouble."</w:t>
      </w:r>
    </w:p>
    <w:p w:rsidR="00BA71E1" w:rsidRDefault="00D710D3" w14:paraId="24ECBDA2" w14:textId="77777777">
      <w:pPr>
        <w:spacing w:after="70" w:line="268" w:lineRule="auto"/>
        <w:ind w:left="200"/>
      </w:pPr>
      <w:r>
        <w:rPr>
          <w:b/>
          <w:bCs/>
          <w:color w:val="B7791F"/>
          <w:sz w:val="20"/>
          <w:szCs w:val="20"/>
        </w:rPr>
        <w:t xml:space="preserve">SAY:  </w:t>
      </w:r>
      <w:r>
        <w:rPr>
          <w:i/>
          <w:iCs/>
          <w:sz w:val="20"/>
          <w:szCs w:val="20"/>
        </w:rPr>
        <w:t>Handling a serious online problem alone usually makes it bigger. The strongest move is to get a trusted adult involved early.</w:t>
      </w:r>
    </w:p>
    <w:p w:rsidR="00BA71E1" w:rsidRDefault="00BA71E1" w14:paraId="144A5D23" w14:textId="77777777">
      <w:pPr>
        <w:spacing w:after="50"/>
      </w:pPr>
    </w:p>
    <w:p w:rsidR="00BA71E1" w:rsidRDefault="00D710D3" w14:paraId="2A3EBA71" w14:textId="77777777">
      <w:pPr>
        <w:pStyle w:val="heading30"/>
        <w:spacing w:before="160" w:after="60"/>
      </w:pPr>
      <w:r>
        <w:t>2 · Mini-Lesson — When to Report  (10 min)</w:t>
      </w:r>
    </w:p>
    <w:p w:rsidR="00BA71E1" w:rsidRDefault="00D710D3" w14:paraId="5659F5C0" w14:textId="77777777">
      <w:pPr>
        <w:spacing w:after="70" w:line="268" w:lineRule="auto"/>
        <w:ind w:left="200"/>
      </w:pPr>
      <w:r>
        <w:rPr>
          <w:b/>
          <w:bCs/>
          <w:color w:val="B7791F"/>
          <w:sz w:val="20"/>
          <w:szCs w:val="20"/>
        </w:rPr>
        <w:t xml:space="preserve">SAY:  </w:t>
      </w:r>
      <w:r>
        <w:rPr>
          <w:i/>
          <w:iCs/>
          <w:sz w:val="20"/>
          <w:szCs w:val="20"/>
        </w:rPr>
        <w:t>Some situations always need an adult. If you see any of these, stop, don’t forward, keep yourself safe, and tell a trusted adult.</w:t>
      </w:r>
    </w:p>
    <w:tbl>
      <w:tblPr>
        <w:tblW w:w="9360" w:type="dxa"/>
        <w:tblInd w:w="-3" w:type="dxa"/>
        <w:tblBorders>
          <w:top w:val="single" w:color="B7D3C0" w:sz="4" w:space="0"/>
          <w:left w:val="single" w:color="B7D3C0" w:sz="4" w:space="0"/>
          <w:bottom w:val="single" w:color="B7D3C0" w:sz="4" w:space="0"/>
          <w:right w:val="single" w:color="B7D3C0" w:sz="4" w:space="0"/>
          <w:insideH w:val="single" w:color="B7D3C0" w:sz="4" w:space="0"/>
          <w:insideV w:val="single" w:color="B7D3C0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522B8D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1EFE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00B1D9A5" w14:textId="77777777">
            <w:pPr>
              <w:spacing w:after="60"/>
            </w:pPr>
            <w:r>
              <w:rPr>
                <w:b/>
                <w:bCs/>
                <w:color w:val="1E3048"/>
              </w:rPr>
              <w:t>Report it when you see…</w:t>
            </w:r>
          </w:p>
          <w:p w:rsidR="00BA71E1" w:rsidRDefault="00D710D3" w14:paraId="19A2DBD8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Threats, harassment, or pressure/coercion.</w:t>
            </w:r>
          </w:p>
          <w:p w:rsidR="00BA71E1" w:rsidRDefault="00D710D3" w14:paraId="5455FF16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Impersonation or a suspicious/compromised account.</w:t>
            </w:r>
          </w:p>
          <w:p w:rsidR="00BA71E1" w:rsidRDefault="00D710D3" w14:paraId="2C0BA958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Someone spreading private content, or being pushed to send it.</w:t>
            </w:r>
          </w:p>
          <w:p w:rsidR="00BA71E1" w:rsidRDefault="00D710D3" w14:paraId="10BD7996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Unsafe requests, or anything that makes someone feel unsafe.</w:t>
            </w:r>
          </w:p>
        </w:tc>
      </w:tr>
    </w:tbl>
    <w:p w:rsidR="00BA71E1" w:rsidRDefault="00D710D3" w14:paraId="62D9D2D0" w14:textId="77777777">
      <w:pPr>
        <w:spacing w:after="70" w:line="268" w:lineRule="auto"/>
        <w:ind w:left="200"/>
      </w:pPr>
      <w:r>
        <w:rPr>
          <w:b/>
          <w:bCs/>
          <w:color w:val="B7791F"/>
          <w:sz w:val="20"/>
          <w:szCs w:val="20"/>
        </w:rPr>
        <w:t xml:space="preserve">SAY:  </w:t>
      </w:r>
      <w:r>
        <w:rPr>
          <w:i/>
          <w:iCs/>
          <w:sz w:val="20"/>
          <w:szCs w:val="20"/>
        </w:rPr>
        <w:t>Adults have resources students don’t — including national ones like the CyberTipline for serious online exploitation. Your job isn’t to investigate; it’s to get it to the right adult.</w:t>
      </w:r>
    </w:p>
    <w:p w:rsidR="00BA71E1" w:rsidRDefault="00BA71E1" w14:paraId="738610EB" w14:textId="77777777">
      <w:pPr>
        <w:spacing w:after="50"/>
      </w:pPr>
    </w:p>
    <w:p w:rsidR="00BA71E1" w:rsidRDefault="00D710D3" w14:paraId="2E3FF736" w14:textId="77777777">
      <w:pPr>
        <w:pStyle w:val="heading30"/>
        <w:spacing w:before="160" w:after="60"/>
      </w:pPr>
      <w:r>
        <w:t>3 · Peer Activity — "Report, Support, or Stop"  (15 min)</w:t>
      </w:r>
    </w:p>
    <w:p w:rsidR="00BA71E1" w:rsidRDefault="00D710D3" w14:paraId="02AB4EA8" w14:textId="77777777">
      <w:pPr>
        <w:spacing w:after="70" w:line="268" w:lineRule="auto"/>
        <w:ind w:left="200"/>
      </w:pPr>
      <w:r>
        <w:rPr>
          <w:b/>
          <w:bCs/>
          <w:color w:val="1C6E7E"/>
          <w:sz w:val="20"/>
          <w:szCs w:val="20"/>
        </w:rPr>
        <w:t xml:space="preserve">DO:  </w:t>
      </w:r>
      <w:r>
        <w:rPr>
          <w:sz w:val="20"/>
          <w:szCs w:val="20"/>
        </w:rPr>
        <w:t>Groups sort scenario cards (Appendix F) into three responses: STOP participating · SUPPORT the person safely · REPORT to a trusted adult. Groups explain why (a card may need more than one).</w:t>
      </w:r>
    </w:p>
    <w:tbl>
      <w:tblPr>
        <w:tblW w:w="9360" w:type="dxa"/>
        <w:tblInd w:w="-3" w:type="dxa"/>
        <w:tblBorders>
          <w:top w:val="single" w:color="D8CBA6" w:sz="4" w:space="0"/>
          <w:left w:val="single" w:color="D8CBA6" w:sz="4" w:space="0"/>
          <w:bottom w:val="single" w:color="D8CBA6" w:sz="4" w:space="0"/>
          <w:right w:val="single" w:color="D8CBA6" w:sz="4" w:space="0"/>
          <w:insideH w:val="single" w:color="D8CBA6" w:sz="4" w:space="0"/>
          <w:insideV w:val="single" w:color="D8CBA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1AE288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0E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19F4EF1B" w14:textId="77777777">
            <w:pPr>
              <w:spacing w:after="60"/>
            </w:pPr>
            <w:r>
              <w:rPr>
                <w:b/>
                <w:bCs/>
                <w:color w:val="1E3048"/>
              </w:rPr>
              <w:t>Teacher key — sorting logic</w:t>
            </w:r>
          </w:p>
          <w:p w:rsidR="00BA71E1" w:rsidRDefault="00D710D3" w14:paraId="77A6E5B8" w14:textId="77777777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Stop: </w:t>
            </w:r>
            <w:r>
              <w:rPr>
                <w:sz w:val="20"/>
                <w:szCs w:val="20"/>
              </w:rPr>
              <w:t>any harmful chat, forwarding chain, or escalation — remove yourself.</w:t>
            </w:r>
          </w:p>
          <w:p w:rsidR="00BA71E1" w:rsidRDefault="00D710D3" w14:paraId="7CE4EEBC" w14:textId="77777777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Support: </w:t>
            </w:r>
            <w:r>
              <w:rPr>
                <w:sz w:val="20"/>
                <w:szCs w:val="20"/>
              </w:rPr>
              <w:t>a peer who is targeted or scared — kind words + connect them to help.</w:t>
            </w:r>
          </w:p>
          <w:p w:rsidR="00BA71E1" w:rsidRDefault="00D710D3" w14:paraId="3758E064" w14:textId="77777777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Report: </w:t>
            </w:r>
            <w:r>
              <w:rPr>
                <w:sz w:val="20"/>
                <w:szCs w:val="20"/>
              </w:rPr>
              <w:t>threats, coercion, private-content pressure, impersonation, unsafe requests — always.</w:t>
            </w:r>
          </w:p>
          <w:p w:rsidR="00BA71E1" w:rsidRDefault="00D710D3" w14:paraId="07B65BE9" w14:textId="77777777">
            <w:pPr>
              <w:spacing w:after="40" w:line="264" w:lineRule="auto"/>
            </w:pPr>
            <w:r>
              <w:rPr>
                <w:b/>
                <w:bCs/>
                <w:color w:val="1C6E7E"/>
                <w:sz w:val="20"/>
                <w:szCs w:val="20"/>
              </w:rPr>
              <w:t xml:space="preserve">Key point: </w:t>
            </w:r>
            <w:r>
              <w:rPr>
                <w:sz w:val="20"/>
                <w:szCs w:val="20"/>
              </w:rPr>
              <w:t>most serious scenarios need all three — stop, support, and report.</w:t>
            </w:r>
          </w:p>
        </w:tc>
      </w:tr>
    </w:tbl>
    <w:p w:rsidR="00BA71E1" w:rsidRDefault="00BA71E1" w14:paraId="637805D2" w14:textId="77777777">
      <w:pPr>
        <w:spacing w:after="50"/>
      </w:pPr>
    </w:p>
    <w:p w:rsidR="00BA71E1" w:rsidRDefault="00D710D3" w14:paraId="51D03DD3" w14:textId="77777777">
      <w:pPr>
        <w:pStyle w:val="heading30"/>
        <w:spacing w:before="160" w:after="60"/>
      </w:pPr>
      <w:r>
        <w:t>4 · Reporting Pathway Map  (15 min)</w:t>
      </w:r>
    </w:p>
    <w:p w:rsidR="00BA71E1" w:rsidRDefault="00D710D3" w14:paraId="07AC84D2" w14:textId="77777777">
      <w:pPr>
        <w:spacing w:after="70" w:line="268" w:lineRule="auto"/>
        <w:ind w:left="200"/>
      </w:pPr>
      <w:r>
        <w:rPr>
          <w:b/>
          <w:bCs/>
          <w:color w:val="1C6E7E"/>
          <w:sz w:val="20"/>
          <w:szCs w:val="20"/>
        </w:rPr>
        <w:t xml:space="preserve">DO:  </w:t>
      </w:r>
      <w:r>
        <w:rPr>
          <w:sz w:val="20"/>
          <w:szCs w:val="20"/>
        </w:rPr>
        <w:t>Groups build a school-safe Reporting Pathway Map (Appendix F): trusted adult → counselor/administrator → technology contact → family adult → resources adults may use when appropriate.</w:t>
      </w:r>
    </w:p>
    <w:tbl>
      <w:tblPr>
        <w:tblW w:w="9360" w:type="dxa"/>
        <w:tblInd w:w="-3" w:type="dxa"/>
        <w:tblBorders>
          <w:top w:val="single" w:color="CBD7DB" w:sz="4" w:space="0"/>
          <w:left w:val="single" w:color="CBD7DB" w:sz="4" w:space="0"/>
          <w:bottom w:val="single" w:color="CBD7DB" w:sz="4" w:space="0"/>
          <w:right w:val="single" w:color="CBD7DB" w:sz="4" w:space="0"/>
          <w:insideH w:val="single" w:color="CBD7DB" w:sz="4" w:space="0"/>
          <w:insideV w:val="single" w:color="CBD7DB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49B1EA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BF1F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0E0461E4" w14:textId="77777777">
            <w:pPr>
              <w:spacing w:after="60"/>
            </w:pPr>
            <w:r>
              <w:rPr>
                <w:b/>
                <w:bCs/>
                <w:color w:val="1E3048"/>
              </w:rPr>
              <w:t>Consequences to name (age-appropriate)</w:t>
            </w:r>
          </w:p>
          <w:p w:rsidR="00BA71E1" w:rsidRDefault="00D710D3" w14:paraId="6CA5A6F7" w14:textId="77777777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School: </w:t>
            </w:r>
            <w:r>
              <w:rPr>
                <w:sz w:val="20"/>
                <w:szCs w:val="20"/>
              </w:rPr>
              <w:t>discipline, loss of privileges, damaged trust.</w:t>
            </w:r>
          </w:p>
          <w:p w:rsidR="00BA71E1" w:rsidRDefault="00D710D3" w14:paraId="448C44AC" w14:textId="77777777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Relationships: </w:t>
            </w:r>
            <w:r>
              <w:rPr>
                <w:sz w:val="20"/>
                <w:szCs w:val="20"/>
              </w:rPr>
              <w:t>broken friendships, reputation harm.</w:t>
            </w:r>
          </w:p>
          <w:p w:rsidR="00BA71E1" w:rsidRDefault="00D710D3" w14:paraId="2F08A74E" w14:textId="77777777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Wellbeing: </w:t>
            </w:r>
            <w:r>
              <w:rPr>
                <w:sz w:val="20"/>
                <w:szCs w:val="20"/>
              </w:rPr>
              <w:t>stress and anxiety for the target and others.</w:t>
            </w:r>
          </w:p>
          <w:p w:rsidR="00BA71E1" w:rsidRDefault="00D710D3" w14:paraId="7DF860EF" w14:textId="77777777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Legal &amp; future: </w:t>
            </w:r>
            <w:r>
              <w:rPr>
                <w:sz w:val="20"/>
                <w:szCs w:val="20"/>
              </w:rPr>
              <w:t>some actions have legal consequences; content can affect future opportunities.</w:t>
            </w:r>
          </w:p>
        </w:tc>
      </w:tr>
    </w:tbl>
    <w:p w:rsidR="00BA71E1" w:rsidRDefault="00D710D3" w14:paraId="3B6150B3" w14:textId="77777777">
      <w:pPr>
        <w:spacing w:after="70" w:line="268" w:lineRule="auto"/>
        <w:ind w:left="200"/>
      </w:pPr>
      <w:r>
        <w:rPr>
          <w:b/>
          <w:bCs/>
          <w:color w:val="B7791F"/>
          <w:sz w:val="20"/>
          <w:szCs w:val="20"/>
        </w:rPr>
        <w:t xml:space="preserve">MODEL  </w:t>
      </w:r>
      <w:r>
        <w:rPr>
          <w:sz w:val="20"/>
          <w:szCs w:val="20"/>
        </w:rPr>
        <w:t>Teacher models the help-seeking script:</w:t>
      </w:r>
    </w:p>
    <w:tbl>
      <w:tblPr>
        <w:tblW w:w="9360" w:type="dxa"/>
        <w:tblInd w:w="-3" w:type="dxa"/>
        <w:tblBorders>
          <w:top w:val="single" w:color="B7D3C0" w:sz="4" w:space="0"/>
          <w:left w:val="single" w:color="B7D3C0" w:sz="4" w:space="0"/>
          <w:bottom w:val="single" w:color="B7D3C0" w:sz="4" w:space="0"/>
          <w:right w:val="single" w:color="B7D3C0" w:sz="4" w:space="0"/>
          <w:insideH w:val="single" w:color="B7D3C0" w:sz="4" w:space="0"/>
          <w:insideV w:val="single" w:color="B7D3C0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20238D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1EFE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5CB9DF5F" w14:textId="77777777">
            <w:pPr>
              <w:spacing w:after="40" w:line="264" w:lineRule="auto"/>
            </w:pPr>
            <w:r>
              <w:rPr>
                <w:b/>
                <w:bCs/>
                <w:i/>
                <w:iCs/>
                <w:color w:val="1E3048"/>
              </w:rPr>
              <w:t>"You do not have to handle this alone. Do not respond or forward anything. Let’s tell a trusted adult right now so you can get help."</w:t>
            </w:r>
          </w:p>
        </w:tc>
      </w:tr>
    </w:tbl>
    <w:p w:rsidR="00BA71E1" w:rsidRDefault="00BA71E1" w14:paraId="463F29E8" w14:textId="77777777">
      <w:pPr>
        <w:spacing w:after="50"/>
      </w:pPr>
    </w:p>
    <w:p w:rsidR="00BA71E1" w:rsidRDefault="00D710D3" w14:paraId="69BB1B52" w14:textId="77777777">
      <w:pPr>
        <w:pStyle w:val="heading30"/>
        <w:spacing w:before="160" w:after="60"/>
      </w:pPr>
      <w:r>
        <w:t>5 · Exit Ticket  (5 min)</w:t>
      </w:r>
    </w:p>
    <w:p w:rsidR="00BA71E1" w:rsidRDefault="00D710D3" w14:paraId="528BFD49" w14:textId="77777777">
      <w:pPr>
        <w:pStyle w:val="ListParagraph"/>
        <w:numPr>
          <w:ilvl w:val="0"/>
          <w:numId w:val="5"/>
        </w:numPr>
        <w:spacing w:after="60" w:line="264" w:lineRule="auto"/>
      </w:pPr>
      <w:r>
        <w:t>One online situation that should be reported is…</w:t>
      </w:r>
    </w:p>
    <w:p w:rsidR="00BA71E1" w:rsidRDefault="00D710D3" w14:paraId="7A1B3AB6" w14:textId="77777777">
      <w:pPr>
        <w:pStyle w:val="ListParagraph"/>
        <w:numPr>
          <w:ilvl w:val="0"/>
          <w:numId w:val="5"/>
        </w:numPr>
        <w:spacing w:after="60" w:line="264" w:lineRule="auto"/>
      </w:pPr>
      <w:r>
        <w:t>One supportive sentence I can say to a peer is…</w:t>
      </w:r>
    </w:p>
    <w:p w:rsidR="00BA71E1" w:rsidRDefault="00D710D3" w14:paraId="3E7CB77A" w14:textId="77777777">
      <w:pPr>
        <w:pStyle w:val="ListParagraph"/>
        <w:numPr>
          <w:ilvl w:val="0"/>
          <w:numId w:val="5"/>
        </w:numPr>
        <w:spacing w:after="60" w:line="264" w:lineRule="auto"/>
      </w:pPr>
      <w:r>
        <w:t>One reason not to forward harmful content is…</w:t>
      </w:r>
    </w:p>
    <w:p w:rsidR="00BA71E1" w:rsidRDefault="00BA71E1" w14:paraId="3B7B4B86" w14:textId="77777777">
      <w:pPr>
        <w:spacing w:after="60"/>
      </w:pPr>
    </w:p>
    <w:tbl>
      <w:tblPr>
        <w:tblW w:w="9360" w:type="dxa"/>
        <w:tblInd w:w="-3" w:type="dxa"/>
        <w:tblBorders>
          <w:top w:val="single" w:color="E6C97A" w:sz="4" w:space="0"/>
          <w:left w:val="single" w:color="E6C97A" w:sz="4" w:space="0"/>
          <w:bottom w:val="single" w:color="E6C97A" w:sz="4" w:space="0"/>
          <w:right w:val="single" w:color="E6C97A" w:sz="4" w:space="0"/>
          <w:insideH w:val="single" w:color="E6C97A" w:sz="4" w:space="0"/>
          <w:insideV w:val="single" w:color="E6C97A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47A06E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E7C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30314839" w14:textId="77777777">
            <w:pPr>
              <w:spacing w:after="60"/>
            </w:pPr>
            <w:r>
              <w:rPr>
                <w:b/>
                <w:bCs/>
                <w:color w:val="B03A2E"/>
              </w:rPr>
              <w:t>SAFETY NOTE</w:t>
            </w:r>
          </w:p>
          <w:p w:rsidR="00BA71E1" w:rsidRDefault="00D710D3" w14:paraId="300AAA0B" w14:textId="77777777">
            <w:pPr>
              <w:spacing w:after="40" w:line="264" w:lineRule="auto"/>
            </w:pPr>
            <w:r>
              <w:rPr>
                <w:sz w:val="20"/>
                <w:szCs w:val="20"/>
              </w:rPr>
              <w:t>Keep language developmentally appropriate — "private content," "harmful sharing," "threats," "coercion," "pressure," "unsafe requests." Do not ask students to share personal experiences or investigate anything. Emphasize: stop, do not forward, preserve safety, and tell a trusted adult immediately. Make sure students leave with your specific school reporting contacts.</w:t>
            </w:r>
          </w:p>
        </w:tc>
      </w:tr>
    </w:tbl>
    <w:p w:rsidR="00BA71E1" w:rsidRDefault="00BA71E1" w14:paraId="3A0FF5F2" w14:textId="77777777">
      <w:pPr>
        <w:spacing w:after="50"/>
      </w:pPr>
    </w:p>
    <w:tbl>
      <w:tblPr>
        <w:tblW w:w="9360" w:type="dxa"/>
        <w:tblInd w:w="-3" w:type="dxa"/>
        <w:tblBorders>
          <w:top w:val="single" w:color="D8CBA6" w:sz="4" w:space="0"/>
          <w:left w:val="single" w:color="D8CBA6" w:sz="4" w:space="0"/>
          <w:bottom w:val="single" w:color="D8CBA6" w:sz="4" w:space="0"/>
          <w:right w:val="single" w:color="D8CBA6" w:sz="4" w:space="0"/>
          <w:insideH w:val="single" w:color="D8CBA6" w:sz="4" w:space="0"/>
          <w:insideV w:val="single" w:color="D8CBA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6E1D31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0E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33F73097" w14:textId="77777777">
            <w:pPr>
              <w:spacing w:after="60"/>
            </w:pPr>
            <w:r>
              <w:rPr>
                <w:b/>
                <w:bCs/>
                <w:color w:val="B7791F"/>
              </w:rPr>
              <w:t>DIFFERENTIATE</w:t>
            </w:r>
          </w:p>
          <w:p w:rsidR="00BA71E1" w:rsidRDefault="00D710D3" w14:paraId="616CB329" w14:textId="77777777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Support:  </w:t>
            </w:r>
            <w:r>
              <w:rPr>
                <w:sz w:val="20"/>
                <w:szCs w:val="20"/>
              </w:rPr>
              <w:t>Provide a partially completed pathway map; give peer-support sentence frames.</w:t>
            </w:r>
          </w:p>
          <w:p w:rsidR="00BA71E1" w:rsidRDefault="00D710D3" w14:paraId="07FA2858" w14:textId="77777777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Extension:  </w:t>
            </w:r>
            <w:r>
              <w:rPr>
                <w:sz w:val="20"/>
                <w:szCs w:val="20"/>
              </w:rPr>
              <w:t>Groups design a hallway "Reporting Pathway" poster for the school.</w:t>
            </w:r>
          </w:p>
          <w:p w:rsidR="00BA71E1" w:rsidRDefault="00D710D3" w14:paraId="7E091559" w14:textId="77777777">
            <w:pPr>
              <w:spacing w:after="40" w:line="264" w:lineRule="auto"/>
            </w:pPr>
            <w:r>
              <w:rPr>
                <w:b/>
                <w:bCs/>
                <w:sz w:val="20"/>
                <w:szCs w:val="20"/>
              </w:rPr>
              <w:t xml:space="preserve">Multilingual learners:  </w:t>
            </w:r>
            <w:r>
              <w:rPr>
                <w:sz w:val="20"/>
                <w:szCs w:val="20"/>
              </w:rPr>
              <w:t>Translate the pathway map labels; allow verbal peer-support practice.</w:t>
            </w:r>
          </w:p>
        </w:tc>
      </w:tr>
    </w:tbl>
    <w:p w:rsidR="00BA71E1" w:rsidRDefault="00D710D3" w14:paraId="5630AD66" w14:textId="77777777">
      <w:r>
        <w:br w:type="page"/>
      </w:r>
    </w:p>
    <w:p w:rsidR="00BA71E1" w:rsidRDefault="00D710D3" w14:paraId="4B131132" w14:textId="77777777">
      <w:pPr>
        <w:pStyle w:val="heading10"/>
        <w:spacing w:before="300" w:after="140"/>
      </w:pPr>
      <w:r>
        <w:t>Tabletop Exercises</w:t>
      </w:r>
    </w:p>
    <w:p w:rsidR="00BA71E1" w:rsidRDefault="00D710D3" w14:paraId="75544D65" w14:textId="77777777">
      <w:pPr>
        <w:spacing w:after="100" w:line="276" w:lineRule="auto"/>
      </w:pPr>
      <w:r>
        <w:t>Grade 8 tabletops ask students to build response protocols, reporting pathways, and peer-leadership actions for more serious or complex situations. Each meets the SWAT delivery expectation: real (fictional) scenario, peer discussion, modeled behavior, student practice, and reflection. Use them after the matching lesson, as advisory activities, or as review stations.</w:t>
      </w:r>
    </w:p>
    <w:tbl>
      <w:tblPr>
        <w:tblW w:w="9360" w:type="dxa"/>
        <w:tblInd w:w="-3" w:type="dxa"/>
        <w:tblBorders>
          <w:top w:val="single" w:color="CBD7DB" w:sz="4" w:space="0"/>
          <w:left w:val="single" w:color="CBD7DB" w:sz="4" w:space="0"/>
          <w:bottom w:val="single" w:color="CBD7DB" w:sz="4" w:space="0"/>
          <w:right w:val="single" w:color="CBD7DB" w:sz="4" w:space="0"/>
          <w:insideH w:val="single" w:color="CBD7DB" w:sz="4" w:space="0"/>
          <w:insideV w:val="single" w:color="CBD7DB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44575E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BF1F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5FBAD53D" w14:textId="77777777">
            <w:pPr>
              <w:spacing w:after="60"/>
            </w:pPr>
            <w:r>
              <w:rPr>
                <w:b/>
                <w:bCs/>
                <w:color w:val="1E3048"/>
              </w:rPr>
              <w:t>How to facilitate any tabletop</w:t>
            </w:r>
          </w:p>
          <w:p w:rsidR="00BA71E1" w:rsidRDefault="00D710D3" w14:paraId="38394A41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Group students in 3–4. Assign light roles: Reader, Recorder, Reporter, Timekeeper.</w:t>
            </w:r>
          </w:p>
          <w:p w:rsidR="00BA71E1" w:rsidRDefault="00D710D3" w14:paraId="708F95B7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Read the scenario aloud once; give groups the response sheet from the appendix.</w:t>
            </w:r>
          </w:p>
          <w:p w:rsidR="00BA71E1" w:rsidRDefault="00D710D3" w14:paraId="436C2825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Circulate and prompt — don’t solve it for them. Keep sensitive content general.</w:t>
            </w:r>
          </w:p>
          <w:p w:rsidR="00BA71E1" w:rsidRDefault="00D710D3" w14:paraId="76E22250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Have 1–2 groups present one safe response; classmates identify what reduces harm, protects privacy, or connects the student to help.</w:t>
            </w:r>
          </w:p>
          <w:p w:rsidR="00BA71E1" w:rsidRDefault="00D710D3" w14:paraId="0102084E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Debrief with age-appropriate language, reinforce trusted-adult reporting, and collect the evidence item.</w:t>
            </w:r>
          </w:p>
        </w:tc>
      </w:tr>
    </w:tbl>
    <w:p w:rsidR="00BA71E1" w:rsidRDefault="00BA71E1" w14:paraId="61829076" w14:textId="77777777">
      <w:pPr>
        <w:spacing w:after="100"/>
      </w:pPr>
    </w:p>
    <w:p w:rsidR="00BA71E1" w:rsidRDefault="00D710D3" w14:paraId="18B12190" w14:textId="77777777">
      <w:pPr>
        <w:pStyle w:val="heading20"/>
        <w:spacing w:before="220" w:after="100"/>
      </w:pPr>
      <w:r>
        <w:t>Tabletop 1 — The Group Chat Escalation</w:t>
      </w:r>
    </w:p>
    <w:tbl>
      <w:tblPr>
        <w:tblW w:w="9360" w:type="dxa"/>
        <w:tblInd w:w="-3" w:type="dxa"/>
        <w:tblBorders>
          <w:top w:val="single" w:color="AEBCC4" w:sz="4" w:space="0"/>
          <w:left w:val="single" w:color="AEBCC4" w:sz="4" w:space="0"/>
          <w:bottom w:val="single" w:color="AEBCC4" w:sz="4" w:space="0"/>
          <w:right w:val="single" w:color="AEBCC4" w:sz="4" w:space="0"/>
          <w:insideH w:val="single" w:color="AEBCC4" w:sz="4" w:space="0"/>
          <w:insideV w:val="single" w:color="AEBCC4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A71E1" w14:paraId="2BA226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BA71E1" w14:paraId="17AD93B2" w14:textId="77777777"/>
        </w:tc>
        <w:tc>
          <w:tcPr>
            <w:tcW w:w="716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BA71E1" w14:paraId="0DE4B5B7" w14:textId="77777777"/>
        </w:tc>
      </w:tr>
      <w:tr w:rsidR="00BA71E1" w14:paraId="3C1080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4A146726" w14:textId="77777777">
            <w:r>
              <w:rPr>
                <w:b/>
                <w:bCs/>
                <w:sz w:val="19"/>
                <w:szCs w:val="19"/>
              </w:rPr>
              <w:t>Time</w:t>
            </w:r>
          </w:p>
        </w:tc>
        <w:tc>
          <w:tcPr>
            <w:tcW w:w="71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71BD9463" w14:textId="77777777">
            <w:r>
              <w:rPr>
                <w:sz w:val="19"/>
                <w:szCs w:val="19"/>
              </w:rPr>
              <w:t>15–25 minutes</w:t>
            </w:r>
          </w:p>
        </w:tc>
      </w:tr>
      <w:tr w:rsidR="00BA71E1" w14:paraId="33C37B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20CF40EE" w14:textId="77777777">
            <w:r>
              <w:rPr>
                <w:b/>
                <w:bCs/>
                <w:sz w:val="19"/>
                <w:szCs w:val="19"/>
              </w:rPr>
              <w:t>Grade 8 focus</w:t>
            </w:r>
          </w:p>
        </w:tc>
        <w:tc>
          <w:tcPr>
            <w:tcW w:w="7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39AA82C9" w14:textId="77777777">
            <w:r>
              <w:rPr>
                <w:sz w:val="19"/>
                <w:szCs w:val="19"/>
              </w:rPr>
              <w:t>Digital leadership, cyberbullying, escalation, reporting</w:t>
            </w:r>
          </w:p>
        </w:tc>
      </w:tr>
      <w:tr w:rsidR="00BA71E1" w14:paraId="34CEEA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3CF866FE" w14:textId="77777777">
            <w:r>
              <w:rPr>
                <w:b/>
                <w:bCs/>
                <w:sz w:val="19"/>
                <w:szCs w:val="19"/>
              </w:rPr>
              <w:t>Standards</w:t>
            </w:r>
          </w:p>
        </w:tc>
        <w:tc>
          <w:tcPr>
            <w:tcW w:w="71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31B38DA8" w14:textId="77777777">
            <w:r>
              <w:rPr>
                <w:sz w:val="19"/>
                <w:szCs w:val="19"/>
              </w:rPr>
              <w:t>T.6-8.5, T.6-8.6, T.6-8.8, T.6-8.15, T.6-8.16, T.6-8.20 (as applicable) · Grade 8 evidence-based discussion &amp; protocol writing</w:t>
            </w:r>
          </w:p>
        </w:tc>
      </w:tr>
    </w:tbl>
    <w:p w:rsidR="00BA71E1" w:rsidRDefault="00BA71E1" w14:paraId="66204FF1" w14:textId="77777777">
      <w:pPr>
        <w:spacing w:after="70"/>
      </w:pPr>
    </w:p>
    <w:tbl>
      <w:tblPr>
        <w:tblW w:w="9360" w:type="dxa"/>
        <w:tblInd w:w="-3" w:type="dxa"/>
        <w:tblBorders>
          <w:top w:val="single" w:color="CBD7DB" w:sz="4" w:space="0"/>
          <w:left w:val="single" w:color="CBD7DB" w:sz="4" w:space="0"/>
          <w:bottom w:val="single" w:color="CBD7DB" w:sz="4" w:space="0"/>
          <w:right w:val="single" w:color="CBD7DB" w:sz="4" w:space="0"/>
          <w:insideH w:val="single" w:color="CBD7DB" w:sz="4" w:space="0"/>
          <w:insideV w:val="single" w:color="CBD7DB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50DCE2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BF1F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730FDE5E" w14:textId="77777777">
            <w:pPr>
              <w:spacing w:after="60"/>
            </w:pPr>
            <w:r>
              <w:rPr>
                <w:b/>
                <w:bCs/>
                <w:color w:val="1E3048"/>
              </w:rPr>
              <w:t>Scenario</w:t>
            </w:r>
          </w:p>
          <w:p w:rsidR="00BA71E1" w:rsidRDefault="00D710D3" w14:paraId="6226667B" w14:textId="77777777">
            <w:pPr>
              <w:spacing w:after="40" w:line="264" w:lineRule="auto"/>
            </w:pPr>
            <w:r>
              <w:rPr>
                <w:sz w:val="20"/>
                <w:szCs w:val="20"/>
              </w:rPr>
              <w:t>A group chat begins with jokes but turns into harmful comments about a student. Some students start saving and resharing screenshots.</w:t>
            </w:r>
          </w:p>
        </w:tc>
      </w:tr>
    </w:tbl>
    <w:p w:rsidR="00BA71E1" w:rsidRDefault="00D710D3" w14:paraId="0E1AC2DE" w14:textId="77777777">
      <w:pPr>
        <w:pStyle w:val="heading30"/>
        <w:spacing w:before="160" w:after="60"/>
      </w:pPr>
      <w:r>
        <w:t>Student task — Digital Leadership Response (Appendix H)</w:t>
      </w:r>
    </w:p>
    <w:p w:rsidR="00BA71E1" w:rsidRDefault="00D710D3" w14:paraId="7AB47A67" w14:textId="77777777">
      <w:pPr>
        <w:pStyle w:val="ListParagraph"/>
        <w:numPr>
          <w:ilvl w:val="0"/>
          <w:numId w:val="6"/>
        </w:numPr>
        <w:spacing w:after="60" w:line="264" w:lineRule="auto"/>
      </w:pPr>
      <w:r>
        <w:t>Identify how the situation escalated.</w:t>
      </w:r>
    </w:p>
    <w:p w:rsidR="00BA71E1" w:rsidRDefault="00D710D3" w14:paraId="60D6A80D" w14:textId="77777777">
      <w:pPr>
        <w:pStyle w:val="ListParagraph"/>
        <w:numPr>
          <w:ilvl w:val="0"/>
          <w:numId w:val="6"/>
        </w:numPr>
        <w:spacing w:after="60" w:line="264" w:lineRule="auto"/>
      </w:pPr>
      <w:r>
        <w:t>List actions that make the harm worse.</w:t>
      </w:r>
    </w:p>
    <w:p w:rsidR="00BA71E1" w:rsidRDefault="00D710D3" w14:paraId="09546F6E" w14:textId="77777777">
      <w:pPr>
        <w:pStyle w:val="ListParagraph"/>
        <w:numPr>
          <w:ilvl w:val="0"/>
          <w:numId w:val="6"/>
        </w:numPr>
        <w:spacing w:after="60" w:line="264" w:lineRule="auto"/>
      </w:pPr>
      <w:r>
        <w:t>Create a digital-leadership response (what to say and do).</w:t>
      </w:r>
    </w:p>
    <w:p w:rsidR="00BA71E1" w:rsidRDefault="00D710D3" w14:paraId="561D777B" w14:textId="77777777">
      <w:pPr>
        <w:pStyle w:val="ListParagraph"/>
        <w:numPr>
          <w:ilvl w:val="0"/>
          <w:numId w:val="6"/>
        </w:numPr>
        <w:spacing w:after="60" w:line="264" w:lineRule="auto"/>
      </w:pPr>
      <w:r>
        <w:t>Identify who should be told, and why.</w:t>
      </w:r>
    </w:p>
    <w:p w:rsidR="00BA71E1" w:rsidRDefault="00D710D3" w14:paraId="389C2581" w14:textId="77777777">
      <w:pPr>
        <w:pStyle w:val="heading30"/>
        <w:spacing w:before="160" w:after="60"/>
      </w:pPr>
      <w:r>
        <w:t>Peer modeling</w:t>
      </w:r>
    </w:p>
    <w:p w:rsidR="00BA71E1" w:rsidRDefault="00D710D3" w14:paraId="34AFC436" w14:textId="77777777">
      <w:pPr>
        <w:spacing w:after="100" w:line="276" w:lineRule="auto"/>
      </w:pPr>
      <w:r>
        <w:t>Each group presents one safe response and explains why it reduces harm, protects privacy, or connects the student to help.</w:t>
      </w:r>
    </w:p>
    <w:p w:rsidR="00BA71E1" w:rsidRDefault="00D710D3" w14:paraId="23460934" w14:textId="77777777">
      <w:pPr>
        <w:spacing w:after="70" w:line="268" w:lineRule="auto"/>
        <w:ind w:left="200"/>
      </w:pPr>
      <w:r>
        <w:rPr>
          <w:b/>
          <w:bCs/>
          <w:color w:val="B7791F"/>
          <w:sz w:val="20"/>
          <w:szCs w:val="20"/>
        </w:rPr>
        <w:t xml:space="preserve">MODEL  </w:t>
      </w:r>
      <w:r>
        <w:rPr>
          <w:sz w:val="20"/>
          <w:szCs w:val="20"/>
        </w:rPr>
        <w:t>"This is going too far. Do not forward screenshots. I’m leaving this chat and reporting this to a trusted adult."</w:t>
      </w:r>
    </w:p>
    <w:p w:rsidR="00BA71E1" w:rsidRDefault="00D710D3" w14:paraId="243CE66E" w14:textId="77777777">
      <w:pPr>
        <w:pStyle w:val="heading30"/>
        <w:spacing w:before="160" w:after="60"/>
      </w:pPr>
      <w:r>
        <w:t>Debrief</w:t>
      </w:r>
    </w:p>
    <w:p w:rsidR="00BA71E1" w:rsidRDefault="00D710D3" w14:paraId="3E57BC83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What was the earliest point a leader could have changed the outcome?</w:t>
      </w:r>
    </w:p>
    <w:p w:rsidR="00BA71E1" w:rsidRDefault="00D710D3" w14:paraId="2AD4CE9D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Why does saving/resharing screenshots increase harm and risk?</w:t>
      </w:r>
    </w:p>
    <w:p w:rsidR="00BA71E1" w:rsidRDefault="00D710D3" w14:paraId="0A1EDAB4" w14:textId="77777777">
      <w:pPr>
        <w:spacing w:after="90" w:line="276" w:lineRule="auto"/>
      </w:pPr>
      <w:r>
        <w:rPr>
          <w:b/>
          <w:bCs/>
          <w:color w:val="1E3048"/>
        </w:rPr>
        <w:t xml:space="preserve">Evidence of completion:  </w:t>
      </w:r>
      <w:r>
        <w:t>Response protocol, reporting pathway map, peer-support script, digital-leadership plan, or exit ticket.</w:t>
      </w:r>
    </w:p>
    <w:p w:rsidR="00BA71E1" w:rsidRDefault="00D710D3" w14:paraId="2DBF0D7D" w14:textId="77777777">
      <w:r>
        <w:br w:type="page"/>
      </w:r>
    </w:p>
    <w:p w:rsidR="00BA71E1" w:rsidRDefault="00D710D3" w14:paraId="69FC87DB" w14:textId="77777777">
      <w:pPr>
        <w:pStyle w:val="heading20"/>
        <w:spacing w:before="220" w:after="100"/>
      </w:pPr>
      <w:r>
        <w:t>Tabletop 2 — The Account Takeover Warning</w:t>
      </w:r>
    </w:p>
    <w:tbl>
      <w:tblPr>
        <w:tblW w:w="9360" w:type="dxa"/>
        <w:tblInd w:w="-3" w:type="dxa"/>
        <w:tblBorders>
          <w:top w:val="single" w:color="AEBCC4" w:sz="4" w:space="0"/>
          <w:left w:val="single" w:color="AEBCC4" w:sz="4" w:space="0"/>
          <w:bottom w:val="single" w:color="AEBCC4" w:sz="4" w:space="0"/>
          <w:right w:val="single" w:color="AEBCC4" w:sz="4" w:space="0"/>
          <w:insideH w:val="single" w:color="AEBCC4" w:sz="4" w:space="0"/>
          <w:insideV w:val="single" w:color="AEBCC4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A71E1" w14:paraId="6B62F1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BA71E1" w14:paraId="02F2C34E" w14:textId="77777777"/>
        </w:tc>
        <w:tc>
          <w:tcPr>
            <w:tcW w:w="716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BA71E1" w14:paraId="680A4E5D" w14:textId="77777777"/>
        </w:tc>
      </w:tr>
      <w:tr w:rsidR="00BA71E1" w14:paraId="0CAA81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77B6B7CC" w14:textId="77777777">
            <w:r>
              <w:rPr>
                <w:b/>
                <w:bCs/>
                <w:sz w:val="19"/>
                <w:szCs w:val="19"/>
              </w:rPr>
              <w:t>Time</w:t>
            </w:r>
          </w:p>
        </w:tc>
        <w:tc>
          <w:tcPr>
            <w:tcW w:w="71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355D46DB" w14:textId="77777777">
            <w:r>
              <w:rPr>
                <w:sz w:val="19"/>
                <w:szCs w:val="19"/>
              </w:rPr>
              <w:t>15–25 minutes</w:t>
            </w:r>
          </w:p>
        </w:tc>
      </w:tr>
      <w:tr w:rsidR="00BA71E1" w14:paraId="1FDE46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1EA98E69" w14:textId="77777777">
            <w:r>
              <w:rPr>
                <w:b/>
                <w:bCs/>
                <w:sz w:val="19"/>
                <w:szCs w:val="19"/>
              </w:rPr>
              <w:t>Grade 8 focus</w:t>
            </w:r>
          </w:p>
        </w:tc>
        <w:tc>
          <w:tcPr>
            <w:tcW w:w="7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56CF8DE5" w14:textId="77777777">
            <w:r>
              <w:rPr>
                <w:sz w:val="19"/>
                <w:szCs w:val="19"/>
              </w:rPr>
              <w:t>Account security, privacy, suspicious communication, verification</w:t>
            </w:r>
          </w:p>
        </w:tc>
      </w:tr>
      <w:tr w:rsidR="00BA71E1" w14:paraId="246243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0530F3E5" w14:textId="77777777">
            <w:r>
              <w:rPr>
                <w:b/>
                <w:bCs/>
                <w:sz w:val="19"/>
                <w:szCs w:val="19"/>
              </w:rPr>
              <w:t>Standards</w:t>
            </w:r>
          </w:p>
        </w:tc>
        <w:tc>
          <w:tcPr>
            <w:tcW w:w="71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0BA12198" w14:textId="77777777">
            <w:r>
              <w:rPr>
                <w:sz w:val="19"/>
                <w:szCs w:val="19"/>
              </w:rPr>
              <w:t>T.6-8.5, T.6-8.6, T.6-8.8, T.6-8.15, T.6-8.16, T.6-8.20 (as applicable) · Grade 8 evidence-based discussion &amp; protocol writing</w:t>
            </w:r>
          </w:p>
        </w:tc>
      </w:tr>
    </w:tbl>
    <w:p w:rsidR="00BA71E1" w:rsidRDefault="00BA71E1" w14:paraId="19219836" w14:textId="77777777">
      <w:pPr>
        <w:spacing w:after="70"/>
      </w:pPr>
    </w:p>
    <w:tbl>
      <w:tblPr>
        <w:tblW w:w="9360" w:type="dxa"/>
        <w:tblInd w:w="-3" w:type="dxa"/>
        <w:tblBorders>
          <w:top w:val="single" w:color="CBD7DB" w:sz="4" w:space="0"/>
          <w:left w:val="single" w:color="CBD7DB" w:sz="4" w:space="0"/>
          <w:bottom w:val="single" w:color="CBD7DB" w:sz="4" w:space="0"/>
          <w:right w:val="single" w:color="CBD7DB" w:sz="4" w:space="0"/>
          <w:insideH w:val="single" w:color="CBD7DB" w:sz="4" w:space="0"/>
          <w:insideV w:val="single" w:color="CBD7DB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34061D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BF1F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17754ECA" w14:textId="77777777">
            <w:pPr>
              <w:spacing w:after="60"/>
            </w:pPr>
            <w:r>
              <w:rPr>
                <w:b/>
                <w:bCs/>
                <w:color w:val="1E3048"/>
              </w:rPr>
              <w:t>Scenario</w:t>
            </w:r>
          </w:p>
          <w:p w:rsidR="00BA71E1" w:rsidRDefault="00D710D3" w14:paraId="5FBACCA1" w14:textId="77777777">
            <w:pPr>
              <w:spacing w:after="40" w:line="264" w:lineRule="auto"/>
            </w:pPr>
            <w:r>
              <w:rPr>
                <w:sz w:val="20"/>
                <w:szCs w:val="20"/>
              </w:rPr>
              <w:t>A student receives account alerts and then a message asking for a password to "fix the problem." The student worries the account may be compromised.</w:t>
            </w:r>
          </w:p>
        </w:tc>
      </w:tr>
    </w:tbl>
    <w:p w:rsidR="00BA71E1" w:rsidRDefault="00D710D3" w14:paraId="39847E28" w14:textId="77777777">
      <w:pPr>
        <w:pStyle w:val="heading30"/>
        <w:spacing w:before="160" w:after="60"/>
      </w:pPr>
      <w:r>
        <w:t>Student task — Verification &amp; Help Plan (Appendix H)</w:t>
      </w:r>
    </w:p>
    <w:p w:rsidR="00BA71E1" w:rsidRDefault="00D710D3" w14:paraId="3A92CB7E" w14:textId="77777777">
      <w:pPr>
        <w:pStyle w:val="ListParagraph"/>
        <w:numPr>
          <w:ilvl w:val="0"/>
          <w:numId w:val="7"/>
        </w:numPr>
        <w:spacing w:after="60" w:line="264" w:lineRule="auto"/>
      </w:pPr>
      <w:r>
        <w:t>Identify the privacy and security warning signs.</w:t>
      </w:r>
    </w:p>
    <w:p w:rsidR="00BA71E1" w:rsidRDefault="00D710D3" w14:paraId="2145B222" w14:textId="77777777">
      <w:pPr>
        <w:pStyle w:val="ListParagraph"/>
        <w:numPr>
          <w:ilvl w:val="0"/>
          <w:numId w:val="7"/>
        </w:numPr>
        <w:spacing w:after="60" w:line="264" w:lineRule="auto"/>
      </w:pPr>
      <w:r>
        <w:t>Decide what the student should NOT do.</w:t>
      </w:r>
    </w:p>
    <w:p w:rsidR="00BA71E1" w:rsidRDefault="00D710D3" w14:paraId="629928AC" w14:textId="77777777">
      <w:pPr>
        <w:pStyle w:val="ListParagraph"/>
        <w:numPr>
          <w:ilvl w:val="0"/>
          <w:numId w:val="7"/>
        </w:numPr>
        <w:spacing w:after="60" w:line="264" w:lineRule="auto"/>
      </w:pPr>
      <w:r>
        <w:t>Create a verification and help-seeking plan.</w:t>
      </w:r>
    </w:p>
    <w:p w:rsidR="00BA71E1" w:rsidRDefault="00D710D3" w14:paraId="6342F75D" w14:textId="77777777">
      <w:pPr>
        <w:pStyle w:val="ListParagraph"/>
        <w:numPr>
          <w:ilvl w:val="0"/>
          <w:numId w:val="7"/>
        </w:numPr>
        <w:spacing w:after="60" w:line="264" w:lineRule="auto"/>
      </w:pPr>
      <w:r>
        <w:t>Identify school/family adult support options.</w:t>
      </w:r>
    </w:p>
    <w:p w:rsidR="00BA71E1" w:rsidRDefault="00D710D3" w14:paraId="511CEACA" w14:textId="77777777">
      <w:pPr>
        <w:pStyle w:val="heading30"/>
        <w:spacing w:before="160" w:after="60"/>
      </w:pPr>
      <w:r>
        <w:t>Peer modeling</w:t>
      </w:r>
    </w:p>
    <w:p w:rsidR="00BA71E1" w:rsidRDefault="00D710D3" w14:paraId="6793ED11" w14:textId="77777777">
      <w:pPr>
        <w:spacing w:after="100" w:line="276" w:lineRule="auto"/>
      </w:pPr>
      <w:r>
        <w:t>Each group presents one safe response and explains why it protects the account and connects the student to help.</w:t>
      </w:r>
    </w:p>
    <w:p w:rsidR="00BA71E1" w:rsidRDefault="00D710D3" w14:paraId="723659D4" w14:textId="77777777">
      <w:pPr>
        <w:spacing w:after="70" w:line="268" w:lineRule="auto"/>
        <w:ind w:left="200"/>
      </w:pPr>
      <w:r>
        <w:rPr>
          <w:b/>
          <w:bCs/>
          <w:color w:val="B7791F"/>
          <w:sz w:val="20"/>
          <w:szCs w:val="20"/>
        </w:rPr>
        <w:t xml:space="preserve">MODEL  </w:t>
      </w:r>
      <w:r>
        <w:rPr>
          <w:sz w:val="20"/>
          <w:szCs w:val="20"/>
        </w:rPr>
        <w:t>"I will not share my password or click links. I’ll show this to a trusted adult or school staff member so we can verify it safely."</w:t>
      </w:r>
    </w:p>
    <w:p w:rsidR="00BA71E1" w:rsidRDefault="00D710D3" w14:paraId="4FECFD4C" w14:textId="77777777">
      <w:pPr>
        <w:pStyle w:val="heading30"/>
        <w:spacing w:before="160" w:after="60"/>
      </w:pPr>
      <w:r>
        <w:t>Debrief</w:t>
      </w:r>
    </w:p>
    <w:p w:rsidR="00BA71E1" w:rsidRDefault="00D710D3" w14:paraId="3A47DC7B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Why do real services never ask for your password by message?</w:t>
      </w:r>
    </w:p>
    <w:p w:rsidR="00BA71E1" w:rsidRDefault="00D710D3" w14:paraId="5A77BA2D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How would MFA and a strong recovery setup help here?</w:t>
      </w:r>
    </w:p>
    <w:p w:rsidR="00BA71E1" w:rsidRDefault="00D710D3" w14:paraId="3B4FD0CF" w14:textId="77777777">
      <w:pPr>
        <w:spacing w:after="90" w:line="276" w:lineRule="auto"/>
      </w:pPr>
      <w:r>
        <w:rPr>
          <w:b/>
          <w:bCs/>
          <w:color w:val="1E3048"/>
        </w:rPr>
        <w:t xml:space="preserve">Evidence of completion:  </w:t>
      </w:r>
      <w:r>
        <w:t>Response protocol, reporting pathway map, peer-support script, digital-leadership plan, or exit ticket.</w:t>
      </w:r>
    </w:p>
    <w:p w:rsidR="00BA71E1" w:rsidRDefault="00D710D3" w14:paraId="296FEF7D" w14:textId="77777777">
      <w:r>
        <w:br w:type="page"/>
      </w:r>
    </w:p>
    <w:p w:rsidR="00BA71E1" w:rsidRDefault="00D710D3" w14:paraId="7159C6E3" w14:textId="77777777">
      <w:pPr>
        <w:pStyle w:val="heading20"/>
        <w:spacing w:before="220" w:after="100"/>
      </w:pPr>
      <w:r>
        <w:t>Tabletop 3 — The Private Content Threat</w:t>
      </w:r>
    </w:p>
    <w:tbl>
      <w:tblPr>
        <w:tblW w:w="9360" w:type="dxa"/>
        <w:tblInd w:w="-3" w:type="dxa"/>
        <w:tblBorders>
          <w:top w:val="single" w:color="AEBCC4" w:sz="4" w:space="0"/>
          <w:left w:val="single" w:color="AEBCC4" w:sz="4" w:space="0"/>
          <w:bottom w:val="single" w:color="AEBCC4" w:sz="4" w:space="0"/>
          <w:right w:val="single" w:color="AEBCC4" w:sz="4" w:space="0"/>
          <w:insideH w:val="single" w:color="AEBCC4" w:sz="4" w:space="0"/>
          <w:insideV w:val="single" w:color="AEBCC4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A71E1" w14:paraId="7194DB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BA71E1" w14:paraId="769D0D3C" w14:textId="77777777"/>
        </w:tc>
        <w:tc>
          <w:tcPr>
            <w:tcW w:w="716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BA71E1" w14:paraId="54CD245A" w14:textId="77777777"/>
        </w:tc>
      </w:tr>
      <w:tr w:rsidR="00BA71E1" w14:paraId="48B8D2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5A77FFC3" w14:textId="77777777">
            <w:r>
              <w:rPr>
                <w:b/>
                <w:bCs/>
                <w:sz w:val="19"/>
                <w:szCs w:val="19"/>
              </w:rPr>
              <w:t>Time</w:t>
            </w:r>
          </w:p>
        </w:tc>
        <w:tc>
          <w:tcPr>
            <w:tcW w:w="71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5500646A" w14:textId="77777777">
            <w:r>
              <w:rPr>
                <w:sz w:val="19"/>
                <w:szCs w:val="19"/>
              </w:rPr>
              <w:t>15–25 minutes</w:t>
            </w:r>
          </w:p>
        </w:tc>
      </w:tr>
      <w:tr w:rsidR="00BA71E1" w14:paraId="34931C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25C6DA39" w14:textId="77777777">
            <w:r>
              <w:rPr>
                <w:b/>
                <w:bCs/>
                <w:sz w:val="19"/>
                <w:szCs w:val="19"/>
              </w:rPr>
              <w:t>Grade 8 focus</w:t>
            </w:r>
          </w:p>
        </w:tc>
        <w:tc>
          <w:tcPr>
            <w:tcW w:w="7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40F6F84F" w14:textId="77777777">
            <w:r>
              <w:rPr>
                <w:sz w:val="19"/>
                <w:szCs w:val="19"/>
              </w:rPr>
              <w:t>Coercion, pressure, private content, reporting, support resources</w:t>
            </w:r>
          </w:p>
        </w:tc>
      </w:tr>
      <w:tr w:rsidR="00BA71E1" w14:paraId="432513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4D8DA659" w14:textId="77777777">
            <w:r>
              <w:rPr>
                <w:b/>
                <w:bCs/>
                <w:sz w:val="19"/>
                <w:szCs w:val="19"/>
              </w:rPr>
              <w:t>Standards</w:t>
            </w:r>
          </w:p>
        </w:tc>
        <w:tc>
          <w:tcPr>
            <w:tcW w:w="71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0209A0D0" w14:textId="77777777">
            <w:r>
              <w:rPr>
                <w:sz w:val="19"/>
                <w:szCs w:val="19"/>
              </w:rPr>
              <w:t>T.6-8.5, T.6-8.6, T.6-8.8, T.6-8.15, T.6-8.16, T.6-8.20 (as applicable) · Grade 8 evidence-based discussion &amp; protocol writing</w:t>
            </w:r>
          </w:p>
        </w:tc>
      </w:tr>
    </w:tbl>
    <w:p w:rsidR="00BA71E1" w:rsidRDefault="00BA71E1" w14:paraId="1231BE67" w14:textId="77777777">
      <w:pPr>
        <w:spacing w:after="70"/>
      </w:pPr>
    </w:p>
    <w:tbl>
      <w:tblPr>
        <w:tblW w:w="9360" w:type="dxa"/>
        <w:tblInd w:w="-3" w:type="dxa"/>
        <w:tblBorders>
          <w:top w:val="single" w:color="E6C97A" w:sz="4" w:space="0"/>
          <w:left w:val="single" w:color="E6C97A" w:sz="4" w:space="0"/>
          <w:bottom w:val="single" w:color="E6C97A" w:sz="4" w:space="0"/>
          <w:right w:val="single" w:color="E6C97A" w:sz="4" w:space="0"/>
          <w:insideH w:val="single" w:color="E6C97A" w:sz="4" w:space="0"/>
          <w:insideV w:val="single" w:color="E6C97A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649FFD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E7C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12AB1BEA" w14:textId="77777777">
            <w:pPr>
              <w:spacing w:after="60"/>
            </w:pPr>
            <w:r>
              <w:rPr>
                <w:b/>
                <w:bCs/>
                <w:color w:val="B03A2E"/>
              </w:rPr>
              <w:t>SAFETY NOTE</w:t>
            </w:r>
          </w:p>
          <w:p w:rsidR="00BA71E1" w:rsidRDefault="00D710D3" w14:paraId="42CEAE33" w14:textId="77777777">
            <w:pPr>
              <w:spacing w:after="40" w:line="264" w:lineRule="auto"/>
            </w:pPr>
            <w:r>
              <w:rPr>
                <w:sz w:val="20"/>
                <w:szCs w:val="20"/>
              </w:rPr>
              <w:t>This is the most sensitive tabletop. Keep language general — "private content," "coercion," "pressure," "threats." Do not ask students to share personal experiences. Have your reporting pathway, counselor, and building guidance on outside resources ready before you begin. If a student discloses, follow your school’s procedure immediately.</w:t>
            </w:r>
          </w:p>
        </w:tc>
      </w:tr>
    </w:tbl>
    <w:p w:rsidR="00BA71E1" w:rsidRDefault="00BA71E1" w14:paraId="36FEB5B0" w14:textId="77777777">
      <w:pPr>
        <w:spacing w:after="50"/>
      </w:pPr>
    </w:p>
    <w:tbl>
      <w:tblPr>
        <w:tblW w:w="9360" w:type="dxa"/>
        <w:tblInd w:w="-3" w:type="dxa"/>
        <w:tblBorders>
          <w:top w:val="single" w:color="CBD7DB" w:sz="4" w:space="0"/>
          <w:left w:val="single" w:color="CBD7DB" w:sz="4" w:space="0"/>
          <w:bottom w:val="single" w:color="CBD7DB" w:sz="4" w:space="0"/>
          <w:right w:val="single" w:color="CBD7DB" w:sz="4" w:space="0"/>
          <w:insideH w:val="single" w:color="CBD7DB" w:sz="4" w:space="0"/>
          <w:insideV w:val="single" w:color="CBD7DB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0D722B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BF1F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328B94BF" w14:textId="77777777">
            <w:pPr>
              <w:spacing w:after="60"/>
            </w:pPr>
            <w:r>
              <w:rPr>
                <w:b/>
                <w:bCs/>
                <w:color w:val="1E3048"/>
              </w:rPr>
              <w:t>Scenario</w:t>
            </w:r>
          </w:p>
          <w:p w:rsidR="00BA71E1" w:rsidRDefault="00D710D3" w14:paraId="229514F6" w14:textId="77777777">
            <w:pPr>
              <w:spacing w:after="40" w:line="264" w:lineRule="auto"/>
            </w:pPr>
            <w:r>
              <w:rPr>
                <w:sz w:val="20"/>
                <w:szCs w:val="20"/>
              </w:rPr>
              <w:t>A student says someone online is threatening to embarrass them unless they send or do something private. The student is afraid to tell an adult.</w:t>
            </w:r>
          </w:p>
        </w:tc>
      </w:tr>
    </w:tbl>
    <w:p w:rsidR="00BA71E1" w:rsidRDefault="00D710D3" w14:paraId="608B45E2" w14:textId="77777777">
      <w:pPr>
        <w:pStyle w:val="heading30"/>
        <w:spacing w:before="160" w:after="60"/>
      </w:pPr>
      <w:r>
        <w:t>Student task — Support Script &amp; Pathway (Appendix H)</w:t>
      </w:r>
    </w:p>
    <w:p w:rsidR="00BA71E1" w:rsidRDefault="00D710D3" w14:paraId="0CC4E79D" w14:textId="77777777">
      <w:pPr>
        <w:pStyle w:val="ListParagraph"/>
        <w:numPr>
          <w:ilvl w:val="0"/>
          <w:numId w:val="8"/>
        </w:numPr>
        <w:spacing w:after="60" w:line="264" w:lineRule="auto"/>
      </w:pPr>
      <w:r>
        <w:t>Identify the warning signs of coercion or pressure.</w:t>
      </w:r>
    </w:p>
    <w:p w:rsidR="00BA71E1" w:rsidRDefault="00D710D3" w14:paraId="1379CD9A" w14:textId="77777777">
      <w:pPr>
        <w:pStyle w:val="ListParagraph"/>
        <w:numPr>
          <w:ilvl w:val="0"/>
          <w:numId w:val="8"/>
        </w:numPr>
        <w:spacing w:after="60" w:line="264" w:lineRule="auto"/>
      </w:pPr>
      <w:r>
        <w:t>Explain why secrecy can increase the risk.</w:t>
      </w:r>
    </w:p>
    <w:p w:rsidR="00BA71E1" w:rsidRDefault="00D710D3" w14:paraId="6641C215" w14:textId="77777777">
      <w:pPr>
        <w:pStyle w:val="ListParagraph"/>
        <w:numPr>
          <w:ilvl w:val="0"/>
          <w:numId w:val="8"/>
        </w:numPr>
        <w:spacing w:after="60" w:line="264" w:lineRule="auto"/>
      </w:pPr>
      <w:r>
        <w:t>Create a supportive peer script.</w:t>
      </w:r>
    </w:p>
    <w:p w:rsidR="00BA71E1" w:rsidRDefault="00D710D3" w14:paraId="061AE0D6" w14:textId="77777777">
      <w:pPr>
        <w:pStyle w:val="ListParagraph"/>
        <w:numPr>
          <w:ilvl w:val="0"/>
          <w:numId w:val="8"/>
        </w:numPr>
        <w:spacing w:after="60" w:line="264" w:lineRule="auto"/>
      </w:pPr>
      <w:r>
        <w:t>Build a reporting pathway.</w:t>
      </w:r>
    </w:p>
    <w:p w:rsidR="00BA71E1" w:rsidRDefault="00D710D3" w14:paraId="0E1649B7" w14:textId="77777777">
      <w:pPr>
        <w:pStyle w:val="heading30"/>
        <w:spacing w:before="160" w:after="60"/>
      </w:pPr>
      <w:r>
        <w:t>Peer modeling</w:t>
      </w:r>
    </w:p>
    <w:p w:rsidR="00BA71E1" w:rsidRDefault="00D710D3" w14:paraId="11023D41" w14:textId="77777777">
      <w:pPr>
        <w:spacing w:after="100" w:line="276" w:lineRule="auto"/>
      </w:pPr>
      <w:r>
        <w:t>Groups practice supportive, non-judgmental language and a clear next step.</w:t>
      </w:r>
    </w:p>
    <w:p w:rsidR="00BA71E1" w:rsidRDefault="00D710D3" w14:paraId="7CEFA8EE" w14:textId="77777777">
      <w:pPr>
        <w:spacing w:after="70" w:line="268" w:lineRule="auto"/>
        <w:ind w:left="200"/>
      </w:pPr>
      <w:r>
        <w:rPr>
          <w:b/>
          <w:bCs/>
          <w:color w:val="B7791F"/>
          <w:sz w:val="20"/>
          <w:szCs w:val="20"/>
        </w:rPr>
        <w:t xml:space="preserve">MODEL  </w:t>
      </w:r>
      <w:r>
        <w:rPr>
          <w:sz w:val="20"/>
          <w:szCs w:val="20"/>
        </w:rPr>
        <w:t>"You are not alone, and you are not in trouble for asking for help. Do not send anything private. Let’s tell a trusted adult now."</w:t>
      </w:r>
    </w:p>
    <w:p w:rsidR="00BA71E1" w:rsidRDefault="00D710D3" w14:paraId="2B206E88" w14:textId="77777777">
      <w:pPr>
        <w:pStyle w:val="heading30"/>
        <w:spacing w:before="160" w:after="60"/>
      </w:pPr>
      <w:r>
        <w:t>Debrief</w:t>
      </w:r>
    </w:p>
    <w:p w:rsidR="00BA71E1" w:rsidRDefault="00D710D3" w14:paraId="3E9F672D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Why does a threat lose power once a trusted adult is involved?</w:t>
      </w:r>
    </w:p>
    <w:p w:rsidR="00BA71E1" w:rsidRDefault="00D710D3" w14:paraId="4309AE2F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What makes a peer feel safe enough to accept help?</w:t>
      </w:r>
    </w:p>
    <w:p w:rsidR="00BA71E1" w:rsidRDefault="00D710D3" w14:paraId="32F2D632" w14:textId="77777777">
      <w:pPr>
        <w:spacing w:after="90" w:line="276" w:lineRule="auto"/>
      </w:pPr>
      <w:r>
        <w:rPr>
          <w:b/>
          <w:bCs/>
          <w:color w:val="1E3048"/>
        </w:rPr>
        <w:t xml:space="preserve">Evidence of completion:  </w:t>
      </w:r>
      <w:r>
        <w:t>Response protocol, reporting pathway map, peer-support script, digital-leadership plan, or exit ticket.</w:t>
      </w:r>
    </w:p>
    <w:p w:rsidR="00BA71E1" w:rsidRDefault="00D710D3" w14:paraId="30D7AA69" w14:textId="77777777">
      <w:r>
        <w:br w:type="page"/>
      </w:r>
    </w:p>
    <w:p w:rsidR="00BA71E1" w:rsidRDefault="00D710D3" w14:paraId="22B29CBA" w14:textId="77777777">
      <w:pPr>
        <w:pStyle w:val="heading20"/>
        <w:spacing w:before="220" w:after="100"/>
      </w:pPr>
      <w:r>
        <w:t>Tabletop 4 — The High School Reputation Check</w:t>
      </w:r>
    </w:p>
    <w:tbl>
      <w:tblPr>
        <w:tblW w:w="9360" w:type="dxa"/>
        <w:tblInd w:w="-3" w:type="dxa"/>
        <w:tblBorders>
          <w:top w:val="single" w:color="AEBCC4" w:sz="4" w:space="0"/>
          <w:left w:val="single" w:color="AEBCC4" w:sz="4" w:space="0"/>
          <w:bottom w:val="single" w:color="AEBCC4" w:sz="4" w:space="0"/>
          <w:right w:val="single" w:color="AEBCC4" w:sz="4" w:space="0"/>
          <w:insideH w:val="single" w:color="AEBCC4" w:sz="4" w:space="0"/>
          <w:insideV w:val="single" w:color="AEBCC4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A71E1" w14:paraId="7196D0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BA71E1" w14:paraId="34FF1C98" w14:textId="77777777"/>
        </w:tc>
        <w:tc>
          <w:tcPr>
            <w:tcW w:w="716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BA71E1" w14:paraId="6D072C0D" w14:textId="77777777"/>
        </w:tc>
      </w:tr>
      <w:tr w:rsidR="00BA71E1" w14:paraId="20865C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307F8153" w14:textId="77777777">
            <w:r>
              <w:rPr>
                <w:b/>
                <w:bCs/>
                <w:sz w:val="19"/>
                <w:szCs w:val="19"/>
              </w:rPr>
              <w:t>Time</w:t>
            </w:r>
          </w:p>
        </w:tc>
        <w:tc>
          <w:tcPr>
            <w:tcW w:w="71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37685E31" w14:textId="77777777">
            <w:r>
              <w:rPr>
                <w:sz w:val="19"/>
                <w:szCs w:val="19"/>
              </w:rPr>
              <w:t>15–25 minutes</w:t>
            </w:r>
          </w:p>
        </w:tc>
      </w:tr>
      <w:tr w:rsidR="00BA71E1" w14:paraId="738E27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564B1555" w14:textId="77777777">
            <w:r>
              <w:rPr>
                <w:b/>
                <w:bCs/>
                <w:sz w:val="19"/>
                <w:szCs w:val="19"/>
              </w:rPr>
              <w:t>Grade 8 focus</w:t>
            </w:r>
          </w:p>
        </w:tc>
        <w:tc>
          <w:tcPr>
            <w:tcW w:w="7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048EC68D" w14:textId="77777777">
            <w:r>
              <w:rPr>
                <w:sz w:val="19"/>
                <w:szCs w:val="19"/>
              </w:rPr>
              <w:t>Digital reputation, future opportunities, responsible posting</w:t>
            </w:r>
          </w:p>
        </w:tc>
      </w:tr>
      <w:tr w:rsidR="00BA71E1" w14:paraId="111389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6A9F745C" w14:textId="77777777">
            <w:r>
              <w:rPr>
                <w:b/>
                <w:bCs/>
                <w:sz w:val="19"/>
                <w:szCs w:val="19"/>
              </w:rPr>
              <w:t>Standards</w:t>
            </w:r>
          </w:p>
        </w:tc>
        <w:tc>
          <w:tcPr>
            <w:tcW w:w="716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21E2FA86" w14:textId="77777777">
            <w:r>
              <w:rPr>
                <w:sz w:val="19"/>
                <w:szCs w:val="19"/>
              </w:rPr>
              <w:t>T.6-8.5, T.6-8.6, T.6-8.8, T.6-8.15, T.6-8.16, T.6-8.20 (as applicable) · Grade 8 evidence-based discussion &amp; protocol writing</w:t>
            </w:r>
          </w:p>
        </w:tc>
      </w:tr>
    </w:tbl>
    <w:p w:rsidR="00BA71E1" w:rsidRDefault="00BA71E1" w14:paraId="48A21919" w14:textId="77777777">
      <w:pPr>
        <w:spacing w:after="70"/>
      </w:pPr>
    </w:p>
    <w:tbl>
      <w:tblPr>
        <w:tblW w:w="9360" w:type="dxa"/>
        <w:tblInd w:w="-3" w:type="dxa"/>
        <w:tblBorders>
          <w:top w:val="single" w:color="CBD7DB" w:sz="4" w:space="0"/>
          <w:left w:val="single" w:color="CBD7DB" w:sz="4" w:space="0"/>
          <w:bottom w:val="single" w:color="CBD7DB" w:sz="4" w:space="0"/>
          <w:right w:val="single" w:color="CBD7DB" w:sz="4" w:space="0"/>
          <w:insideH w:val="single" w:color="CBD7DB" w:sz="4" w:space="0"/>
          <w:insideV w:val="single" w:color="CBD7DB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092348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BF1F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3867BC0D" w14:textId="77777777">
            <w:pPr>
              <w:spacing w:after="60"/>
            </w:pPr>
            <w:r>
              <w:rPr>
                <w:b/>
                <w:bCs/>
                <w:color w:val="1E3048"/>
              </w:rPr>
              <w:t>Scenario</w:t>
            </w:r>
          </w:p>
          <w:p w:rsidR="00BA71E1" w:rsidRDefault="00D710D3" w14:paraId="4C731F06" w14:textId="77777777">
            <w:pPr>
              <w:spacing w:after="40" w:line="264" w:lineRule="auto"/>
            </w:pPr>
            <w:r>
              <w:rPr>
                <w:sz w:val="20"/>
                <w:szCs w:val="20"/>
              </w:rPr>
              <w:t>A student is about to enter high school and finds old posts, comments, and shared content that may affect how others view them.</w:t>
            </w:r>
          </w:p>
        </w:tc>
      </w:tr>
    </w:tbl>
    <w:p w:rsidR="00BA71E1" w:rsidRDefault="00D710D3" w14:paraId="498D0C48" w14:textId="77777777">
      <w:pPr>
        <w:pStyle w:val="heading30"/>
        <w:spacing w:before="160" w:after="60"/>
      </w:pPr>
      <w:r>
        <w:t>Student task — Digital Leadership Plan (Appendix H)</w:t>
      </w:r>
    </w:p>
    <w:p w:rsidR="00BA71E1" w:rsidRDefault="00D710D3" w14:paraId="077D7185" w14:textId="77777777">
      <w:pPr>
        <w:pStyle w:val="ListParagraph"/>
        <w:numPr>
          <w:ilvl w:val="0"/>
          <w:numId w:val="9"/>
        </w:numPr>
        <w:spacing w:after="60" w:line="264" w:lineRule="auto"/>
      </w:pPr>
      <w:r>
        <w:t>Identify which digital choices could affect reputation.</w:t>
      </w:r>
    </w:p>
    <w:p w:rsidR="00BA71E1" w:rsidRDefault="00D710D3" w14:paraId="3CB19B64" w14:textId="77777777">
      <w:pPr>
        <w:pStyle w:val="ListParagraph"/>
        <w:numPr>
          <w:ilvl w:val="0"/>
          <w:numId w:val="9"/>
        </w:numPr>
        <w:spacing w:after="60" w:line="264" w:lineRule="auto"/>
      </w:pPr>
      <w:r>
        <w:t>Decide what should be deleted, reported, corrected, or discussed with an adult.</w:t>
      </w:r>
    </w:p>
    <w:p w:rsidR="00BA71E1" w:rsidRDefault="00D710D3" w14:paraId="4388DA15" w14:textId="77777777">
      <w:pPr>
        <w:pStyle w:val="ListParagraph"/>
        <w:numPr>
          <w:ilvl w:val="0"/>
          <w:numId w:val="9"/>
        </w:numPr>
        <w:spacing w:after="60" w:line="264" w:lineRule="auto"/>
      </w:pPr>
      <w:r>
        <w:t>Create a positive digital-leadership plan.</w:t>
      </w:r>
    </w:p>
    <w:p w:rsidR="00BA71E1" w:rsidRDefault="00D710D3" w14:paraId="71587141" w14:textId="77777777">
      <w:pPr>
        <w:pStyle w:val="ListParagraph"/>
        <w:numPr>
          <w:ilvl w:val="0"/>
          <w:numId w:val="9"/>
        </w:numPr>
        <w:spacing w:after="60" w:line="264" w:lineRule="auto"/>
      </w:pPr>
      <w:r>
        <w:t>Explain how future choices can improve online reputation.</w:t>
      </w:r>
    </w:p>
    <w:p w:rsidR="00BA71E1" w:rsidRDefault="00D710D3" w14:paraId="57D62519" w14:textId="77777777">
      <w:pPr>
        <w:pStyle w:val="heading30"/>
        <w:spacing w:before="160" w:after="60"/>
      </w:pPr>
      <w:r>
        <w:t>Peer modeling</w:t>
      </w:r>
    </w:p>
    <w:p w:rsidR="00BA71E1" w:rsidRDefault="00D710D3" w14:paraId="371DBEA8" w14:textId="77777777">
      <w:pPr>
        <w:spacing w:after="100" w:line="276" w:lineRule="auto"/>
      </w:pPr>
      <w:r>
        <w:t>Each group presents one plan and explains how it protects reputation and future opportunities.</w:t>
      </w:r>
    </w:p>
    <w:p w:rsidR="00BA71E1" w:rsidRDefault="00D710D3" w14:paraId="2C350186" w14:textId="77777777">
      <w:pPr>
        <w:spacing w:after="70" w:line="268" w:lineRule="auto"/>
        <w:ind w:left="200"/>
      </w:pPr>
      <w:r>
        <w:rPr>
          <w:b/>
          <w:bCs/>
          <w:color w:val="B7791F"/>
          <w:sz w:val="20"/>
          <w:szCs w:val="20"/>
        </w:rPr>
        <w:t xml:space="preserve">MODEL  </w:t>
      </w:r>
      <w:r>
        <w:rPr>
          <w:sz w:val="20"/>
          <w:szCs w:val="20"/>
        </w:rPr>
        <w:t>"I can make better choices moving forward, remove or report harmful content when appropriate, and ask a trusted adult for help if something serious is online."</w:t>
      </w:r>
    </w:p>
    <w:p w:rsidR="00BA71E1" w:rsidRDefault="00D710D3" w14:paraId="429D634E" w14:textId="77777777">
      <w:pPr>
        <w:pStyle w:val="heading30"/>
        <w:spacing w:before="160" w:after="60"/>
      </w:pPr>
      <w:r>
        <w:t>Debrief</w:t>
      </w:r>
    </w:p>
    <w:p w:rsidR="00BA71E1" w:rsidRDefault="00D710D3" w14:paraId="6F16C7CA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Which fixes can a student make alone, and which need an adult?</w:t>
      </w:r>
    </w:p>
    <w:p w:rsidR="00BA71E1" w:rsidRDefault="00D710D3" w14:paraId="69385C0B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How can a positive footprint open doors in high school and beyond?</w:t>
      </w:r>
    </w:p>
    <w:p w:rsidR="00BA71E1" w:rsidRDefault="00D710D3" w14:paraId="159A06B0" w14:textId="77777777">
      <w:pPr>
        <w:spacing w:after="90" w:line="276" w:lineRule="auto"/>
      </w:pPr>
      <w:r>
        <w:rPr>
          <w:b/>
          <w:bCs/>
          <w:color w:val="1E3048"/>
        </w:rPr>
        <w:t xml:space="preserve">Evidence of completion:  </w:t>
      </w:r>
      <w:r>
        <w:t>Response protocol, reporting pathway map, peer-support script, digital-leadership plan, or exit ticket.</w:t>
      </w:r>
    </w:p>
    <w:p w:rsidR="00BA71E1" w:rsidRDefault="00D710D3" w14:paraId="6BD18F9B" w14:textId="77777777">
      <w:r>
        <w:br w:type="page"/>
      </w:r>
    </w:p>
    <w:p w:rsidR="00BA71E1" w:rsidRDefault="00D710D3" w14:paraId="583130F8" w14:textId="77777777">
      <w:pPr>
        <w:pStyle w:val="heading10"/>
        <w:spacing w:before="300" w:after="140"/>
      </w:pPr>
      <w:r>
        <w:t>Assessment Toolkit</w:t>
      </w:r>
    </w:p>
    <w:p w:rsidR="00BA71E1" w:rsidRDefault="00D710D3" w14:paraId="0A1E6D4E" w14:textId="77777777">
      <w:pPr>
        <w:spacing w:after="100" w:line="276" w:lineRule="auto"/>
      </w:pPr>
      <w:r>
        <w:t>Use any combination below. All are low-stakes and formative — the goal is evidence that students can apply the decision framework, lead with safe language, protect their data, and follow a reporting pathway.</w:t>
      </w:r>
    </w:p>
    <w:p w:rsidR="00BA71E1" w:rsidRDefault="00D710D3" w14:paraId="747578BF" w14:textId="77777777">
      <w:pPr>
        <w:pStyle w:val="heading20"/>
        <w:spacing w:before="220" w:after="100"/>
      </w:pPr>
      <w:r>
        <w:t>Option 1 — Unit Exit Ticket</w:t>
      </w:r>
    </w:p>
    <w:p w:rsidR="00BA71E1" w:rsidRDefault="00D710D3" w14:paraId="315F0662" w14:textId="77777777">
      <w:pPr>
        <w:spacing w:after="100" w:line="276" w:lineRule="auto"/>
      </w:pPr>
      <w:r>
        <w:t>Students answer:</w:t>
      </w:r>
    </w:p>
    <w:p w:rsidR="00BA71E1" w:rsidRDefault="00D710D3" w14:paraId="4C80964D" w14:textId="77777777">
      <w:pPr>
        <w:pStyle w:val="ListParagraph"/>
        <w:numPr>
          <w:ilvl w:val="0"/>
          <w:numId w:val="10"/>
        </w:numPr>
        <w:spacing w:after="60" w:line="264" w:lineRule="auto"/>
      </w:pPr>
      <w:r>
        <w:t>One digital-leadership action I can take is…</w:t>
      </w:r>
    </w:p>
    <w:p w:rsidR="00BA71E1" w:rsidRDefault="00D710D3" w14:paraId="13235C5C" w14:textId="77777777">
      <w:pPr>
        <w:pStyle w:val="ListParagraph"/>
        <w:numPr>
          <w:ilvl w:val="0"/>
          <w:numId w:val="10"/>
        </w:numPr>
        <w:spacing w:after="60" w:line="264" w:lineRule="auto"/>
      </w:pPr>
      <w:r>
        <w:t>One account-safety habit I use is…</w:t>
      </w:r>
    </w:p>
    <w:p w:rsidR="00BA71E1" w:rsidRDefault="00D710D3" w14:paraId="3A4B22C6" w14:textId="77777777">
      <w:pPr>
        <w:pStyle w:val="ListParagraph"/>
        <w:numPr>
          <w:ilvl w:val="0"/>
          <w:numId w:val="10"/>
        </w:numPr>
        <w:spacing w:after="60" w:line="264" w:lineRule="auto"/>
      </w:pPr>
      <w:r>
        <w:t>One online situation that should be reported is…</w:t>
      </w:r>
    </w:p>
    <w:p w:rsidR="00BA71E1" w:rsidRDefault="00D710D3" w14:paraId="346EB41B" w14:textId="77777777">
      <w:pPr>
        <w:pStyle w:val="ListParagraph"/>
        <w:numPr>
          <w:ilvl w:val="0"/>
          <w:numId w:val="10"/>
        </w:numPr>
        <w:spacing w:after="60" w:line="264" w:lineRule="auto"/>
      </w:pPr>
      <w:r>
        <w:t>One trusted adult or reporting step I can use is…</w:t>
      </w:r>
    </w:p>
    <w:p w:rsidR="00BA71E1" w:rsidRDefault="00BA71E1" w14:paraId="238601FE" w14:textId="77777777">
      <w:pPr>
        <w:spacing w:after="80"/>
      </w:pPr>
    </w:p>
    <w:p w:rsidR="00BA71E1" w:rsidRDefault="00D710D3" w14:paraId="653A084D" w14:textId="77777777">
      <w:pPr>
        <w:pStyle w:val="heading20"/>
        <w:spacing w:before="220" w:after="100"/>
      </w:pPr>
      <w:r>
        <w:t>Option 2 — Group Scenario Rubric</w:t>
      </w:r>
    </w:p>
    <w:p w:rsidR="00BA71E1" w:rsidRDefault="00D710D3" w14:paraId="40E75376" w14:textId="77777777">
      <w:pPr>
        <w:spacing w:after="100" w:line="276" w:lineRule="auto"/>
      </w:pPr>
      <w:r>
        <w:t>Score group performance on any scenario or tabletop. A "Developing" column tracks growth, not just pass/fail.</w:t>
      </w:r>
    </w:p>
    <w:tbl>
      <w:tblPr>
        <w:tblW w:w="9360" w:type="dxa"/>
        <w:tblInd w:w="-3" w:type="dxa"/>
        <w:tblBorders>
          <w:top w:val="single" w:color="AEBCC4" w:sz="4" w:space="0"/>
          <w:left w:val="single" w:color="AEBCC4" w:sz="4" w:space="0"/>
          <w:bottom w:val="single" w:color="AEBCC4" w:sz="4" w:space="0"/>
          <w:right w:val="single" w:color="AEBCC4" w:sz="4" w:space="0"/>
          <w:insideH w:val="single" w:color="AEBCC4" w:sz="4" w:space="0"/>
          <w:insideV w:val="single" w:color="AEBCC4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20"/>
        <w:gridCol w:w="2320"/>
        <w:gridCol w:w="2320"/>
      </w:tblGrid>
      <w:tr w:rsidR="00BA71E1" w14:paraId="5E4170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D710D3" w14:paraId="1FDF52F2" w14:textId="77777777">
            <w:r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262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D710D3" w14:paraId="63FA70B3" w14:textId="77777777">
            <w:r>
              <w:rPr>
                <w:b/>
                <w:bCs/>
                <w:color w:val="FFFFFF"/>
                <w:sz w:val="19"/>
                <w:szCs w:val="19"/>
              </w:rPr>
              <w:t>Meets expectation</w:t>
            </w:r>
          </w:p>
        </w:tc>
        <w:tc>
          <w:tcPr>
            <w:tcW w:w="232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D710D3" w14:paraId="4192F6F7" w14:textId="77777777">
            <w:r>
              <w:rPr>
                <w:b/>
                <w:bCs/>
                <w:color w:val="FFFFFF"/>
                <w:sz w:val="19"/>
                <w:szCs w:val="19"/>
              </w:rPr>
              <w:t>Developing</w:t>
            </w:r>
          </w:p>
        </w:tc>
        <w:tc>
          <w:tcPr>
            <w:tcW w:w="2320" w:type="dxa"/>
            <w:shd w:val="clear" w:color="auto" w:fill="1E304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A71E1" w:rsidRDefault="00D710D3" w14:paraId="71E57605" w14:textId="77777777">
            <w:r>
              <w:rPr>
                <w:b/>
                <w:bCs/>
                <w:color w:val="FFFFFF"/>
                <w:sz w:val="19"/>
                <w:szCs w:val="19"/>
              </w:rPr>
              <w:t>Needs support</w:t>
            </w:r>
          </w:p>
        </w:tc>
      </w:tr>
      <w:tr w:rsidR="00BA71E1" w14:paraId="0F3B160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4224E610" w14:textId="77777777">
            <w:r>
              <w:rPr>
                <w:sz w:val="19"/>
                <w:szCs w:val="19"/>
              </w:rPr>
              <w:t>Identifies risk &amp; trade-offs</w:t>
            </w:r>
          </w:p>
        </w:tc>
        <w:tc>
          <w:tcPr>
            <w:tcW w:w="262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61759ACD" w14:textId="77777777">
            <w:r>
              <w:rPr>
                <w:sz w:val="19"/>
                <w:szCs w:val="19"/>
              </w:rPr>
              <w:t>Clearly names risks, escalation, and trade-offs</w:t>
            </w:r>
          </w:p>
        </w:tc>
        <w:tc>
          <w:tcPr>
            <w:tcW w:w="232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29B8DC59" w14:textId="77777777">
            <w:r>
              <w:rPr>
                <w:sz w:val="19"/>
                <w:szCs w:val="19"/>
              </w:rPr>
              <w:t>Names some with prompting</w:t>
            </w:r>
          </w:p>
        </w:tc>
        <w:tc>
          <w:tcPr>
            <w:tcW w:w="232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173F28C7" w14:textId="77777777">
            <w:r>
              <w:rPr>
                <w:sz w:val="19"/>
                <w:szCs w:val="19"/>
              </w:rPr>
              <w:t>Misses or misunderstands the risk</w:t>
            </w:r>
          </w:p>
        </w:tc>
      </w:tr>
      <w:tr w:rsidR="00BA71E1" w14:paraId="54CCF5B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1D2159A6" w14:textId="77777777">
            <w:r>
              <w:rPr>
                <w:sz w:val="19"/>
                <w:szCs w:val="19"/>
              </w:rPr>
              <w:t>Chooses a safe / leadership action</w:t>
            </w:r>
          </w:p>
        </w:tc>
        <w:tc>
          <w:tcPr>
            <w:tcW w:w="26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44FBCA5F" w14:textId="77777777">
            <w:r>
              <w:rPr>
                <w:sz w:val="19"/>
                <w:szCs w:val="19"/>
              </w:rPr>
              <w:t>Chooses a safe, non-escalating response</w:t>
            </w:r>
          </w:p>
        </w:tc>
        <w:tc>
          <w:tcPr>
            <w:tcW w:w="23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446BD61D" w14:textId="77777777">
            <w:r>
              <w:rPr>
                <w:sz w:val="19"/>
                <w:szCs w:val="19"/>
              </w:rPr>
              <w:t>Chooses a mostly safe response</w:t>
            </w:r>
          </w:p>
        </w:tc>
        <w:tc>
          <w:tcPr>
            <w:tcW w:w="23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59B4661A" w14:textId="77777777">
            <w:r>
              <w:rPr>
                <w:sz w:val="19"/>
                <w:szCs w:val="19"/>
              </w:rPr>
              <w:t>Chooses a response that may escalate harm</w:t>
            </w:r>
          </w:p>
        </w:tc>
      </w:tr>
      <w:tr w:rsidR="00BA71E1" w14:paraId="463A1D1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011019FA" w14:textId="77777777">
            <w:r>
              <w:rPr>
                <w:sz w:val="19"/>
                <w:szCs w:val="19"/>
              </w:rPr>
              <w:t>Builds protocol / pathway</w:t>
            </w:r>
          </w:p>
        </w:tc>
        <w:tc>
          <w:tcPr>
            <w:tcW w:w="262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4DA0BFA6" w14:textId="77777777">
            <w:r>
              <w:rPr>
                <w:sz w:val="19"/>
                <w:szCs w:val="19"/>
              </w:rPr>
              <w:t>Creates a clear, usable protocol or pathway</w:t>
            </w:r>
          </w:p>
        </w:tc>
        <w:tc>
          <w:tcPr>
            <w:tcW w:w="232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571FC0D7" w14:textId="77777777">
            <w:r>
              <w:rPr>
                <w:sz w:val="19"/>
                <w:szCs w:val="19"/>
              </w:rPr>
              <w:t>Partial or unclear steps</w:t>
            </w:r>
          </w:p>
        </w:tc>
        <w:tc>
          <w:tcPr>
            <w:tcW w:w="232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1B3CA919" w14:textId="77777777">
            <w:r>
              <w:rPr>
                <w:sz w:val="19"/>
                <w:szCs w:val="19"/>
              </w:rPr>
              <w:t>No usable protocol or pathway</w:t>
            </w:r>
          </w:p>
        </w:tc>
      </w:tr>
      <w:tr w:rsidR="00BA71E1" w14:paraId="32AAB49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789A5D1F" w14:textId="77777777">
            <w:r>
              <w:rPr>
                <w:sz w:val="19"/>
                <w:szCs w:val="19"/>
              </w:rPr>
              <w:t>Involves trusted adult / reporting</w:t>
            </w:r>
          </w:p>
        </w:tc>
        <w:tc>
          <w:tcPr>
            <w:tcW w:w="26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14C2BB8A" w14:textId="77777777">
            <w:r>
              <w:rPr>
                <w:sz w:val="19"/>
                <w:szCs w:val="19"/>
              </w:rPr>
              <w:t>Names an adult and reporting pathway</w:t>
            </w:r>
          </w:p>
        </w:tc>
        <w:tc>
          <w:tcPr>
            <w:tcW w:w="23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64A58C70" w14:textId="77777777">
            <w:r>
              <w:rPr>
                <w:sz w:val="19"/>
                <w:szCs w:val="19"/>
              </w:rPr>
              <w:t>Names one help step</w:t>
            </w:r>
          </w:p>
        </w:tc>
        <w:tc>
          <w:tcPr>
            <w:tcW w:w="23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241FEC71" w14:textId="77777777">
            <w:r>
              <w:rPr>
                <w:sz w:val="19"/>
                <w:szCs w:val="19"/>
              </w:rPr>
              <w:t>Does not identify a help-seeking step</w:t>
            </w:r>
          </w:p>
        </w:tc>
      </w:tr>
      <w:tr w:rsidR="00BA71E1" w14:paraId="1CBF277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68E00F1B" w14:textId="77777777">
            <w:r>
              <w:rPr>
                <w:sz w:val="19"/>
                <w:szCs w:val="19"/>
              </w:rPr>
              <w:t>Models appropriate response</w:t>
            </w:r>
          </w:p>
        </w:tc>
        <w:tc>
          <w:tcPr>
            <w:tcW w:w="262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714B2E76" w14:textId="77777777">
            <w:r>
              <w:rPr>
                <w:sz w:val="19"/>
                <w:szCs w:val="19"/>
              </w:rPr>
              <w:t>Uses clear, calm, safe language</w:t>
            </w:r>
          </w:p>
        </w:tc>
        <w:tc>
          <w:tcPr>
            <w:tcW w:w="232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0AC4098D" w14:textId="77777777">
            <w:r>
              <w:rPr>
                <w:sz w:val="19"/>
                <w:szCs w:val="19"/>
              </w:rPr>
              <w:t>Approximates safe language</w:t>
            </w:r>
          </w:p>
        </w:tc>
        <w:tc>
          <w:tcPr>
            <w:tcW w:w="2320" w:type="dxa"/>
            <w:shd w:val="clear" w:color="auto" w:fill="EBF1F3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BA71E1" w:rsidRDefault="00D710D3" w14:paraId="61A381FD" w14:textId="77777777">
            <w:r>
              <w:rPr>
                <w:sz w:val="19"/>
                <w:szCs w:val="19"/>
              </w:rPr>
              <w:t>Needs support using safe language</w:t>
            </w:r>
          </w:p>
        </w:tc>
      </w:tr>
    </w:tbl>
    <w:p w:rsidR="00BA71E1" w:rsidRDefault="00BA71E1" w14:paraId="0F3CABC7" w14:textId="77777777">
      <w:pPr>
        <w:spacing w:after="100"/>
      </w:pPr>
    </w:p>
    <w:tbl>
      <w:tblPr>
        <w:tblW w:w="9360" w:type="dxa"/>
        <w:tblInd w:w="-3" w:type="dxa"/>
        <w:tblBorders>
          <w:top w:val="single" w:color="CBD7DB" w:sz="4" w:space="0"/>
          <w:left w:val="single" w:color="CBD7DB" w:sz="4" w:space="0"/>
          <w:bottom w:val="single" w:color="CBD7DB" w:sz="4" w:space="0"/>
          <w:right w:val="single" w:color="CBD7DB" w:sz="4" w:space="0"/>
          <w:insideH w:val="single" w:color="CBD7DB" w:sz="4" w:space="0"/>
          <w:insideV w:val="single" w:color="CBD7DB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55ADF8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BF1F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293FAA2D" w14:textId="77777777">
            <w:pPr>
              <w:spacing w:after="60"/>
            </w:pPr>
            <w:r>
              <w:rPr>
                <w:b/>
                <w:bCs/>
                <w:color w:val="1E3048"/>
              </w:rPr>
              <w:t>Required Teacher Delivery Checklist — confirm every lesson includes:</w:t>
            </w:r>
          </w:p>
          <w:p w:rsidR="00BA71E1" w:rsidRDefault="00D710D3" w14:paraId="415CBEAA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A real-world (fictional) scenario</w:t>
            </w:r>
          </w:p>
          <w:p w:rsidR="00BA71E1" w:rsidRDefault="00D710D3" w14:paraId="06D4EFDE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Student-to-student discussion</w:t>
            </w:r>
          </w:p>
          <w:p w:rsidR="00BA71E1" w:rsidRDefault="00D710D3" w14:paraId="2137EBF5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Peer modeling or role practice</w:t>
            </w:r>
          </w:p>
          <w:p w:rsidR="00BA71E1" w:rsidRDefault="00D710D3" w14:paraId="2D6B0FF6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A teacher-modeled safe/leadership response</w:t>
            </w:r>
          </w:p>
          <w:p w:rsidR="00BA71E1" w:rsidRDefault="00D710D3" w14:paraId="74619117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Student practice (protocol, plan, or pathway)</w:t>
            </w:r>
          </w:p>
          <w:p w:rsidR="00BA71E1" w:rsidRDefault="00D710D3" w14:paraId="23A28F95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A written reflection or exit ticket</w:t>
            </w:r>
          </w:p>
          <w:p w:rsidR="00BA71E1" w:rsidRDefault="00D710D3" w14:paraId="6E398AB8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Clear reporting guidance</w:t>
            </w:r>
          </w:p>
          <w:p w:rsidR="00BA71E1" w:rsidRDefault="00D710D3" w14:paraId="37D2919F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Age-appropriate language</w:t>
            </w:r>
          </w:p>
        </w:tc>
      </w:tr>
    </w:tbl>
    <w:p w:rsidR="00BA71E1" w:rsidRDefault="00D710D3" w14:paraId="3CBF4222" w14:textId="77777777">
      <w:pPr>
        <w:spacing w:after="100" w:line="276" w:lineRule="auto"/>
      </w:pPr>
      <w:r>
        <w:rPr>
          <w:i/>
          <w:iCs/>
          <w:sz w:val="20"/>
          <w:szCs w:val="20"/>
        </w:rPr>
        <w:t>This matches the SWAT delivery expectation — students observe, discuss, practice, and reflect rather than only listen. The model draws on Bandura’s observational learning: attention, retention, production/practice, and motivation.</w:t>
      </w:r>
    </w:p>
    <w:p w:rsidR="00BA71E1" w:rsidRDefault="00D710D3" w14:paraId="5B08B5D1" w14:textId="77777777">
      <w:r>
        <w:br w:type="page"/>
      </w:r>
    </w:p>
    <w:p w:rsidR="00BA71E1" w:rsidRDefault="00D710D3" w14:paraId="1A8BEDF8" w14:textId="77777777">
      <w:pPr>
        <w:pStyle w:val="heading10"/>
        <w:spacing w:before="300" w:after="140"/>
      </w:pPr>
      <w:r>
        <w:t>SWAT Instructional Delivery Checklist</w:t>
      </w:r>
    </w:p>
    <w:p w:rsidR="00BA71E1" w:rsidRDefault="00D710D3" w14:paraId="6BBDF8CD" w14:textId="77777777">
      <w:pPr>
        <w:spacing w:after="100" w:line="276" w:lineRule="auto"/>
      </w:pPr>
      <w:r>
        <w:t>(Bandura social-cognitive foundation — peer-modeling and discussion requirement.) Use this to self-check any lesson before you teach it.</w:t>
      </w:r>
    </w:p>
    <w:p w:rsidR="00BA71E1" w:rsidRDefault="00D710D3" w14:paraId="1392F4A2" w14:textId="77777777">
      <w:pPr>
        <w:pStyle w:val="heading30"/>
        <w:spacing w:before="160" w:after="60"/>
      </w:pPr>
      <w:r>
        <w:t>Lesson planning</w:t>
      </w:r>
    </w:p>
    <w:p w:rsidR="00BA71E1" w:rsidRDefault="00D710D3" w14:paraId="13088E7F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1C6E7E"/>
        </w:rPr>
        <w:t>☐</w:t>
      </w:r>
      <w:r>
        <w:rPr>
          <w:color w:val="1C6E7E"/>
        </w:rPr>
        <w:t xml:space="preserve">  </w:t>
      </w:r>
      <w:r>
        <w:t>A real-world scenario is included in the lesson</w:t>
      </w:r>
    </w:p>
    <w:p w:rsidR="00BA71E1" w:rsidRDefault="00D710D3" w14:paraId="43DC055C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1C6E7E"/>
        </w:rPr>
        <w:t>☐</w:t>
      </w:r>
      <w:r>
        <w:rPr>
          <w:color w:val="1C6E7E"/>
        </w:rPr>
        <w:t xml:space="preserve">  </w:t>
      </w:r>
      <w:r>
        <w:t>Students are asked "What would you do?" or a similar decision-making question</w:t>
      </w:r>
    </w:p>
    <w:p w:rsidR="00BA71E1" w:rsidRDefault="00D710D3" w14:paraId="0A04705A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1C6E7E"/>
        </w:rPr>
        <w:t>☐</w:t>
      </w:r>
      <w:r>
        <w:rPr>
          <w:color w:val="1C6E7E"/>
        </w:rPr>
        <w:t xml:space="preserve">  </w:t>
      </w:r>
      <w:r>
        <w:t>The lesson includes structured student discussion (small group or whole class)</w:t>
      </w:r>
    </w:p>
    <w:p w:rsidR="00BA71E1" w:rsidRDefault="00D710D3" w14:paraId="2E685D19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1C6E7E"/>
        </w:rPr>
        <w:t>☐</w:t>
      </w:r>
      <w:r>
        <w:rPr>
          <w:color w:val="1C6E7E"/>
        </w:rPr>
        <w:t xml:space="preserve">  </w:t>
      </w:r>
      <w:r>
        <w:t>The lesson includes modeling of correct behavior (teacher, video, or peer)</w:t>
      </w:r>
    </w:p>
    <w:p w:rsidR="00BA71E1" w:rsidRDefault="00D710D3" w14:paraId="264DCBF2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1C6E7E"/>
        </w:rPr>
        <w:t>☐</w:t>
      </w:r>
      <w:r>
        <w:rPr>
          <w:color w:val="1C6E7E"/>
        </w:rPr>
        <w:t xml:space="preserve">  </w:t>
      </w:r>
      <w:r>
        <w:t>Students actively compare responses to appropriate behavior</w:t>
      </w:r>
    </w:p>
    <w:p w:rsidR="00BA71E1" w:rsidRDefault="00D710D3" w14:paraId="5154F2CC" w14:textId="77777777">
      <w:pPr>
        <w:pStyle w:val="heading30"/>
        <w:spacing w:before="160" w:after="60"/>
      </w:pPr>
      <w:r>
        <w:t>Student engagement</w:t>
      </w:r>
    </w:p>
    <w:p w:rsidR="00BA71E1" w:rsidRDefault="00D710D3" w14:paraId="20C7E50A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1C6E7E"/>
        </w:rPr>
        <w:t>☐</w:t>
      </w:r>
      <w:r>
        <w:rPr>
          <w:color w:val="1C6E7E"/>
        </w:rPr>
        <w:t xml:space="preserve">  </w:t>
      </w:r>
      <w:r>
        <w:t>Students talk to peers about the topic</w:t>
      </w:r>
    </w:p>
    <w:p w:rsidR="00BA71E1" w:rsidRDefault="00D710D3" w14:paraId="3B77052F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1C6E7E"/>
        </w:rPr>
        <w:t>☐</w:t>
      </w:r>
      <w:r>
        <w:rPr>
          <w:color w:val="1C6E7E"/>
        </w:rPr>
        <w:t xml:space="preserve">  </w:t>
      </w:r>
      <w:r>
        <w:t>Students participate in a group discussion or partner activity</w:t>
      </w:r>
    </w:p>
    <w:p w:rsidR="00BA71E1" w:rsidRDefault="00D710D3" w14:paraId="4B76185E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1C6E7E"/>
        </w:rPr>
        <w:t>☐</w:t>
      </w:r>
      <w:r>
        <w:rPr>
          <w:color w:val="1C6E7E"/>
        </w:rPr>
        <w:t xml:space="preserve">  </w:t>
      </w:r>
      <w:r>
        <w:t>Students analyze a realistic online situation</w:t>
      </w:r>
    </w:p>
    <w:p w:rsidR="00BA71E1" w:rsidRDefault="00D710D3" w14:paraId="5514A60C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1C6E7E"/>
        </w:rPr>
        <w:t>☐</w:t>
      </w:r>
      <w:r>
        <w:rPr>
          <w:color w:val="1C6E7E"/>
        </w:rPr>
        <w:t xml:space="preserve">  </w:t>
      </w:r>
      <w:r>
        <w:t>Students explain their reasoning or choices</w:t>
      </w:r>
    </w:p>
    <w:p w:rsidR="00BA71E1" w:rsidRDefault="00D710D3" w14:paraId="48C28ED4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1C6E7E"/>
        </w:rPr>
        <w:t>☐</w:t>
      </w:r>
      <w:r>
        <w:rPr>
          <w:color w:val="1C6E7E"/>
        </w:rPr>
        <w:t xml:space="preserve">  </w:t>
      </w:r>
      <w:r>
        <w:t>Students hear and consider multiple perspectives</w:t>
      </w:r>
    </w:p>
    <w:p w:rsidR="00BA71E1" w:rsidRDefault="00D710D3" w14:paraId="73245CD3" w14:textId="77777777">
      <w:pPr>
        <w:pStyle w:val="heading30"/>
        <w:spacing w:before="160" w:after="60"/>
      </w:pPr>
      <w:r>
        <w:t>Peer-modeling strategy (at least one required)</w:t>
      </w:r>
    </w:p>
    <w:p w:rsidR="00BA71E1" w:rsidRDefault="00D710D3" w14:paraId="50DB5356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1C6E7E"/>
        </w:rPr>
        <w:t>☐</w:t>
      </w:r>
      <w:r>
        <w:rPr>
          <w:color w:val="1C6E7E"/>
        </w:rPr>
        <w:t xml:space="preserve">  </w:t>
      </w:r>
      <w:r>
        <w:t>Scenario-based discussion</w:t>
      </w:r>
    </w:p>
    <w:p w:rsidR="00BA71E1" w:rsidRDefault="00D710D3" w14:paraId="2B148E12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1C6E7E"/>
        </w:rPr>
        <w:t>☐</w:t>
      </w:r>
      <w:r>
        <w:rPr>
          <w:color w:val="1C6E7E"/>
        </w:rPr>
        <w:t xml:space="preserve">  </w:t>
      </w:r>
      <w:r>
        <w:t>Role-play or response practice</w:t>
      </w:r>
    </w:p>
    <w:p w:rsidR="00BA71E1" w:rsidRDefault="00D710D3" w14:paraId="000B0740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1C6E7E"/>
        </w:rPr>
        <w:t>☐</w:t>
      </w:r>
      <w:r>
        <w:rPr>
          <w:color w:val="1C6E7E"/>
        </w:rPr>
        <w:t xml:space="preserve">  </w:t>
      </w:r>
      <w:r>
        <w:t>Group problem-solving discussion</w:t>
      </w:r>
    </w:p>
    <w:p w:rsidR="00BA71E1" w:rsidRDefault="00D710D3" w14:paraId="45E5FB8B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1C6E7E"/>
        </w:rPr>
        <w:t>☐</w:t>
      </w:r>
      <w:r>
        <w:rPr>
          <w:color w:val="1C6E7E"/>
        </w:rPr>
        <w:t xml:space="preserve">  </w:t>
      </w:r>
      <w:r>
        <w:t>Case study or example analysis</w:t>
      </w:r>
    </w:p>
    <w:p w:rsidR="00BA71E1" w:rsidRDefault="00D710D3" w14:paraId="63709B22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1C6E7E"/>
        </w:rPr>
        <w:t>☐</w:t>
      </w:r>
      <w:r>
        <w:rPr>
          <w:color w:val="1C6E7E"/>
        </w:rPr>
        <w:t xml:space="preserve">  </w:t>
      </w:r>
      <w:r>
        <w:t>Student-created examples (protocols, pathways, plans, posters)</w:t>
      </w:r>
    </w:p>
    <w:p w:rsidR="00BA71E1" w:rsidRDefault="00D710D3" w14:paraId="21718B25" w14:textId="77777777">
      <w:pPr>
        <w:pStyle w:val="heading30"/>
        <w:spacing w:before="160" w:after="60"/>
      </w:pPr>
      <w:r>
        <w:t>Instructional balance</w:t>
      </w:r>
    </w:p>
    <w:p w:rsidR="00BA71E1" w:rsidRDefault="00D710D3" w14:paraId="3A97B9F8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1C6E7E"/>
        </w:rPr>
        <w:t>☐</w:t>
      </w:r>
      <w:r>
        <w:rPr>
          <w:color w:val="1C6E7E"/>
        </w:rPr>
        <w:t xml:space="preserve">  </w:t>
      </w:r>
      <w:r>
        <w:t>The lesson includes more than lecture or video</w:t>
      </w:r>
    </w:p>
    <w:p w:rsidR="00BA71E1" w:rsidRDefault="00D710D3" w14:paraId="2204DAB2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1C6E7E"/>
        </w:rPr>
        <w:t>☐</w:t>
      </w:r>
      <w:r>
        <w:rPr>
          <w:color w:val="1C6E7E"/>
        </w:rPr>
        <w:t xml:space="preserve">  </w:t>
      </w:r>
      <w:r>
        <w:t>Students are not only passive listeners</w:t>
      </w:r>
    </w:p>
    <w:p w:rsidR="00BA71E1" w:rsidRDefault="00D710D3" w14:paraId="67D77DAD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1C6E7E"/>
        </w:rPr>
        <w:t>☐</w:t>
      </w:r>
      <w:r>
        <w:rPr>
          <w:color w:val="1C6E7E"/>
        </w:rPr>
        <w:t xml:space="preserve">  </w:t>
      </w:r>
      <w:r>
        <w:t>Students have an opportunity to practice or demonstrate the behavior</w:t>
      </w:r>
    </w:p>
    <w:p w:rsidR="00BA71E1" w:rsidRDefault="00D710D3" w14:paraId="6C52CACC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1C6E7E"/>
        </w:rPr>
        <w:t>☐</w:t>
      </w:r>
      <w:r>
        <w:rPr>
          <w:color w:val="1C6E7E"/>
        </w:rPr>
        <w:t xml:space="preserve">  </w:t>
      </w:r>
      <w:r>
        <w:t>The teacher facilitates discussion rather than only presenting</w:t>
      </w:r>
    </w:p>
    <w:p w:rsidR="00BA71E1" w:rsidRDefault="00BA71E1" w14:paraId="16DEB4AB" w14:textId="77777777">
      <w:pPr>
        <w:spacing w:after="60"/>
      </w:pPr>
    </w:p>
    <w:tbl>
      <w:tblPr>
        <w:tblW w:w="9360" w:type="dxa"/>
        <w:tblInd w:w="-3" w:type="dxa"/>
        <w:tblBorders>
          <w:top w:val="single" w:color="E6C97A" w:sz="4" w:space="0"/>
          <w:left w:val="single" w:color="E6C97A" w:sz="4" w:space="0"/>
          <w:bottom w:val="single" w:color="E6C97A" w:sz="4" w:space="0"/>
          <w:right w:val="single" w:color="E6C97A" w:sz="4" w:space="0"/>
          <w:insideH w:val="single" w:color="E6C97A" w:sz="4" w:space="0"/>
          <w:insideV w:val="single" w:color="E6C97A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0CC0A1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E7C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723359F1" w14:textId="77777777">
            <w:pPr>
              <w:spacing w:after="60"/>
            </w:pPr>
            <w:r>
              <w:rPr>
                <w:b/>
                <w:bCs/>
                <w:color w:val="B7791F"/>
              </w:rPr>
              <w:t>Common issues to avoid</w:t>
            </w:r>
          </w:p>
          <w:p w:rsidR="00BA71E1" w:rsidRDefault="00D710D3" w14:paraId="3237F1F2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Lesson is video-only with no discussion.</w:t>
            </w:r>
          </w:p>
          <w:p w:rsidR="00BA71E1" w:rsidRDefault="00D710D3" w14:paraId="489FED76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Teacher lecture without student interaction.</w:t>
            </w:r>
          </w:p>
          <w:p w:rsidR="00BA71E1" w:rsidRDefault="00D710D3" w14:paraId="4C74A5BD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Worksheet completed independently with no discussion.</w:t>
            </w:r>
          </w:p>
          <w:p w:rsidR="00BA71E1" w:rsidRDefault="00D710D3" w14:paraId="30F709EC" w14:textId="77777777">
            <w:pPr>
              <w:pStyle w:val="ListParagraph"/>
              <w:numPr>
                <w:ilvl w:val="0"/>
                <w:numId w:val="2"/>
              </w:numPr>
              <w:spacing w:after="30" w:line="258" w:lineRule="auto"/>
            </w:pPr>
            <w:r>
              <w:rPr>
                <w:sz w:val="20"/>
                <w:szCs w:val="20"/>
              </w:rPr>
              <w:t>No opportunity for students to model or practice the behavior.</w:t>
            </w:r>
          </w:p>
        </w:tc>
      </w:tr>
    </w:tbl>
    <w:p w:rsidR="00BA71E1" w:rsidRDefault="00D710D3" w14:paraId="0AD9C6F4" w14:textId="77777777">
      <w:r>
        <w:br w:type="page"/>
      </w:r>
    </w:p>
    <w:p w:rsidR="00BA71E1" w:rsidRDefault="00D710D3" w14:paraId="12CDE381" w14:textId="77777777">
      <w:pPr>
        <w:pStyle w:val="heading10"/>
        <w:spacing w:before="300" w:after="140"/>
      </w:pPr>
      <w:r>
        <w:t>Printable Teacher Resources</w:t>
      </w:r>
    </w:p>
    <w:p w:rsidR="00BA71E1" w:rsidRDefault="00D710D3" w14:paraId="151DF02A" w14:textId="77777777">
      <w:pPr>
        <w:spacing w:after="100" w:line="276" w:lineRule="auto"/>
      </w:pPr>
      <w:r>
        <w:t>Everything below is ready to copy. Cards are marked with cut lines. Print card sets on cardstock and store them in labeled bags for reuse across sections and advisory groups.</w:t>
      </w:r>
    </w:p>
    <w:p w:rsidR="00BA71E1" w:rsidRDefault="00D710D3" w14:paraId="4B1F511A" w14:textId="77777777">
      <w:r>
        <w:br w:type="page"/>
      </w:r>
    </w:p>
    <w:p w:rsidR="00BA71E1" w:rsidRDefault="00D710D3" w14:paraId="34BA1CF9" w14:textId="77777777">
      <w:pPr>
        <w:pStyle w:val="heading20"/>
        <w:spacing w:before="220" w:after="100"/>
      </w:pPr>
      <w:r>
        <w:t>Appendix A — Ethical Decision Matrix + Response Protocol (Lesson 1)</w:t>
      </w:r>
    </w:p>
    <w:p w:rsidR="00BA71E1" w:rsidRDefault="00D710D3" w14:paraId="5C3D25EB" w14:textId="77777777">
      <w:pPr>
        <w:pStyle w:val="heading30"/>
        <w:spacing w:before="160" w:after="60"/>
      </w:pPr>
      <w:r>
        <w:t>Ethical Decision Matrix</w:t>
      </w:r>
    </w:p>
    <w:tbl>
      <w:tblPr>
        <w:tblW w:w="9360" w:type="dxa"/>
        <w:tblBorders>
          <w:top w:val="dashed" w:color="1E3048" w:sz="6" w:space="0"/>
          <w:left w:val="dashed" w:color="1E3048" w:sz="6" w:space="0"/>
          <w:bottom w:val="dashed" w:color="1E3048" w:sz="6" w:space="0"/>
          <w:right w:val="dashed" w:color="1E3048" w:sz="6" w:space="0"/>
          <w:insideH w:val="dashed" w:color="1E3048" w:sz="6" w:space="0"/>
          <w:insideV w:val="dashed" w:color="1E3048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4CEB62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BF1F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04593DEF" w14:textId="77777777">
            <w:pPr>
              <w:spacing w:after="60"/>
            </w:pPr>
            <w:r>
              <w:rPr>
                <w:b/>
                <w:bCs/>
                <w:color w:val="1E3048"/>
                <w:sz w:val="20"/>
                <w:szCs w:val="20"/>
              </w:rPr>
              <w:t>Run the situation through five checks. Mark ✓ or ✗ and note why.</w:t>
            </w:r>
          </w:p>
          <w:p w:rsidR="00BA71E1" w:rsidRDefault="00D710D3" w14:paraId="793018CD" w14:textId="77777777">
            <w:pPr>
              <w:spacing w:after="60"/>
            </w:pPr>
            <w:r>
              <w:t xml:space="preserve">1. Is it SAFE (for me and others)?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17550531" w14:textId="77777777">
            <w:pPr>
              <w:spacing w:after="60"/>
            </w:pPr>
            <w:r>
              <w:t xml:space="preserve">2. Is it RESPECTFUL?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74E627E6" w14:textId="77777777">
            <w:pPr>
              <w:spacing w:after="60"/>
            </w:pPr>
            <w:r>
              <w:t xml:space="preserve">3. Is it PRIVATE (am I exposing protected info)?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79E8B6A4" w14:textId="77777777">
            <w:pPr>
              <w:spacing w:after="60"/>
            </w:pPr>
            <w:r>
              <w:t xml:space="preserve">4. Is it LEGAL / ALLOWED?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25CEF253" w14:textId="77777777">
            <w:pPr>
              <w:spacing w:after="60"/>
            </w:pPr>
            <w:r>
              <w:t xml:space="preserve">5. Could it HARM someone now or later? </w:t>
            </w:r>
            <w:r>
              <w:rPr>
                <w:color w:val="9AA5AB"/>
              </w:rPr>
              <w:t>______________________________________________________________________</w:t>
            </w:r>
          </w:p>
        </w:tc>
      </w:tr>
    </w:tbl>
    <w:p w:rsidR="00BA71E1" w:rsidRDefault="00BA71E1" w14:paraId="65F9C3DC" w14:textId="77777777">
      <w:pPr>
        <w:spacing w:after="70"/>
      </w:pPr>
    </w:p>
    <w:p w:rsidR="00BA71E1" w:rsidRDefault="00D710D3" w14:paraId="62195510" w14:textId="77777777">
      <w:pPr>
        <w:pStyle w:val="heading30"/>
        <w:spacing w:before="160" w:after="60"/>
      </w:pPr>
      <w:r>
        <w:t>Response Protocol Worksheet</w:t>
      </w:r>
    </w:p>
    <w:tbl>
      <w:tblPr>
        <w:tblW w:w="9360" w:type="dxa"/>
        <w:tblBorders>
          <w:top w:val="dashed" w:color="1E3048" w:sz="6" w:space="0"/>
          <w:left w:val="dashed" w:color="1E3048" w:sz="6" w:space="0"/>
          <w:bottom w:val="dashed" w:color="1E3048" w:sz="6" w:space="0"/>
          <w:right w:val="dashed" w:color="1E3048" w:sz="6" w:space="0"/>
          <w:insideH w:val="dashed" w:color="1E3048" w:sz="6" w:space="0"/>
          <w:insideV w:val="dashed" w:color="1E3048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6BE506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08C50136" w14:textId="77777777">
            <w:pPr>
              <w:spacing w:after="60"/>
            </w:pPr>
            <w:r>
              <w:rPr>
                <w:sz w:val="20"/>
                <w:szCs w:val="20"/>
              </w:rPr>
              <w:t>Group: __________________________</w:t>
            </w:r>
          </w:p>
          <w:p w:rsidR="00BA71E1" w:rsidRDefault="00D710D3" w14:paraId="59C26897" w14:textId="77777777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Write the exact steps and words a digital leader would use:</w:t>
            </w:r>
          </w:p>
          <w:p w:rsidR="00BA71E1" w:rsidRDefault="00D710D3" w14:paraId="6C44D5DA" w14:textId="77777777">
            <w:pPr>
              <w:spacing w:after="60"/>
            </w:pPr>
            <w:r>
              <w:t xml:space="preserve">PAUSE — which check does this situation fail?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36D2244C" w14:textId="77777777">
            <w:pPr>
              <w:spacing w:after="60"/>
            </w:pPr>
            <w:r>
              <w:t xml:space="preserve">SAY — the calm, non-escalating words: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2CC197A5" w14:textId="77777777">
            <w:pPr>
              <w:spacing w:after="60"/>
            </w:pPr>
            <w:r>
              <w:rPr>
                <w:color w:val="9AA5AB"/>
              </w:rPr>
              <w:t>______________________________________________________________________________</w:t>
            </w:r>
          </w:p>
          <w:p w:rsidR="00BA71E1" w:rsidRDefault="00D710D3" w14:paraId="7DD8EB7B" w14:textId="77777777">
            <w:pPr>
              <w:spacing w:after="60"/>
            </w:pPr>
            <w:r>
              <w:t xml:space="preserve">STEP BACK — how the leader stops participating: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3BB6CE14" w14:textId="77777777">
            <w:pPr>
              <w:spacing w:after="60"/>
            </w:pPr>
            <w:r>
              <w:t xml:space="preserve">REPORT — who to tell and how: </w:t>
            </w:r>
            <w:r>
              <w:rPr>
                <w:color w:val="9AA5AB"/>
              </w:rPr>
              <w:t>______________________________________________________________________</w:t>
            </w:r>
          </w:p>
        </w:tc>
      </w:tr>
    </w:tbl>
    <w:p w:rsidR="00BA71E1" w:rsidRDefault="00D710D3" w14:paraId="5023141B" w14:textId="77777777">
      <w:r>
        <w:br w:type="page"/>
      </w:r>
    </w:p>
    <w:p w:rsidR="00BA71E1" w:rsidRDefault="00D710D3" w14:paraId="43CE4949" w14:textId="77777777">
      <w:pPr>
        <w:pStyle w:val="heading20"/>
        <w:spacing w:before="220" w:after="100"/>
      </w:pPr>
      <w:r>
        <w:t>Appendix B — Complex Scenario Cards (Lesson 1)</w:t>
      </w:r>
    </w:p>
    <w:p w:rsidR="00BA71E1" w:rsidRDefault="00D710D3" w14:paraId="4C32D56C" w14:textId="77777777">
      <w:pPr>
        <w:spacing w:after="100" w:line="276" w:lineRule="auto"/>
      </w:pPr>
      <w:r>
        <w:t>Print and cut. Give one scenario per group.</w:t>
      </w:r>
    </w:p>
    <w:tbl>
      <w:tblPr>
        <w:tblW w:w="9360" w:type="dxa"/>
        <w:tblBorders>
          <w:top w:val="dashed" w:color="1E3048" w:sz="6" w:space="0"/>
          <w:left w:val="dashed" w:color="1E3048" w:sz="6" w:space="0"/>
          <w:bottom w:val="dashed" w:color="1E3048" w:sz="6" w:space="0"/>
          <w:right w:val="dashed" w:color="1E3048" w:sz="6" w:space="0"/>
          <w:insideH w:val="dashed" w:color="1E3048" w:sz="6" w:space="0"/>
          <w:insideV w:val="dashed" w:color="1E3048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60C231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1D1DEFE2" w14:textId="77777777">
            <w:pPr>
              <w:spacing w:after="60"/>
            </w:pPr>
            <w:r>
              <w:rPr>
                <w:color w:val="1E3048"/>
              </w:rPr>
              <w:t>A group chat starts sharing a rumor about a classmate. People pressure everyone to forward a screenshot "so everyone sees it."</w:t>
            </w:r>
          </w:p>
        </w:tc>
      </w:tr>
    </w:tbl>
    <w:p w:rsidR="00BA71E1" w:rsidRDefault="00D710D3" w14:paraId="7F977BFE" w14:textId="77777777">
      <w:pPr>
        <w:spacing w:after="120"/>
        <w:jc w:val="center"/>
      </w:pPr>
      <w:r>
        <w:rPr>
          <w:color w:val="9AA5AB"/>
          <w:sz w:val="16"/>
          <w:szCs w:val="16"/>
        </w:rPr>
        <w:t>✂</w:t>
      </w:r>
      <w:r>
        <w:rPr>
          <w:color w:val="9AA5AB"/>
          <w:sz w:val="16"/>
          <w:szCs w:val="16"/>
        </w:rPr>
        <w:t xml:space="preserve">  - - - - - - - - - - - - - - - - - - - - - - - - - - - - - - - - - - - - - - - - - - -  ✂</w:t>
      </w:r>
    </w:p>
    <w:tbl>
      <w:tblPr>
        <w:tblW w:w="9360" w:type="dxa"/>
        <w:tblBorders>
          <w:top w:val="dashed" w:color="1E3048" w:sz="6" w:space="0"/>
          <w:left w:val="dashed" w:color="1E3048" w:sz="6" w:space="0"/>
          <w:bottom w:val="dashed" w:color="1E3048" w:sz="6" w:space="0"/>
          <w:right w:val="dashed" w:color="1E3048" w:sz="6" w:space="0"/>
          <w:insideH w:val="dashed" w:color="1E3048" w:sz="6" w:space="0"/>
          <w:insideV w:val="dashed" w:color="1E3048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5EBCF6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62BC4F31" w14:textId="77777777">
            <w:pPr>
              <w:spacing w:after="60"/>
            </w:pPr>
            <w:r>
              <w:rPr>
                <w:color w:val="1E3048"/>
              </w:rPr>
              <w:t>A student is being pushed to pile on with harmful comments about someone, and others say "don’t be boring, just do it."</w:t>
            </w:r>
          </w:p>
        </w:tc>
      </w:tr>
    </w:tbl>
    <w:p w:rsidR="00BA71E1" w:rsidRDefault="00D710D3" w14:paraId="1C74C083" w14:textId="77777777">
      <w:pPr>
        <w:spacing w:after="120"/>
        <w:jc w:val="center"/>
      </w:pPr>
      <w:r>
        <w:rPr>
          <w:color w:val="9AA5AB"/>
          <w:sz w:val="16"/>
          <w:szCs w:val="16"/>
        </w:rPr>
        <w:t>✂</w:t>
      </w:r>
      <w:r>
        <w:rPr>
          <w:color w:val="9AA5AB"/>
          <w:sz w:val="16"/>
          <w:szCs w:val="16"/>
        </w:rPr>
        <w:t xml:space="preserve">  - - - - - - - - - - - - - - - - - - - - - - - - - - - - - - - - - - - - - - - - - - -  ✂</w:t>
      </w:r>
    </w:p>
    <w:tbl>
      <w:tblPr>
        <w:tblW w:w="9360" w:type="dxa"/>
        <w:tblBorders>
          <w:top w:val="dashed" w:color="1E3048" w:sz="6" w:space="0"/>
          <w:left w:val="dashed" w:color="1E3048" w:sz="6" w:space="0"/>
          <w:bottom w:val="dashed" w:color="1E3048" w:sz="6" w:space="0"/>
          <w:right w:val="dashed" w:color="1E3048" w:sz="6" w:space="0"/>
          <w:insideH w:val="dashed" w:color="1E3048" w:sz="6" w:space="0"/>
          <w:insideV w:val="dashed" w:color="1E3048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4D89D9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748295C4" w14:textId="77777777">
            <w:pPr>
              <w:spacing w:after="60"/>
            </w:pPr>
            <w:r>
              <w:rPr>
                <w:color w:val="1E3048"/>
              </w:rPr>
              <w:t>Someone reshares an embarrassing photo of a classmate and asks the group to add jokes to it.</w:t>
            </w:r>
          </w:p>
        </w:tc>
      </w:tr>
    </w:tbl>
    <w:p w:rsidR="00BA71E1" w:rsidRDefault="00D710D3" w14:paraId="5C086447" w14:textId="77777777">
      <w:pPr>
        <w:spacing w:after="120"/>
        <w:jc w:val="center"/>
      </w:pPr>
      <w:r>
        <w:rPr>
          <w:color w:val="9AA5AB"/>
          <w:sz w:val="16"/>
          <w:szCs w:val="16"/>
        </w:rPr>
        <w:t>✂</w:t>
      </w:r>
      <w:r>
        <w:rPr>
          <w:color w:val="9AA5AB"/>
          <w:sz w:val="16"/>
          <w:szCs w:val="16"/>
        </w:rPr>
        <w:t xml:space="preserve">  - - - - - - - - - - - - - - - - - - - - - - - - - - - - - - - - - - - - - - - - - - -  ✂</w:t>
      </w:r>
    </w:p>
    <w:tbl>
      <w:tblPr>
        <w:tblW w:w="9360" w:type="dxa"/>
        <w:tblBorders>
          <w:top w:val="dashed" w:color="1E3048" w:sz="6" w:space="0"/>
          <w:left w:val="dashed" w:color="1E3048" w:sz="6" w:space="0"/>
          <w:bottom w:val="dashed" w:color="1E3048" w:sz="6" w:space="0"/>
          <w:right w:val="dashed" w:color="1E3048" w:sz="6" w:space="0"/>
          <w:insideH w:val="dashed" w:color="1E3048" w:sz="6" w:space="0"/>
          <w:insideV w:val="dashed" w:color="1E3048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48C2C5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6E604312" w14:textId="77777777">
            <w:pPr>
              <w:spacing w:after="60"/>
            </w:pPr>
            <w:r>
              <w:rPr>
                <w:color w:val="1E3048"/>
              </w:rPr>
              <w:t>A student sees friends planning to exclude and publicly mock another student in a shared group.</w:t>
            </w:r>
          </w:p>
        </w:tc>
      </w:tr>
    </w:tbl>
    <w:p w:rsidR="00BA71E1" w:rsidRDefault="00D710D3" w14:paraId="1A91C623" w14:textId="77777777">
      <w:pPr>
        <w:spacing w:after="120"/>
        <w:jc w:val="center"/>
      </w:pPr>
      <w:r>
        <w:rPr>
          <w:color w:val="9AA5AB"/>
          <w:sz w:val="16"/>
          <w:szCs w:val="16"/>
        </w:rPr>
        <w:t>✂</w:t>
      </w:r>
      <w:r>
        <w:rPr>
          <w:color w:val="9AA5AB"/>
          <w:sz w:val="16"/>
          <w:szCs w:val="16"/>
        </w:rPr>
        <w:t xml:space="preserve">  - - - - - - - - - - - - - - - - - - - - - - - - - - - - - - - - - - - - - - - - - - -  ✂</w:t>
      </w:r>
    </w:p>
    <w:p w:rsidR="00BA71E1" w:rsidRDefault="00D710D3" w14:paraId="1F3B1409" w14:textId="77777777">
      <w:r>
        <w:br w:type="page"/>
      </w:r>
    </w:p>
    <w:p w:rsidR="00BA71E1" w:rsidRDefault="00D710D3" w14:paraId="7CFDDBCF" w14:textId="77777777">
      <w:pPr>
        <w:pStyle w:val="heading20"/>
        <w:spacing w:before="220" w:after="100"/>
      </w:pPr>
      <w:r>
        <w:t>Appendix C — Exit Tickets</w:t>
      </w:r>
    </w:p>
    <w:p w:rsidR="00BA71E1" w:rsidRDefault="00D710D3" w14:paraId="49760E83" w14:textId="77777777">
      <w:pPr>
        <w:pStyle w:val="heading30"/>
        <w:spacing w:before="160" w:after="60"/>
      </w:pPr>
      <w:r>
        <w:t>Lesson 1 Exit Ticket — Digital Leadership</w:t>
      </w:r>
    </w:p>
    <w:tbl>
      <w:tblPr>
        <w:tblW w:w="9360" w:type="dxa"/>
        <w:tblBorders>
          <w:top w:val="dashed" w:color="1E3048" w:sz="6" w:space="0"/>
          <w:left w:val="dashed" w:color="1E3048" w:sz="6" w:space="0"/>
          <w:bottom w:val="dashed" w:color="1E3048" w:sz="6" w:space="0"/>
          <w:right w:val="dashed" w:color="1E3048" w:sz="6" w:space="0"/>
          <w:insideH w:val="dashed" w:color="1E3048" w:sz="6" w:space="0"/>
          <w:insideV w:val="dashed" w:color="1E3048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0CA22D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BF1F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531B0806" w14:textId="77777777">
            <w:pPr>
              <w:spacing w:after="60"/>
            </w:pPr>
            <w:r>
              <w:rPr>
                <w:sz w:val="20"/>
                <w:szCs w:val="20"/>
              </w:rPr>
              <w:t>Name: ______________________     Date: ____________</w:t>
            </w:r>
          </w:p>
          <w:p w:rsidR="00BA71E1" w:rsidRDefault="00D710D3" w14:paraId="7EF748E5" w14:textId="77777777">
            <w:pPr>
              <w:spacing w:after="60"/>
            </w:pPr>
            <w:r>
              <w:t xml:space="preserve">1. One digital-leadership action I can take is: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702A6280" w14:textId="77777777">
            <w:pPr>
              <w:spacing w:after="60"/>
            </w:pPr>
            <w:r>
              <w:t xml:space="preserve">2. One online action that can escalate harm is: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1ED6F683" w14:textId="77777777">
            <w:pPr>
              <w:spacing w:after="60"/>
            </w:pPr>
            <w:r>
              <w:t xml:space="preserve">3. One trusted adult or reporting step I can use is: </w:t>
            </w:r>
            <w:r>
              <w:rPr>
                <w:color w:val="9AA5AB"/>
              </w:rPr>
              <w:t>______________________________________________________________________</w:t>
            </w:r>
          </w:p>
        </w:tc>
      </w:tr>
    </w:tbl>
    <w:p w:rsidR="00BA71E1" w:rsidRDefault="00BA71E1" w14:paraId="562C75D1" w14:textId="77777777">
      <w:pPr>
        <w:spacing w:after="60"/>
      </w:pPr>
    </w:p>
    <w:p w:rsidR="00BA71E1" w:rsidRDefault="00D710D3" w14:paraId="31A377B7" w14:textId="77777777">
      <w:pPr>
        <w:pStyle w:val="heading30"/>
        <w:spacing w:before="160" w:after="60"/>
      </w:pPr>
      <w:r>
        <w:t>Lesson 2 Exit Ticket — Data &amp; Account Safety</w:t>
      </w:r>
    </w:p>
    <w:tbl>
      <w:tblPr>
        <w:tblW w:w="9360" w:type="dxa"/>
        <w:tblBorders>
          <w:top w:val="dashed" w:color="1E3048" w:sz="6" w:space="0"/>
          <w:left w:val="dashed" w:color="1E3048" w:sz="6" w:space="0"/>
          <w:bottom w:val="dashed" w:color="1E3048" w:sz="6" w:space="0"/>
          <w:right w:val="dashed" w:color="1E3048" w:sz="6" w:space="0"/>
          <w:insideH w:val="dashed" w:color="1E3048" w:sz="6" w:space="0"/>
          <w:insideV w:val="dashed" w:color="1E3048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354769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BF1F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76D0E611" w14:textId="77777777">
            <w:pPr>
              <w:spacing w:after="60"/>
            </w:pPr>
            <w:r>
              <w:rPr>
                <w:sz w:val="20"/>
                <w:szCs w:val="20"/>
              </w:rPr>
              <w:t>Name: ______________________     Date: ____________</w:t>
            </w:r>
          </w:p>
          <w:p w:rsidR="00BA71E1" w:rsidRDefault="00D710D3" w14:paraId="31065D40" w14:textId="77777777">
            <w:pPr>
              <w:spacing w:after="60"/>
            </w:pPr>
            <w:r>
              <w:t xml:space="preserve">1. One type of data I should protect is: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71B767E8" w14:textId="77777777">
            <w:pPr>
              <w:spacing w:after="60"/>
            </w:pPr>
            <w:r>
              <w:t xml:space="preserve">2. One account-safety habit I can use is: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3A932006" w14:textId="77777777">
            <w:pPr>
              <w:spacing w:after="60"/>
            </w:pPr>
            <w:r>
              <w:t xml:space="preserve">3. One trusted adult or reporting option I can use is: </w:t>
            </w:r>
            <w:r>
              <w:rPr>
                <w:color w:val="9AA5AB"/>
              </w:rPr>
              <w:t>______________________________________________________________________</w:t>
            </w:r>
          </w:p>
        </w:tc>
      </w:tr>
    </w:tbl>
    <w:p w:rsidR="00BA71E1" w:rsidRDefault="00BA71E1" w14:paraId="664355AD" w14:textId="77777777">
      <w:pPr>
        <w:spacing w:after="60"/>
      </w:pPr>
    </w:p>
    <w:p w:rsidR="00BA71E1" w:rsidRDefault="00D710D3" w14:paraId="774267FF" w14:textId="77777777">
      <w:pPr>
        <w:pStyle w:val="heading30"/>
        <w:spacing w:before="160" w:after="60"/>
      </w:pPr>
      <w:r>
        <w:t>Lesson 3 Exit Ticket — Reporting &amp; Support</w:t>
      </w:r>
    </w:p>
    <w:tbl>
      <w:tblPr>
        <w:tblW w:w="9360" w:type="dxa"/>
        <w:tblBorders>
          <w:top w:val="dashed" w:color="1E3048" w:sz="6" w:space="0"/>
          <w:left w:val="dashed" w:color="1E3048" w:sz="6" w:space="0"/>
          <w:bottom w:val="dashed" w:color="1E3048" w:sz="6" w:space="0"/>
          <w:right w:val="dashed" w:color="1E3048" w:sz="6" w:space="0"/>
          <w:insideH w:val="dashed" w:color="1E3048" w:sz="6" w:space="0"/>
          <w:insideV w:val="dashed" w:color="1E3048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6C8A62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BF1F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654AE63E" w14:textId="77777777">
            <w:pPr>
              <w:spacing w:after="60"/>
            </w:pPr>
            <w:r>
              <w:rPr>
                <w:sz w:val="20"/>
                <w:szCs w:val="20"/>
              </w:rPr>
              <w:t>Name: ______________________     Date: ____________</w:t>
            </w:r>
          </w:p>
          <w:p w:rsidR="00BA71E1" w:rsidRDefault="00D710D3" w14:paraId="38E8587C" w14:textId="77777777">
            <w:pPr>
              <w:spacing w:after="60"/>
            </w:pPr>
            <w:r>
              <w:t xml:space="preserve">1. One online situation that should be reported is: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21955A5B" w14:textId="77777777">
            <w:pPr>
              <w:spacing w:after="60"/>
            </w:pPr>
            <w:r>
              <w:t xml:space="preserve">2. One supportive sentence I can say to a peer is: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3B26C6CF" w14:textId="77777777">
            <w:pPr>
              <w:spacing w:after="60"/>
            </w:pPr>
            <w:r>
              <w:t xml:space="preserve">3. One reason not to forward harmful content is: </w:t>
            </w:r>
            <w:r>
              <w:rPr>
                <w:color w:val="9AA5AB"/>
              </w:rPr>
              <w:t>______________________________________________________________________</w:t>
            </w:r>
          </w:p>
        </w:tc>
      </w:tr>
    </w:tbl>
    <w:p w:rsidR="00BA71E1" w:rsidRDefault="00D710D3" w14:paraId="1A965116" w14:textId="77777777">
      <w:r>
        <w:br w:type="page"/>
      </w:r>
    </w:p>
    <w:p w:rsidR="00BA71E1" w:rsidRDefault="00D710D3" w14:paraId="43AD7819" w14:textId="77777777">
      <w:pPr>
        <w:pStyle w:val="heading20"/>
        <w:spacing w:before="220" w:after="100"/>
      </w:pPr>
      <w:r>
        <w:t>Appendix D — Account Safety Scenarios + Risk Audit (Lesson 2)</w:t>
      </w:r>
    </w:p>
    <w:p w:rsidR="00BA71E1" w:rsidRDefault="00D710D3" w14:paraId="6C22AB66" w14:textId="77777777">
      <w:pPr>
        <w:spacing w:after="100" w:line="276" w:lineRule="auto"/>
      </w:pPr>
      <w:r>
        <w:t>Print one set per group. Groups review each fictional setup and complete the Risk Audit.</w:t>
      </w:r>
    </w:p>
    <w:tbl>
      <w:tblPr>
        <w:tblW w:w="9360" w:type="dxa"/>
        <w:tblBorders>
          <w:top w:val="dashed" w:color="1E3048" w:sz="6" w:space="0"/>
          <w:left w:val="dashed" w:color="1E3048" w:sz="6" w:space="0"/>
          <w:bottom w:val="dashed" w:color="1E3048" w:sz="6" w:space="0"/>
          <w:right w:val="dashed" w:color="1E3048" w:sz="6" w:space="0"/>
          <w:insideH w:val="dashed" w:color="1E3048" w:sz="6" w:space="0"/>
          <w:insideV w:val="dashed" w:color="1E3048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0B8616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00959397" w14:textId="77777777">
            <w:pPr>
              <w:spacing w:after="60"/>
            </w:pPr>
            <w:r>
              <w:rPr>
                <w:color w:val="1E3048"/>
                <w:sz w:val="20"/>
                <w:szCs w:val="20"/>
              </w:rPr>
              <w:t>Profile A: public account · reused password from another site · location always on · recovery email is an old shared family account.</w:t>
            </w:r>
          </w:p>
        </w:tc>
      </w:tr>
    </w:tbl>
    <w:p w:rsidR="00BA71E1" w:rsidRDefault="00D710D3" w14:paraId="6961FC09" w14:textId="77777777">
      <w:pPr>
        <w:spacing w:after="120"/>
        <w:jc w:val="center"/>
      </w:pPr>
      <w:r>
        <w:rPr>
          <w:color w:val="9AA5AB"/>
          <w:sz w:val="16"/>
          <w:szCs w:val="16"/>
        </w:rPr>
        <w:t>✂</w:t>
      </w:r>
      <w:r>
        <w:rPr>
          <w:color w:val="9AA5AB"/>
          <w:sz w:val="16"/>
          <w:szCs w:val="16"/>
        </w:rPr>
        <w:t xml:space="preserve">  - - - - - - - - - - - - - - - - - - - - - - - - - - - - - - - - - - - - - - - - - - -  ✂</w:t>
      </w:r>
    </w:p>
    <w:tbl>
      <w:tblPr>
        <w:tblW w:w="9360" w:type="dxa"/>
        <w:tblBorders>
          <w:top w:val="dashed" w:color="1E3048" w:sz="6" w:space="0"/>
          <w:left w:val="dashed" w:color="1E3048" w:sz="6" w:space="0"/>
          <w:bottom w:val="dashed" w:color="1E3048" w:sz="6" w:space="0"/>
          <w:right w:val="dashed" w:color="1E3048" w:sz="6" w:space="0"/>
          <w:insideH w:val="dashed" w:color="1E3048" w:sz="6" w:space="0"/>
          <w:insideV w:val="dashed" w:color="1E3048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2C8524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148B5355" w14:textId="77777777">
            <w:pPr>
              <w:spacing w:after="60"/>
            </w:pPr>
            <w:r>
              <w:rPr>
                <w:color w:val="1E3048"/>
                <w:sz w:val="20"/>
                <w:szCs w:val="20"/>
              </w:rPr>
              <w:t>Profile B: private account · MFA on · unique password · location off · reviews permissions monthly.</w:t>
            </w:r>
          </w:p>
        </w:tc>
      </w:tr>
    </w:tbl>
    <w:p w:rsidR="00BA71E1" w:rsidRDefault="00D710D3" w14:paraId="5BEDC1AB" w14:textId="77777777">
      <w:pPr>
        <w:spacing w:after="120"/>
        <w:jc w:val="center"/>
      </w:pPr>
      <w:r>
        <w:rPr>
          <w:color w:val="9AA5AB"/>
          <w:sz w:val="16"/>
          <w:szCs w:val="16"/>
        </w:rPr>
        <w:t>✂</w:t>
      </w:r>
      <w:r>
        <w:rPr>
          <w:color w:val="9AA5AB"/>
          <w:sz w:val="16"/>
          <w:szCs w:val="16"/>
        </w:rPr>
        <w:t xml:space="preserve">  - - - - - - - - - - - - - - - - - - - - - - - - - - - - - - - - - - - - - - - - - - -  ✂</w:t>
      </w:r>
    </w:p>
    <w:tbl>
      <w:tblPr>
        <w:tblW w:w="9360" w:type="dxa"/>
        <w:tblBorders>
          <w:top w:val="dashed" w:color="1E3048" w:sz="6" w:space="0"/>
          <w:left w:val="dashed" w:color="1E3048" w:sz="6" w:space="0"/>
          <w:bottom w:val="dashed" w:color="1E3048" w:sz="6" w:space="0"/>
          <w:right w:val="dashed" w:color="1E3048" w:sz="6" w:space="0"/>
          <w:insideH w:val="dashed" w:color="1E3048" w:sz="6" w:space="0"/>
          <w:insideV w:val="dashed" w:color="1E3048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0DB6C6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32CB399B" w14:textId="77777777">
            <w:pPr>
              <w:spacing w:after="60"/>
            </w:pPr>
            <w:r>
              <w:rPr>
                <w:color w:val="1E3048"/>
                <w:sz w:val="20"/>
                <w:szCs w:val="20"/>
              </w:rPr>
              <w:t>Profile C: public account with real school + daily schedule posted · app permissions include contacts and microphone · no MFA.</w:t>
            </w:r>
          </w:p>
        </w:tc>
      </w:tr>
    </w:tbl>
    <w:p w:rsidR="00BA71E1" w:rsidRDefault="00D710D3" w14:paraId="5632EB01" w14:textId="77777777">
      <w:pPr>
        <w:spacing w:after="120"/>
        <w:jc w:val="center"/>
      </w:pPr>
      <w:r>
        <w:rPr>
          <w:color w:val="9AA5AB"/>
          <w:sz w:val="16"/>
          <w:szCs w:val="16"/>
        </w:rPr>
        <w:t>✂</w:t>
      </w:r>
      <w:r>
        <w:rPr>
          <w:color w:val="9AA5AB"/>
          <w:sz w:val="16"/>
          <w:szCs w:val="16"/>
        </w:rPr>
        <w:t xml:space="preserve">  - - - - - - - - - - - - - - - - - - - - - - - - - - - - - - - - - - - - - - - - - - -  ✂</w:t>
      </w:r>
    </w:p>
    <w:p w:rsidR="00BA71E1" w:rsidRDefault="00BA71E1" w14:paraId="7DF4E37C" w14:textId="77777777">
      <w:pPr>
        <w:spacing w:after="50"/>
      </w:pPr>
    </w:p>
    <w:p w:rsidR="00BA71E1" w:rsidRDefault="00D710D3" w14:paraId="3957E193" w14:textId="77777777">
      <w:pPr>
        <w:pStyle w:val="heading30"/>
        <w:spacing w:before="160" w:after="60"/>
      </w:pPr>
      <w:r>
        <w:t>Risk Audit Sheet</w:t>
      </w:r>
    </w:p>
    <w:tbl>
      <w:tblPr>
        <w:tblW w:w="9360" w:type="dxa"/>
        <w:tblBorders>
          <w:top w:val="dashed" w:color="1E3048" w:sz="6" w:space="0"/>
          <w:left w:val="dashed" w:color="1E3048" w:sz="6" w:space="0"/>
          <w:bottom w:val="dashed" w:color="1E3048" w:sz="6" w:space="0"/>
          <w:right w:val="dashed" w:color="1E3048" w:sz="6" w:space="0"/>
          <w:insideH w:val="dashed" w:color="1E3048" w:sz="6" w:space="0"/>
          <w:insideV w:val="dashed" w:color="1E3048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18F3AC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52AEA0CB" w14:textId="77777777">
            <w:pPr>
              <w:spacing w:after="60"/>
            </w:pPr>
            <w:r>
              <w:rPr>
                <w:sz w:val="20"/>
                <w:szCs w:val="20"/>
              </w:rPr>
              <w:t>Group: __________________________</w:t>
            </w:r>
          </w:p>
          <w:p w:rsidR="00BA71E1" w:rsidRDefault="00D710D3" w14:paraId="5289D397" w14:textId="77777777">
            <w:pPr>
              <w:spacing w:after="60"/>
            </w:pPr>
            <w:r>
              <w:t xml:space="preserve">Security STRENGTHS we found: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35854EB2" w14:textId="77777777">
            <w:pPr>
              <w:spacing w:after="60"/>
            </w:pPr>
            <w:r>
              <w:t xml:space="preserve">CONCERNS we found: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6BA5AD21" w14:textId="77777777">
            <w:pPr>
              <w:spacing w:after="60"/>
            </w:pPr>
            <w:r>
              <w:rPr>
                <w:color w:val="9AA5AB"/>
              </w:rPr>
              <w:t>______________________________________________________________________________</w:t>
            </w:r>
          </w:p>
          <w:p w:rsidR="00BA71E1" w:rsidRDefault="00D710D3" w14:paraId="66304D05" w14:textId="77777777">
            <w:pPr>
              <w:spacing w:after="60"/>
            </w:pPr>
            <w:r>
              <w:t xml:space="preserve">Changes we RECOMMEND: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23583D2A" w14:textId="77777777">
            <w:pPr>
              <w:spacing w:after="60"/>
            </w:pPr>
            <w:r>
              <w:rPr>
                <w:color w:val="9AA5AB"/>
              </w:rPr>
              <w:t>______________________________________________________________________________</w:t>
            </w:r>
          </w:p>
        </w:tc>
      </w:tr>
    </w:tbl>
    <w:p w:rsidR="00BA71E1" w:rsidRDefault="00D710D3" w14:paraId="44FB30F8" w14:textId="77777777">
      <w:r>
        <w:br w:type="page"/>
      </w:r>
    </w:p>
    <w:p w:rsidR="00BA71E1" w:rsidRDefault="00D710D3" w14:paraId="6E2AB47C" w14:textId="77777777">
      <w:pPr>
        <w:pStyle w:val="heading20"/>
        <w:spacing w:before="220" w:after="100"/>
      </w:pPr>
      <w:r>
        <w:t>Appendix E — Personal Digital Safety Plan (Lesson 2)</w:t>
      </w:r>
    </w:p>
    <w:tbl>
      <w:tblPr>
        <w:tblW w:w="9360" w:type="dxa"/>
        <w:tblInd w:w="-3" w:type="dxa"/>
        <w:tblBorders>
          <w:top w:val="single" w:color="E6C97A" w:sz="4" w:space="0"/>
          <w:left w:val="single" w:color="E6C97A" w:sz="4" w:space="0"/>
          <w:bottom w:val="single" w:color="E6C97A" w:sz="4" w:space="0"/>
          <w:right w:val="single" w:color="E6C97A" w:sz="4" w:space="0"/>
          <w:insideH w:val="single" w:color="E6C97A" w:sz="4" w:space="0"/>
          <w:insideV w:val="single" w:color="E6C97A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689A7B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BE7C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6F05B0B1" w14:textId="77777777">
            <w:pPr>
              <w:spacing w:after="60"/>
            </w:pPr>
            <w:r>
              <w:rPr>
                <w:b/>
                <w:bCs/>
                <w:color w:val="B03A2E"/>
              </w:rPr>
              <w:t>Do not write real passwords on this plan. Use general actions only.</w:t>
            </w:r>
          </w:p>
        </w:tc>
      </w:tr>
    </w:tbl>
    <w:p w:rsidR="00BA71E1" w:rsidRDefault="00BA71E1" w14:paraId="1DA6542E" w14:textId="77777777">
      <w:pPr>
        <w:spacing w:after="50"/>
      </w:pPr>
    </w:p>
    <w:tbl>
      <w:tblPr>
        <w:tblW w:w="9360" w:type="dxa"/>
        <w:tblBorders>
          <w:top w:val="dashed" w:color="1E3048" w:sz="6" w:space="0"/>
          <w:left w:val="dashed" w:color="1E3048" w:sz="6" w:space="0"/>
          <w:bottom w:val="dashed" w:color="1E3048" w:sz="6" w:space="0"/>
          <w:right w:val="dashed" w:color="1E3048" w:sz="6" w:space="0"/>
          <w:insideH w:val="dashed" w:color="1E3048" w:sz="6" w:space="0"/>
          <w:insideV w:val="dashed" w:color="1E3048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08B4A3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BF1F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3EC3AAB8" w14:textId="77777777">
            <w:pPr>
              <w:spacing w:after="60"/>
            </w:pPr>
            <w:r>
              <w:rPr>
                <w:sz w:val="20"/>
                <w:szCs w:val="20"/>
              </w:rPr>
              <w:t>Name: ______________________</w:t>
            </w:r>
          </w:p>
          <w:p w:rsidR="00BA71E1" w:rsidRDefault="00D710D3" w14:paraId="111E104F" w14:textId="77777777">
            <w:pPr>
              <w:spacing w:after="60"/>
            </w:pPr>
            <w:r>
              <w:t xml:space="preserve">My password habit (e.g., long, unique, not shared):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258EF7C1" w14:textId="77777777">
            <w:pPr>
              <w:spacing w:after="60"/>
            </w:pPr>
            <w:r>
              <w:t xml:space="preserve">Where I’ll turn on MFA: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22F4393C" w14:textId="77777777">
            <w:pPr>
              <w:spacing w:after="60"/>
            </w:pPr>
            <w:r>
              <w:t xml:space="preserve">Permissions/location settings I’ll review: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3DECFD04" w14:textId="77777777">
            <w:pPr>
              <w:spacing w:after="60"/>
            </w:pPr>
            <w:r>
              <w:t xml:space="preserve">How I’ll handle suspicious links or messages: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53D3DB32" w14:textId="77777777">
            <w:pPr>
              <w:spacing w:after="60"/>
            </w:pPr>
            <w:r>
              <w:t xml:space="preserve">A trusted adult I’ll review settings with: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53C05B45" w14:textId="77777777">
            <w:pPr>
              <w:spacing w:after="60"/>
            </w:pPr>
            <w:r>
              <w:t xml:space="preserve">How I’ll report an account concern: </w:t>
            </w:r>
            <w:r>
              <w:rPr>
                <w:color w:val="9AA5AB"/>
              </w:rPr>
              <w:t>______________________________________________________________________</w:t>
            </w:r>
          </w:p>
        </w:tc>
      </w:tr>
    </w:tbl>
    <w:p w:rsidR="00BA71E1" w:rsidRDefault="00D710D3" w14:paraId="3041E394" w14:textId="77777777">
      <w:r>
        <w:br w:type="page"/>
      </w:r>
    </w:p>
    <w:p w:rsidR="00BA71E1" w:rsidRDefault="00D710D3" w14:paraId="581FDEDC" w14:textId="77777777">
      <w:pPr>
        <w:pStyle w:val="heading20"/>
        <w:spacing w:before="220" w:after="100"/>
      </w:pPr>
      <w:r>
        <w:t>Appendix F — Report / Support / Stop + Reporting Pathway Map (Lesson 3)</w:t>
      </w:r>
    </w:p>
    <w:p w:rsidR="00BA71E1" w:rsidRDefault="00D710D3" w14:paraId="568A0C5E" w14:textId="77777777">
      <w:pPr>
        <w:spacing w:after="100" w:line="276" w:lineRule="auto"/>
      </w:pPr>
      <w:r>
        <w:t>Print and cut the scenario cards. Groups sort into: STOP participating · SUPPORT the person safely · REPORT to a trusted adult (a card may need more than one).</w:t>
      </w:r>
    </w:p>
    <w:tbl>
      <w:tblPr>
        <w:tblW w:w="9360" w:type="dxa"/>
        <w:tblBorders>
          <w:top w:val="dashed" w:color="1E3048" w:sz="6" w:space="0"/>
          <w:left w:val="dashed" w:color="1E3048" w:sz="6" w:space="0"/>
          <w:bottom w:val="dashed" w:color="1E3048" w:sz="6" w:space="0"/>
          <w:right w:val="dashed" w:color="1E3048" w:sz="6" w:space="0"/>
          <w:insideH w:val="dashed" w:color="1E3048" w:sz="6" w:space="0"/>
          <w:insideV w:val="dashed" w:color="1E3048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691638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77FE5032" w14:textId="77777777">
            <w:pPr>
              <w:spacing w:after="60"/>
            </w:pPr>
            <w:r>
              <w:rPr>
                <w:color w:val="1E3048"/>
                <w:sz w:val="20"/>
                <w:szCs w:val="20"/>
              </w:rPr>
              <w:t>A forwarding chain is spreading a harmful screenshot.</w:t>
            </w:r>
          </w:p>
        </w:tc>
      </w:tr>
    </w:tbl>
    <w:p w:rsidR="00BA71E1" w:rsidRDefault="00D710D3" w14:paraId="2BE86090" w14:textId="77777777">
      <w:pPr>
        <w:spacing w:after="120"/>
        <w:jc w:val="center"/>
      </w:pPr>
      <w:r>
        <w:rPr>
          <w:color w:val="9AA5AB"/>
          <w:sz w:val="16"/>
          <w:szCs w:val="16"/>
        </w:rPr>
        <w:t>✂</w:t>
      </w:r>
      <w:r>
        <w:rPr>
          <w:color w:val="9AA5AB"/>
          <w:sz w:val="16"/>
          <w:szCs w:val="16"/>
        </w:rPr>
        <w:t xml:space="preserve">  - - - - - - - - - - - - - - - - - - - - - - - - - - - - - - - - - - - - - - - - - - -  ✂</w:t>
      </w:r>
    </w:p>
    <w:tbl>
      <w:tblPr>
        <w:tblW w:w="9360" w:type="dxa"/>
        <w:tblBorders>
          <w:top w:val="dashed" w:color="1E3048" w:sz="6" w:space="0"/>
          <w:left w:val="dashed" w:color="1E3048" w:sz="6" w:space="0"/>
          <w:bottom w:val="dashed" w:color="1E3048" w:sz="6" w:space="0"/>
          <w:right w:val="dashed" w:color="1E3048" w:sz="6" w:space="0"/>
          <w:insideH w:val="dashed" w:color="1E3048" w:sz="6" w:space="0"/>
          <w:insideV w:val="dashed" w:color="1E3048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6B8043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65F02DE3" w14:textId="77777777">
            <w:pPr>
              <w:spacing w:after="60"/>
            </w:pPr>
            <w:r>
              <w:rPr>
                <w:color w:val="1E3048"/>
                <w:sz w:val="20"/>
                <w:szCs w:val="20"/>
              </w:rPr>
              <w:t>A peer is being threatened unless they send private content.</w:t>
            </w:r>
          </w:p>
        </w:tc>
      </w:tr>
    </w:tbl>
    <w:p w:rsidR="00BA71E1" w:rsidRDefault="00D710D3" w14:paraId="6C7F3486" w14:textId="77777777">
      <w:pPr>
        <w:spacing w:after="120"/>
        <w:jc w:val="center"/>
      </w:pPr>
      <w:r>
        <w:rPr>
          <w:color w:val="9AA5AB"/>
          <w:sz w:val="16"/>
          <w:szCs w:val="16"/>
        </w:rPr>
        <w:t>✂</w:t>
      </w:r>
      <w:r>
        <w:rPr>
          <w:color w:val="9AA5AB"/>
          <w:sz w:val="16"/>
          <w:szCs w:val="16"/>
        </w:rPr>
        <w:t xml:space="preserve">  - - - - - - - - - - - - - - - - - - - - - - - - - - - - - - - - - - - - - - - - - - -  ✂</w:t>
      </w:r>
    </w:p>
    <w:tbl>
      <w:tblPr>
        <w:tblW w:w="9360" w:type="dxa"/>
        <w:tblBorders>
          <w:top w:val="dashed" w:color="1E3048" w:sz="6" w:space="0"/>
          <w:left w:val="dashed" w:color="1E3048" w:sz="6" w:space="0"/>
          <w:bottom w:val="dashed" w:color="1E3048" w:sz="6" w:space="0"/>
          <w:right w:val="dashed" w:color="1E3048" w:sz="6" w:space="0"/>
          <w:insideH w:val="dashed" w:color="1E3048" w:sz="6" w:space="0"/>
          <w:insideV w:val="dashed" w:color="1E3048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791BD3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7E43326E" w14:textId="77777777">
            <w:pPr>
              <w:spacing w:after="60"/>
            </w:pPr>
            <w:r>
              <w:rPr>
                <w:color w:val="1E3048"/>
                <w:sz w:val="20"/>
                <w:szCs w:val="20"/>
              </w:rPr>
              <w:t>A classmate looks scared after getting mean messages.</w:t>
            </w:r>
          </w:p>
        </w:tc>
      </w:tr>
    </w:tbl>
    <w:p w:rsidR="00BA71E1" w:rsidRDefault="00D710D3" w14:paraId="4F6BA148" w14:textId="77777777">
      <w:pPr>
        <w:spacing w:after="120"/>
        <w:jc w:val="center"/>
      </w:pPr>
      <w:r>
        <w:rPr>
          <w:color w:val="9AA5AB"/>
          <w:sz w:val="16"/>
          <w:szCs w:val="16"/>
        </w:rPr>
        <w:t>✂</w:t>
      </w:r>
      <w:r>
        <w:rPr>
          <w:color w:val="9AA5AB"/>
          <w:sz w:val="16"/>
          <w:szCs w:val="16"/>
        </w:rPr>
        <w:t xml:space="preserve">  - - - - - - - - - - - - - - - - - - - - - - - - - - - - - - - - - - - - - - - - - - -  ✂</w:t>
      </w:r>
    </w:p>
    <w:tbl>
      <w:tblPr>
        <w:tblW w:w="9360" w:type="dxa"/>
        <w:tblBorders>
          <w:top w:val="dashed" w:color="1E3048" w:sz="6" w:space="0"/>
          <w:left w:val="dashed" w:color="1E3048" w:sz="6" w:space="0"/>
          <w:bottom w:val="dashed" w:color="1E3048" w:sz="6" w:space="0"/>
          <w:right w:val="dashed" w:color="1E3048" w:sz="6" w:space="0"/>
          <w:insideH w:val="dashed" w:color="1E3048" w:sz="6" w:space="0"/>
          <w:insideV w:val="dashed" w:color="1E3048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30F537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5A6E741A" w14:textId="77777777">
            <w:pPr>
              <w:spacing w:after="60"/>
            </w:pPr>
            <w:r>
              <w:rPr>
                <w:color w:val="1E3048"/>
                <w:sz w:val="20"/>
                <w:szCs w:val="20"/>
              </w:rPr>
              <w:t>Someone is impersonating a student to post as them.</w:t>
            </w:r>
          </w:p>
        </w:tc>
      </w:tr>
    </w:tbl>
    <w:p w:rsidR="00BA71E1" w:rsidRDefault="00D710D3" w14:paraId="350DEAE9" w14:textId="77777777">
      <w:pPr>
        <w:spacing w:after="120"/>
        <w:jc w:val="center"/>
      </w:pPr>
      <w:r>
        <w:rPr>
          <w:color w:val="9AA5AB"/>
          <w:sz w:val="16"/>
          <w:szCs w:val="16"/>
        </w:rPr>
        <w:t>✂</w:t>
      </w:r>
      <w:r>
        <w:rPr>
          <w:color w:val="9AA5AB"/>
          <w:sz w:val="16"/>
          <w:szCs w:val="16"/>
        </w:rPr>
        <w:t xml:space="preserve">  - - - - - - - - - - - - - - - - - - - - - - - - - - - - - - - - - - - - - - - - - - -  ✂</w:t>
      </w:r>
    </w:p>
    <w:tbl>
      <w:tblPr>
        <w:tblW w:w="9360" w:type="dxa"/>
        <w:tblBorders>
          <w:top w:val="dashed" w:color="1E3048" w:sz="6" w:space="0"/>
          <w:left w:val="dashed" w:color="1E3048" w:sz="6" w:space="0"/>
          <w:bottom w:val="dashed" w:color="1E3048" w:sz="6" w:space="0"/>
          <w:right w:val="dashed" w:color="1E3048" w:sz="6" w:space="0"/>
          <w:insideH w:val="dashed" w:color="1E3048" w:sz="6" w:space="0"/>
          <w:insideV w:val="dashed" w:color="1E3048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6A1768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05DA53C1" w14:textId="77777777">
            <w:pPr>
              <w:spacing w:after="60"/>
            </w:pPr>
            <w:r>
              <w:rPr>
                <w:color w:val="1E3048"/>
                <w:sz w:val="20"/>
                <w:szCs w:val="20"/>
              </w:rPr>
              <w:t>A student is pressured to keep an unsafe secret "or else."</w:t>
            </w:r>
          </w:p>
        </w:tc>
      </w:tr>
    </w:tbl>
    <w:p w:rsidR="00BA71E1" w:rsidRDefault="00D710D3" w14:paraId="0606F4F5" w14:textId="77777777">
      <w:pPr>
        <w:spacing w:after="120"/>
        <w:jc w:val="center"/>
      </w:pPr>
      <w:r>
        <w:rPr>
          <w:color w:val="9AA5AB"/>
          <w:sz w:val="16"/>
          <w:szCs w:val="16"/>
        </w:rPr>
        <w:t>✂</w:t>
      </w:r>
      <w:r>
        <w:rPr>
          <w:color w:val="9AA5AB"/>
          <w:sz w:val="16"/>
          <w:szCs w:val="16"/>
        </w:rPr>
        <w:t xml:space="preserve">  - - - - - - - - - - - - - - - - - - - - - - - - - - - - - - - - - - - - - - - - - - -  ✂</w:t>
      </w:r>
    </w:p>
    <w:tbl>
      <w:tblPr>
        <w:tblW w:w="9360" w:type="dxa"/>
        <w:tblBorders>
          <w:top w:val="dashed" w:color="1E3048" w:sz="6" w:space="0"/>
          <w:left w:val="dashed" w:color="1E3048" w:sz="6" w:space="0"/>
          <w:bottom w:val="dashed" w:color="1E3048" w:sz="6" w:space="0"/>
          <w:right w:val="dashed" w:color="1E3048" w:sz="6" w:space="0"/>
          <w:insideH w:val="dashed" w:color="1E3048" w:sz="6" w:space="0"/>
          <w:insideV w:val="dashed" w:color="1E3048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104FD4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4D4CEF9B" w14:textId="77777777">
            <w:pPr>
              <w:spacing w:after="60"/>
            </w:pPr>
            <w:r>
              <w:rPr>
                <w:color w:val="1E3048"/>
                <w:sz w:val="20"/>
                <w:szCs w:val="20"/>
              </w:rPr>
              <w:t>A suspicious account is asking younger students for personal info.</w:t>
            </w:r>
          </w:p>
        </w:tc>
      </w:tr>
    </w:tbl>
    <w:p w:rsidR="00BA71E1" w:rsidRDefault="00D710D3" w14:paraId="73D769ED" w14:textId="77777777">
      <w:pPr>
        <w:spacing w:after="120"/>
        <w:jc w:val="center"/>
      </w:pPr>
      <w:r>
        <w:rPr>
          <w:color w:val="9AA5AB"/>
          <w:sz w:val="16"/>
          <w:szCs w:val="16"/>
        </w:rPr>
        <w:t>✂</w:t>
      </w:r>
      <w:r>
        <w:rPr>
          <w:color w:val="9AA5AB"/>
          <w:sz w:val="16"/>
          <w:szCs w:val="16"/>
        </w:rPr>
        <w:t xml:space="preserve">  - - - - - - - - - - - - - - - - - - - - - - - - - - - - - - - - - - - - - - - - - - -  ✂</w:t>
      </w:r>
    </w:p>
    <w:p w:rsidR="00BA71E1" w:rsidRDefault="00BA71E1" w14:paraId="722B00AE" w14:textId="77777777">
      <w:pPr>
        <w:spacing w:after="50"/>
      </w:pPr>
    </w:p>
    <w:p w:rsidR="00BA71E1" w:rsidRDefault="00D710D3" w14:paraId="613B6F7B" w14:textId="77777777">
      <w:pPr>
        <w:pStyle w:val="heading30"/>
        <w:spacing w:before="160" w:after="60"/>
      </w:pPr>
      <w:r>
        <w:t>Reporting Pathway Map</w:t>
      </w:r>
    </w:p>
    <w:tbl>
      <w:tblPr>
        <w:tblW w:w="9360" w:type="dxa"/>
        <w:tblBorders>
          <w:top w:val="dashed" w:color="1E3048" w:sz="6" w:space="0"/>
          <w:left w:val="dashed" w:color="1E3048" w:sz="6" w:space="0"/>
          <w:bottom w:val="dashed" w:color="1E3048" w:sz="6" w:space="0"/>
          <w:right w:val="dashed" w:color="1E3048" w:sz="6" w:space="0"/>
          <w:insideH w:val="dashed" w:color="1E3048" w:sz="6" w:space="0"/>
          <w:insideV w:val="dashed" w:color="1E3048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3CDE7E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BF1F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17D5C922" w14:textId="77777777">
            <w:pPr>
              <w:spacing w:after="60"/>
            </w:pPr>
            <w:r>
              <w:rPr>
                <w:b/>
                <w:bCs/>
                <w:color w:val="1E3048"/>
                <w:sz w:val="20"/>
                <w:szCs w:val="20"/>
              </w:rPr>
              <w:t>Fill in real names/contacts for your school:</w:t>
            </w:r>
          </w:p>
          <w:p w:rsidR="00BA71E1" w:rsidRDefault="00D710D3" w14:paraId="1892C616" w14:textId="77777777">
            <w:pPr>
              <w:spacing w:after="60"/>
            </w:pPr>
            <w:r>
              <w:t xml:space="preserve">1. Trusted adult (teacher/staff):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2407B1E0" w14:textId="77777777">
            <w:pPr>
              <w:spacing w:after="60"/>
            </w:pPr>
            <w:r>
              <w:t xml:space="preserve">2. Counselor / administrator: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7FCD7872" w14:textId="77777777">
            <w:pPr>
              <w:spacing w:after="60"/>
            </w:pPr>
            <w:r>
              <w:t xml:space="preserve">3. Technology contact: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3BF8A749" w14:textId="77777777">
            <w:pPr>
              <w:spacing w:after="60"/>
            </w:pPr>
            <w:r>
              <w:t xml:space="preserve">4. Family adult: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1E2B7311" w14:textId="77777777">
            <w:pPr>
              <w:spacing w:after="60"/>
            </w:pPr>
            <w:r>
              <w:t xml:space="preserve">5. Resources adults may use when appropriate (e.g., CyberTipline): </w:t>
            </w:r>
            <w:r>
              <w:rPr>
                <w:color w:val="9AA5AB"/>
              </w:rPr>
              <w:t>______________________________________________________________________</w:t>
            </w:r>
          </w:p>
        </w:tc>
      </w:tr>
    </w:tbl>
    <w:p w:rsidR="00BA71E1" w:rsidRDefault="00D710D3" w14:paraId="42C6D796" w14:textId="77777777">
      <w:r>
        <w:br w:type="page"/>
      </w:r>
    </w:p>
    <w:p w:rsidR="00BA71E1" w:rsidRDefault="00D710D3" w14:paraId="57E645E9" w14:textId="77777777">
      <w:pPr>
        <w:pStyle w:val="heading20"/>
        <w:spacing w:before="220" w:after="100"/>
      </w:pPr>
      <w:r>
        <w:t>Appendix G — Peer Support Script Cards (Lesson 3)</w:t>
      </w:r>
    </w:p>
    <w:p w:rsidR="00BA71E1" w:rsidRDefault="00D710D3" w14:paraId="2034A995" w14:textId="77777777">
      <w:pPr>
        <w:spacing w:after="100" w:line="276" w:lineRule="auto"/>
      </w:pPr>
      <w:r>
        <w:t>Print and cut. Students practice supportive, non-judgmental language.</w:t>
      </w:r>
    </w:p>
    <w:tbl>
      <w:tblPr>
        <w:tblW w:w="9360" w:type="dxa"/>
        <w:tblBorders>
          <w:top w:val="dashed" w:color="1C6E7E" w:sz="6" w:space="0"/>
          <w:left w:val="dashed" w:color="1C6E7E" w:sz="6" w:space="0"/>
          <w:bottom w:val="dashed" w:color="1C6E7E" w:sz="6" w:space="0"/>
          <w:right w:val="dashed" w:color="1C6E7E" w:sz="6" w:space="0"/>
          <w:insideH w:val="dashed" w:color="1C6E7E" w:sz="6" w:space="0"/>
          <w:insideV w:val="dashed" w:color="1C6E7E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5355FF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1EFE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00BCEF0F" w14:textId="77777777">
            <w:pPr>
              <w:spacing w:after="60"/>
            </w:pPr>
            <w:r>
              <w:rPr>
                <w:b/>
                <w:bCs/>
                <w:i/>
                <w:iCs/>
                <w:color w:val="1E3048"/>
                <w:sz w:val="22"/>
                <w:szCs w:val="22"/>
              </w:rPr>
              <w:t>"You’re not alone, and you’re not in trouble for asking for help."</w:t>
            </w:r>
          </w:p>
        </w:tc>
      </w:tr>
    </w:tbl>
    <w:p w:rsidR="00BA71E1" w:rsidRDefault="00D710D3" w14:paraId="23B362D4" w14:textId="77777777">
      <w:pPr>
        <w:spacing w:after="120"/>
        <w:jc w:val="center"/>
      </w:pPr>
      <w:r>
        <w:rPr>
          <w:color w:val="9AA5AB"/>
          <w:sz w:val="16"/>
          <w:szCs w:val="16"/>
        </w:rPr>
        <w:t>✂</w:t>
      </w:r>
      <w:r>
        <w:rPr>
          <w:color w:val="9AA5AB"/>
          <w:sz w:val="16"/>
          <w:szCs w:val="16"/>
        </w:rPr>
        <w:t xml:space="preserve">  - - - - - - - - - - - - - - - - - - - - - - - - - - - - - - - - - - - - - - - - - - -  ✂</w:t>
      </w:r>
    </w:p>
    <w:tbl>
      <w:tblPr>
        <w:tblW w:w="9360" w:type="dxa"/>
        <w:tblBorders>
          <w:top w:val="dashed" w:color="1C6E7E" w:sz="6" w:space="0"/>
          <w:left w:val="dashed" w:color="1C6E7E" w:sz="6" w:space="0"/>
          <w:bottom w:val="dashed" w:color="1C6E7E" w:sz="6" w:space="0"/>
          <w:right w:val="dashed" w:color="1C6E7E" w:sz="6" w:space="0"/>
          <w:insideH w:val="dashed" w:color="1C6E7E" w:sz="6" w:space="0"/>
          <w:insideV w:val="dashed" w:color="1C6E7E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13546E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1EFE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7BA32EF6" w14:textId="77777777">
            <w:pPr>
              <w:spacing w:after="60"/>
            </w:pPr>
            <w:r>
              <w:rPr>
                <w:b/>
                <w:bCs/>
                <w:i/>
                <w:iCs/>
                <w:color w:val="1E3048"/>
                <w:sz w:val="22"/>
                <w:szCs w:val="22"/>
              </w:rPr>
              <w:t>"Do not send anything private. Let’s tell a trusted adult now."</w:t>
            </w:r>
          </w:p>
        </w:tc>
      </w:tr>
    </w:tbl>
    <w:p w:rsidR="00BA71E1" w:rsidRDefault="00D710D3" w14:paraId="63A76741" w14:textId="77777777">
      <w:pPr>
        <w:spacing w:after="120"/>
        <w:jc w:val="center"/>
      </w:pPr>
      <w:r>
        <w:rPr>
          <w:color w:val="9AA5AB"/>
          <w:sz w:val="16"/>
          <w:szCs w:val="16"/>
        </w:rPr>
        <w:t>✂</w:t>
      </w:r>
      <w:r>
        <w:rPr>
          <w:color w:val="9AA5AB"/>
          <w:sz w:val="16"/>
          <w:szCs w:val="16"/>
        </w:rPr>
        <w:t xml:space="preserve">  - - - - - - - - - - - - - - - - - - - - - - - - - - - - - - - - - - - - - - - - - - -  ✂</w:t>
      </w:r>
    </w:p>
    <w:tbl>
      <w:tblPr>
        <w:tblW w:w="9360" w:type="dxa"/>
        <w:tblBorders>
          <w:top w:val="dashed" w:color="1C6E7E" w:sz="6" w:space="0"/>
          <w:left w:val="dashed" w:color="1C6E7E" w:sz="6" w:space="0"/>
          <w:bottom w:val="dashed" w:color="1C6E7E" w:sz="6" w:space="0"/>
          <w:right w:val="dashed" w:color="1C6E7E" w:sz="6" w:space="0"/>
          <w:insideH w:val="dashed" w:color="1C6E7E" w:sz="6" w:space="0"/>
          <w:insideV w:val="dashed" w:color="1C6E7E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505C25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1EFE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7D31A115" w14:textId="77777777">
            <w:pPr>
              <w:spacing w:after="60"/>
            </w:pPr>
            <w:r>
              <w:rPr>
                <w:b/>
                <w:bCs/>
                <w:i/>
                <w:iCs/>
                <w:color w:val="1E3048"/>
                <w:sz w:val="22"/>
                <w:szCs w:val="22"/>
              </w:rPr>
              <w:t>"I’ve got you — we can go to the counselor together."</w:t>
            </w:r>
          </w:p>
        </w:tc>
      </w:tr>
    </w:tbl>
    <w:p w:rsidR="00BA71E1" w:rsidRDefault="00D710D3" w14:paraId="6E07E3A9" w14:textId="77777777">
      <w:pPr>
        <w:spacing w:after="120"/>
        <w:jc w:val="center"/>
      </w:pPr>
      <w:r>
        <w:rPr>
          <w:color w:val="9AA5AB"/>
          <w:sz w:val="16"/>
          <w:szCs w:val="16"/>
        </w:rPr>
        <w:t>✂</w:t>
      </w:r>
      <w:r>
        <w:rPr>
          <w:color w:val="9AA5AB"/>
          <w:sz w:val="16"/>
          <w:szCs w:val="16"/>
        </w:rPr>
        <w:t xml:space="preserve">  - - - - - - - - - - - - - - - - - - - - - - - - - - - - - - - - - - - - - - - - - - -  ✂</w:t>
      </w:r>
    </w:p>
    <w:tbl>
      <w:tblPr>
        <w:tblW w:w="9360" w:type="dxa"/>
        <w:tblBorders>
          <w:top w:val="dashed" w:color="1C6E7E" w:sz="6" w:space="0"/>
          <w:left w:val="dashed" w:color="1C6E7E" w:sz="6" w:space="0"/>
          <w:bottom w:val="dashed" w:color="1C6E7E" w:sz="6" w:space="0"/>
          <w:right w:val="dashed" w:color="1C6E7E" w:sz="6" w:space="0"/>
          <w:insideH w:val="dashed" w:color="1C6E7E" w:sz="6" w:space="0"/>
          <w:insideV w:val="dashed" w:color="1C6E7E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05CEC4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1EFE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736110DE" w14:textId="77777777">
            <w:pPr>
              <w:spacing w:after="60"/>
            </w:pPr>
            <w:r>
              <w:rPr>
                <w:b/>
                <w:bCs/>
                <w:i/>
                <w:iCs/>
                <w:color w:val="1E3048"/>
                <w:sz w:val="22"/>
                <w:szCs w:val="22"/>
              </w:rPr>
              <w:t>"This isn’t your fault. An adult can help stop it."</w:t>
            </w:r>
          </w:p>
        </w:tc>
      </w:tr>
    </w:tbl>
    <w:p w:rsidR="00BA71E1" w:rsidRDefault="00D710D3" w14:paraId="66CB6BBE" w14:textId="77777777">
      <w:pPr>
        <w:spacing w:after="120"/>
        <w:jc w:val="center"/>
      </w:pPr>
      <w:r>
        <w:rPr>
          <w:color w:val="9AA5AB"/>
          <w:sz w:val="16"/>
          <w:szCs w:val="16"/>
        </w:rPr>
        <w:t>✂</w:t>
      </w:r>
      <w:r>
        <w:rPr>
          <w:color w:val="9AA5AB"/>
          <w:sz w:val="16"/>
          <w:szCs w:val="16"/>
        </w:rPr>
        <w:t xml:space="preserve">  - - - - - - - - - - - - - - - - - - - - - - - - - - - - - - - - - - - - - - - - - - -  ✂</w:t>
      </w:r>
    </w:p>
    <w:tbl>
      <w:tblPr>
        <w:tblW w:w="9360" w:type="dxa"/>
        <w:tblBorders>
          <w:top w:val="dashed" w:color="1C6E7E" w:sz="6" w:space="0"/>
          <w:left w:val="dashed" w:color="1C6E7E" w:sz="6" w:space="0"/>
          <w:bottom w:val="dashed" w:color="1C6E7E" w:sz="6" w:space="0"/>
          <w:right w:val="dashed" w:color="1C6E7E" w:sz="6" w:space="0"/>
          <w:insideH w:val="dashed" w:color="1C6E7E" w:sz="6" w:space="0"/>
          <w:insideV w:val="dashed" w:color="1C6E7E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6287B9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1EFE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1ACC5E45" w14:textId="77777777">
            <w:pPr>
              <w:spacing w:after="60"/>
            </w:pPr>
            <w:r>
              <w:rPr>
                <w:b/>
                <w:bCs/>
                <w:i/>
                <w:iCs/>
                <w:color w:val="1E3048"/>
                <w:sz w:val="22"/>
                <w:szCs w:val="22"/>
              </w:rPr>
              <w:t>"Don’t forward it. Let’s report it instead."</w:t>
            </w:r>
          </w:p>
        </w:tc>
      </w:tr>
    </w:tbl>
    <w:p w:rsidR="00BA71E1" w:rsidRDefault="00D710D3" w14:paraId="68DEB685" w14:textId="77777777">
      <w:pPr>
        <w:spacing w:after="120"/>
        <w:jc w:val="center"/>
      </w:pPr>
      <w:r>
        <w:rPr>
          <w:color w:val="9AA5AB"/>
          <w:sz w:val="16"/>
          <w:szCs w:val="16"/>
        </w:rPr>
        <w:t>✂</w:t>
      </w:r>
      <w:r>
        <w:rPr>
          <w:color w:val="9AA5AB"/>
          <w:sz w:val="16"/>
          <w:szCs w:val="16"/>
        </w:rPr>
        <w:t xml:space="preserve">  - - - - - - - - - - - - - - - - - - - - - - - - - - - - - - - - - - - - - - - - - - -  ✂</w:t>
      </w:r>
    </w:p>
    <w:p w:rsidR="00BA71E1" w:rsidRDefault="00D710D3" w14:paraId="6E1831B3" w14:textId="77777777">
      <w:r>
        <w:br w:type="page"/>
      </w:r>
    </w:p>
    <w:p w:rsidR="00BA71E1" w:rsidRDefault="00D710D3" w14:paraId="34185CC5" w14:textId="77777777">
      <w:pPr>
        <w:pStyle w:val="heading20"/>
        <w:spacing w:before="220" w:after="100"/>
      </w:pPr>
      <w:r>
        <w:t>Appendix H — Tabletop Response Sheets</w:t>
      </w:r>
    </w:p>
    <w:p w:rsidR="00BA71E1" w:rsidRDefault="00D710D3" w14:paraId="57930587" w14:textId="77777777">
      <w:pPr>
        <w:pStyle w:val="heading30"/>
        <w:spacing w:before="160" w:after="60"/>
      </w:pPr>
      <w:r>
        <w:t>Tabletop 1 — Digital Leadership Response: The Group Chat Escalation</w:t>
      </w:r>
    </w:p>
    <w:tbl>
      <w:tblPr>
        <w:tblW w:w="9360" w:type="dxa"/>
        <w:tblBorders>
          <w:top w:val="dashed" w:color="1E3048" w:sz="6" w:space="0"/>
          <w:left w:val="dashed" w:color="1E3048" w:sz="6" w:space="0"/>
          <w:bottom w:val="dashed" w:color="1E3048" w:sz="6" w:space="0"/>
          <w:right w:val="dashed" w:color="1E3048" w:sz="6" w:space="0"/>
          <w:insideH w:val="dashed" w:color="1E3048" w:sz="6" w:space="0"/>
          <w:insideV w:val="dashed" w:color="1E3048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7A4430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1C74DC01" w14:textId="77777777">
            <w:pPr>
              <w:spacing w:after="60"/>
            </w:pPr>
            <w:r>
              <w:rPr>
                <w:sz w:val="20"/>
                <w:szCs w:val="20"/>
              </w:rPr>
              <w:t>Group: __________________________</w:t>
            </w:r>
          </w:p>
          <w:p w:rsidR="00BA71E1" w:rsidRDefault="00D710D3" w14:paraId="4CB09562" w14:textId="77777777">
            <w:pPr>
              <w:spacing w:after="60"/>
            </w:pPr>
            <w:r>
              <w:t xml:space="preserve">How the situation escalated: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7B3570E7" w14:textId="77777777">
            <w:pPr>
              <w:spacing w:after="60"/>
            </w:pPr>
            <w:r>
              <w:t xml:space="preserve">Actions that make harm worse: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1876C10B" w14:textId="77777777">
            <w:pPr>
              <w:spacing w:after="60"/>
            </w:pPr>
            <w:r>
              <w:t xml:space="preserve">Our digital-leadership response (say + do):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53750521" w14:textId="77777777">
            <w:pPr>
              <w:spacing w:after="60"/>
            </w:pPr>
            <w:r>
              <w:rPr>
                <w:color w:val="9AA5AB"/>
              </w:rPr>
              <w:t>______________________________________________________________________________</w:t>
            </w:r>
          </w:p>
          <w:p w:rsidR="00BA71E1" w:rsidRDefault="00D710D3" w14:paraId="5FA3DAD4" w14:textId="77777777">
            <w:pPr>
              <w:spacing w:after="60"/>
            </w:pPr>
            <w:r>
              <w:t xml:space="preserve">Who to tell, and why: </w:t>
            </w:r>
            <w:r>
              <w:rPr>
                <w:color w:val="9AA5AB"/>
              </w:rPr>
              <w:t>______________________________________________________________________</w:t>
            </w:r>
          </w:p>
        </w:tc>
      </w:tr>
    </w:tbl>
    <w:p w:rsidR="00BA71E1" w:rsidRDefault="00D710D3" w14:paraId="54E11D2A" w14:textId="77777777">
      <w:r>
        <w:br w:type="page"/>
      </w:r>
    </w:p>
    <w:p w:rsidR="00BA71E1" w:rsidRDefault="00D710D3" w14:paraId="2AA434E7" w14:textId="77777777">
      <w:pPr>
        <w:pStyle w:val="heading30"/>
        <w:spacing w:before="160" w:after="60"/>
      </w:pPr>
      <w:r>
        <w:t>Tabletop 2 — Verification &amp; Help Plan: The Account Takeover Warning</w:t>
      </w:r>
    </w:p>
    <w:tbl>
      <w:tblPr>
        <w:tblW w:w="9360" w:type="dxa"/>
        <w:tblBorders>
          <w:top w:val="dashed" w:color="1E3048" w:sz="6" w:space="0"/>
          <w:left w:val="dashed" w:color="1E3048" w:sz="6" w:space="0"/>
          <w:bottom w:val="dashed" w:color="1E3048" w:sz="6" w:space="0"/>
          <w:right w:val="dashed" w:color="1E3048" w:sz="6" w:space="0"/>
          <w:insideH w:val="dashed" w:color="1E3048" w:sz="6" w:space="0"/>
          <w:insideV w:val="dashed" w:color="1E3048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750BEA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0DB82AA8" w14:textId="77777777">
            <w:pPr>
              <w:spacing w:after="60"/>
            </w:pPr>
            <w:r>
              <w:rPr>
                <w:sz w:val="20"/>
                <w:szCs w:val="20"/>
              </w:rPr>
              <w:t>Group: __________________________</w:t>
            </w:r>
          </w:p>
          <w:p w:rsidR="00BA71E1" w:rsidRDefault="00D710D3" w14:paraId="05D7CDBE" w14:textId="77777777">
            <w:pPr>
              <w:spacing w:after="60"/>
            </w:pPr>
            <w:r>
              <w:t xml:space="preserve">Warning signs: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2468139A" w14:textId="77777777">
            <w:pPr>
              <w:spacing w:after="60"/>
            </w:pPr>
            <w:r>
              <w:rPr>
                <w:color w:val="9AA5AB"/>
              </w:rPr>
              <w:t>______________________________________________________________________________</w:t>
            </w:r>
          </w:p>
          <w:p w:rsidR="00BA71E1" w:rsidRDefault="00D710D3" w14:paraId="77F60A1D" w14:textId="77777777">
            <w:pPr>
              <w:spacing w:after="60"/>
            </w:pPr>
            <w:r>
              <w:t xml:space="preserve">What the student should NOT do: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34B198BB" w14:textId="77777777">
            <w:pPr>
              <w:spacing w:after="60"/>
            </w:pPr>
            <w:r>
              <w:t xml:space="preserve">Our verification &amp; help-seeking plan: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1686BE27" w14:textId="77777777">
            <w:pPr>
              <w:spacing w:after="60"/>
            </w:pPr>
            <w:r>
              <w:rPr>
                <w:color w:val="9AA5AB"/>
              </w:rPr>
              <w:t>______________________________________________________________________________</w:t>
            </w:r>
          </w:p>
          <w:p w:rsidR="00BA71E1" w:rsidRDefault="00D710D3" w14:paraId="61553C6D" w14:textId="77777777">
            <w:pPr>
              <w:spacing w:after="60"/>
            </w:pPr>
            <w:r>
              <w:t xml:space="preserve">Adult support options: </w:t>
            </w:r>
            <w:r>
              <w:rPr>
                <w:color w:val="9AA5AB"/>
              </w:rPr>
              <w:t>______________________________________________________________________</w:t>
            </w:r>
          </w:p>
        </w:tc>
      </w:tr>
    </w:tbl>
    <w:p w:rsidR="00BA71E1" w:rsidRDefault="00D710D3" w14:paraId="31126E5D" w14:textId="77777777">
      <w:r>
        <w:br w:type="page"/>
      </w:r>
    </w:p>
    <w:p w:rsidR="00BA71E1" w:rsidRDefault="00D710D3" w14:paraId="6BCE26AF" w14:textId="77777777">
      <w:pPr>
        <w:pStyle w:val="heading30"/>
        <w:spacing w:before="160" w:after="60"/>
      </w:pPr>
      <w:r>
        <w:t>Tabletop 3 — Support Script &amp; Pathway: The Private Content Threat</w:t>
      </w:r>
    </w:p>
    <w:tbl>
      <w:tblPr>
        <w:tblW w:w="9360" w:type="dxa"/>
        <w:tblBorders>
          <w:top w:val="dashed" w:color="1E3048" w:sz="6" w:space="0"/>
          <w:left w:val="dashed" w:color="1E3048" w:sz="6" w:space="0"/>
          <w:bottom w:val="dashed" w:color="1E3048" w:sz="6" w:space="0"/>
          <w:right w:val="dashed" w:color="1E3048" w:sz="6" w:space="0"/>
          <w:insideH w:val="dashed" w:color="1E3048" w:sz="6" w:space="0"/>
          <w:insideV w:val="dashed" w:color="1E3048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5AA9E7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58FA3A0B" w14:textId="77777777">
            <w:pPr>
              <w:spacing w:after="60"/>
            </w:pPr>
            <w:r>
              <w:rPr>
                <w:sz w:val="20"/>
                <w:szCs w:val="20"/>
              </w:rPr>
              <w:t>Group: __________________________</w:t>
            </w:r>
          </w:p>
          <w:p w:rsidR="00BA71E1" w:rsidRDefault="00D710D3" w14:paraId="48460D83" w14:textId="77777777">
            <w:pPr>
              <w:spacing w:after="60"/>
            </w:pPr>
            <w:r>
              <w:t xml:space="preserve">Warning signs of coercion/pressure: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39FC3933" w14:textId="77777777">
            <w:pPr>
              <w:spacing w:after="60"/>
            </w:pPr>
            <w:r>
              <w:t xml:space="preserve">Why secrecy increases risk: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60AC623A" w14:textId="77777777">
            <w:pPr>
              <w:spacing w:after="60"/>
            </w:pPr>
            <w:r>
              <w:t xml:space="preserve">Our supportive peer script: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057DF35F" w14:textId="77777777">
            <w:pPr>
              <w:spacing w:after="60"/>
            </w:pPr>
            <w:r>
              <w:rPr>
                <w:color w:val="9AA5AB"/>
              </w:rPr>
              <w:t>______________________________________________________________________________</w:t>
            </w:r>
          </w:p>
          <w:p w:rsidR="00BA71E1" w:rsidRDefault="00D710D3" w14:paraId="14D6097D" w14:textId="77777777">
            <w:pPr>
              <w:spacing w:after="60"/>
            </w:pPr>
            <w:r>
              <w:t xml:space="preserve">Reporting pathway: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1186185E" w14:textId="77777777">
            <w:pPr>
              <w:spacing w:after="60"/>
            </w:pPr>
            <w:r>
              <w:rPr>
                <w:color w:val="9AA5AB"/>
              </w:rPr>
              <w:t>______________________________________________________________________________</w:t>
            </w:r>
          </w:p>
        </w:tc>
      </w:tr>
    </w:tbl>
    <w:p w:rsidR="00BA71E1" w:rsidRDefault="00D710D3" w14:paraId="2DE403A5" w14:textId="77777777">
      <w:r>
        <w:br w:type="page"/>
      </w:r>
    </w:p>
    <w:p w:rsidR="00BA71E1" w:rsidRDefault="00D710D3" w14:paraId="27B3992F" w14:textId="77777777">
      <w:pPr>
        <w:pStyle w:val="heading30"/>
        <w:spacing w:before="160" w:after="60"/>
      </w:pPr>
      <w:r>
        <w:t>Tabletop 4 — Digital Leadership Plan: The High School Reputation Check</w:t>
      </w:r>
    </w:p>
    <w:tbl>
      <w:tblPr>
        <w:tblW w:w="9360" w:type="dxa"/>
        <w:tblBorders>
          <w:top w:val="dashed" w:color="1E3048" w:sz="6" w:space="0"/>
          <w:left w:val="dashed" w:color="1E3048" w:sz="6" w:space="0"/>
          <w:bottom w:val="dashed" w:color="1E3048" w:sz="6" w:space="0"/>
          <w:right w:val="dashed" w:color="1E3048" w:sz="6" w:space="0"/>
          <w:insideH w:val="dashed" w:color="1E3048" w:sz="6" w:space="0"/>
          <w:insideV w:val="dashed" w:color="1E3048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48D278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582E02A2" w14:textId="77777777">
            <w:pPr>
              <w:spacing w:after="60"/>
            </w:pPr>
            <w:r>
              <w:rPr>
                <w:sz w:val="20"/>
                <w:szCs w:val="20"/>
              </w:rPr>
              <w:t>Group: __________________________</w:t>
            </w:r>
          </w:p>
          <w:p w:rsidR="00BA71E1" w:rsidRDefault="00D710D3" w14:paraId="0CEC08A5" w14:textId="77777777">
            <w:pPr>
              <w:spacing w:after="60"/>
            </w:pPr>
            <w:r>
              <w:t xml:space="preserve">Choices that could affect reputation: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274F5786" w14:textId="77777777">
            <w:pPr>
              <w:spacing w:after="60"/>
            </w:pPr>
            <w:r>
              <w:t xml:space="preserve">Delete / report / correct / discuss with an adult?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5F471DE2" w14:textId="77777777">
            <w:pPr>
              <w:spacing w:after="60"/>
            </w:pPr>
            <w:r>
              <w:rPr>
                <w:color w:val="9AA5AB"/>
              </w:rPr>
              <w:t>______________________________________________________________________________</w:t>
            </w:r>
          </w:p>
          <w:p w:rsidR="00BA71E1" w:rsidRDefault="00D710D3" w14:paraId="183798DB" w14:textId="77777777">
            <w:pPr>
              <w:spacing w:after="60"/>
            </w:pPr>
            <w:r>
              <w:t xml:space="preserve">Our positive digital-leadership plan: </w:t>
            </w:r>
            <w:r>
              <w:rPr>
                <w:color w:val="9AA5AB"/>
              </w:rPr>
              <w:t>______________________________________________________________________</w:t>
            </w:r>
          </w:p>
          <w:p w:rsidR="00BA71E1" w:rsidRDefault="00D710D3" w14:paraId="19248A8C" w14:textId="77777777">
            <w:pPr>
              <w:spacing w:after="60"/>
            </w:pPr>
            <w:r>
              <w:rPr>
                <w:color w:val="9AA5AB"/>
              </w:rPr>
              <w:t>______________________________________________________________________________</w:t>
            </w:r>
          </w:p>
          <w:p w:rsidR="00BA71E1" w:rsidRDefault="00D710D3" w14:paraId="0BF0E883" w14:textId="77777777">
            <w:pPr>
              <w:spacing w:after="60"/>
            </w:pPr>
            <w:r>
              <w:t xml:space="preserve">How future choices can improve reputation: </w:t>
            </w:r>
            <w:r>
              <w:rPr>
                <w:color w:val="9AA5AB"/>
              </w:rPr>
              <w:t>______________________________________________________________________</w:t>
            </w:r>
          </w:p>
        </w:tc>
      </w:tr>
    </w:tbl>
    <w:p w:rsidR="00BA71E1" w:rsidRDefault="00D710D3" w14:paraId="62431CDC" w14:textId="77777777">
      <w:r>
        <w:br w:type="page"/>
      </w:r>
    </w:p>
    <w:p w:rsidR="00BA71E1" w:rsidRDefault="00D710D3" w14:paraId="5B71C4F1" w14:textId="77777777">
      <w:pPr>
        <w:pStyle w:val="heading20"/>
        <w:spacing w:before="220" w:after="100"/>
      </w:pPr>
      <w:r>
        <w:t>Appendix I — Parent / Guardian Summary</w:t>
      </w:r>
    </w:p>
    <w:tbl>
      <w:tblPr>
        <w:tblW w:w="9360" w:type="dxa"/>
        <w:tblInd w:w="-3" w:type="dxa"/>
        <w:tblBorders>
          <w:top w:val="single" w:color="CBD7DB" w:sz="4" w:space="0"/>
          <w:left w:val="single" w:color="CBD7DB" w:sz="4" w:space="0"/>
          <w:bottom w:val="single" w:color="CBD7DB" w:sz="4" w:space="0"/>
          <w:right w:val="single" w:color="CBD7DB" w:sz="4" w:space="0"/>
          <w:insideH w:val="single" w:color="CBD7DB" w:sz="4" w:space="0"/>
          <w:insideV w:val="single" w:color="CBD7DB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1E1" w14:paraId="6E3F60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BF1F3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A71E1" w:rsidRDefault="00D710D3" w14:paraId="755DA10B" w14:textId="77777777">
            <w:pPr>
              <w:spacing w:after="100"/>
            </w:pPr>
            <w:r>
              <w:rPr>
                <w:b/>
                <w:bCs/>
                <w:color w:val="1E3048"/>
              </w:rPr>
              <w:t>Dear Families,</w:t>
            </w:r>
          </w:p>
          <w:p w:rsidR="00BA71E1" w:rsidRDefault="00D710D3" w14:paraId="7CE20487" w14:textId="77777777">
            <w:pPr>
              <w:spacing w:after="100" w:line="276" w:lineRule="auto"/>
            </w:pPr>
            <w:r>
              <w:t>As your eighth grader prepares for high school, they are taking part in age-appropriate lessons on safe and responsible technology use. Instruction focuses on digital leadership and ethical decision-making, protecting personal data and accounts, and knowing exactly how to report serious online concerns to trusted adults.</w:t>
            </w:r>
          </w:p>
          <w:p w:rsidR="00BA71E1" w:rsidRDefault="00D710D3" w14:paraId="424713B1" w14:textId="77777777">
            <w:pPr>
              <w:spacing w:after="100" w:line="276" w:lineRule="auto"/>
            </w:pPr>
            <w:r>
              <w:t>Lessons use peer discussion and realistic (fictional) scenarios — not lectures. Students are never asked to reveal passwords, share personal experiences, or investigate anything on their own. All examples are made-up and kept developmentally appropriate.</w:t>
            </w:r>
          </w:p>
          <w:p w:rsidR="00BA71E1" w:rsidRDefault="00D710D3" w14:paraId="146C91DD" w14:textId="77777777">
            <w:pPr>
              <w:spacing w:after="100" w:line="276" w:lineRule="auto"/>
            </w:pPr>
            <w:r>
              <w:t>You can support this at home by helping your student set up strong passwords and multi-factor authentication, reviewing privacy settings together, and agreeing on who their trusted adults are if something online feels unsafe.</w:t>
            </w:r>
          </w:p>
          <w:p w:rsidR="00BA71E1" w:rsidRDefault="00D710D3" w14:paraId="3281FB20" w14:textId="77777777">
            <w:r>
              <w:t>Thank you for partnering with us,</w:t>
            </w:r>
          </w:p>
          <w:p w:rsidR="00BA71E1" w:rsidRDefault="00D710D3" w14:paraId="7C887C9F" w14:textId="77777777">
            <w:r>
              <w:rPr>
                <w:color w:val="9AA5AB"/>
              </w:rPr>
              <w:t>__________________________</w:t>
            </w:r>
          </w:p>
        </w:tc>
      </w:tr>
    </w:tbl>
    <w:p w:rsidR="00BA71E1" w:rsidRDefault="00D710D3" w14:paraId="49E398E2" w14:textId="77777777">
      <w:r>
        <w:br w:type="page"/>
      </w:r>
    </w:p>
    <w:p w:rsidR="00BA71E1" w:rsidRDefault="00D710D3" w14:paraId="25DDF7DA" w14:textId="77777777">
      <w:pPr>
        <w:pStyle w:val="heading20"/>
        <w:spacing w:before="220" w:after="100"/>
      </w:pPr>
      <w:r>
        <w:t>Appendix J — Teacher Answer Keys (Quick Reference)</w:t>
      </w:r>
    </w:p>
    <w:p w:rsidR="00BA71E1" w:rsidRDefault="00D710D3" w14:paraId="309DA23F" w14:textId="77777777">
      <w:pPr>
        <w:pStyle w:val="heading30"/>
        <w:spacing w:before="160" w:after="60"/>
      </w:pPr>
      <w:r>
        <w:t>Ethical Decision Matrix (Lesson 1)</w:t>
      </w:r>
    </w:p>
    <w:p w:rsidR="00BA71E1" w:rsidRDefault="00D710D3" w14:paraId="044030E0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Forwarding a rumor/screenshot typically fails: not safe, not respectful, not private, possibly not allowed, and could harm now and later — so a leader refuses, steps back, and reports.</w:t>
      </w:r>
    </w:p>
    <w:p w:rsidR="00BA71E1" w:rsidRDefault="00D710D3" w14:paraId="3C391197" w14:textId="77777777">
      <w:pPr>
        <w:pStyle w:val="heading30"/>
        <w:spacing w:before="160" w:after="60"/>
      </w:pPr>
      <w:r>
        <w:t>Risk Audit (Lesson 2)</w:t>
      </w:r>
    </w:p>
    <w:p w:rsidR="00BA71E1" w:rsidRDefault="00D710D3" w14:paraId="4C6F21A1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Profile B is strongest (MFA, private, unique password, location off).</w:t>
      </w:r>
    </w:p>
    <w:p w:rsidR="00BA71E1" w:rsidRDefault="00D710D3" w14:paraId="1F6AC2A4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Profiles A and C need: MFA on · make private · unique password · limit permissions/location · update recovery · review with a trusted adult.</w:t>
      </w:r>
    </w:p>
    <w:p w:rsidR="00BA71E1" w:rsidRDefault="00D710D3" w14:paraId="6B49B121" w14:textId="77777777">
      <w:pPr>
        <w:pStyle w:val="heading30"/>
        <w:spacing w:before="160" w:after="60"/>
      </w:pPr>
      <w:r>
        <w:t>Report / Support / Stop (Lesson 3)</w:t>
      </w:r>
    </w:p>
    <w:p w:rsidR="00BA71E1" w:rsidRDefault="00D710D3" w14:paraId="74B817B8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Threats, coercion, private-content pressure, impersonation, and suspicious accounts always include REPORT.</w:t>
      </w:r>
    </w:p>
    <w:p w:rsidR="00BA71E1" w:rsidRDefault="00D710D3" w14:paraId="03A940BB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Harmful chats/forwarding chains include STOP; a targeted or scared peer includes SUPPORT.</w:t>
      </w:r>
    </w:p>
    <w:p w:rsidR="00BA71E1" w:rsidRDefault="00D710D3" w14:paraId="79175FE2" w14:textId="77777777">
      <w:pPr>
        <w:pStyle w:val="ListParagraph"/>
        <w:numPr>
          <w:ilvl w:val="0"/>
          <w:numId w:val="2"/>
        </w:numPr>
        <w:spacing w:after="50" w:line="264" w:lineRule="auto"/>
      </w:pPr>
      <w:r>
        <w:t>Most serious scenarios need all three: stop, support, and report.</w:t>
      </w:r>
    </w:p>
    <w:p w:rsidR="00BA71E1" w:rsidRDefault="00BA71E1" w14:paraId="16287F21" w14:textId="77777777">
      <w:pPr>
        <w:spacing w:after="120"/>
      </w:pPr>
    </w:p>
    <w:p w:rsidR="00BA71E1" w:rsidRDefault="00BA71E1" w14:paraId="5BE93A62" w14:textId="77777777">
      <w:pPr>
        <w:pBdr>
          <w:bottom w:val="single" w:color="CCCCCC" w:sz="6" w:space="1"/>
        </w:pBdr>
        <w:spacing w:after="120"/>
      </w:pPr>
    </w:p>
    <w:p w:rsidR="00BA71E1" w:rsidRDefault="00D710D3" w14:paraId="2EB269EC" w14:textId="77777777">
      <w:pPr>
        <w:jc w:val="center"/>
      </w:pPr>
      <w:r>
        <w:rPr>
          <w:i/>
          <w:iCs/>
          <w:color w:val="444444"/>
          <w:sz w:val="18"/>
          <w:szCs w:val="18"/>
        </w:rPr>
        <w:t>End of Unit · CyberSWAT Grade 8 · Digital Leadership, Data Security &amp; Reporting</w:t>
      </w:r>
    </w:p>
    <w:sectPr w:rsidR="00BA71E1">
      <w:headerReference w:type="default" r:id="rId10"/>
      <w:footerReference w:type="default" r:id="rId11"/>
      <w:pgSz w:w="12240" w:h="15840" w:orient="portrait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10D3" w:rsidRDefault="00D710D3" w14:paraId="4956371B" w14:textId="77777777">
      <w:r>
        <w:separator/>
      </w:r>
    </w:p>
  </w:endnote>
  <w:endnote w:type="continuationSeparator" w:id="0">
    <w:p w:rsidR="00D710D3" w:rsidRDefault="00D710D3" w14:paraId="340C4F1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A71E1" w:rsidRDefault="00D710D3" w14:paraId="5D623574" w14:textId="77777777">
    <w:pPr>
      <w:jc w:val="center"/>
    </w:pPr>
    <w:r>
      <w:rPr>
        <w:color w:val="444444"/>
        <w:sz w:val="16"/>
        <w:szCs w:val="16"/>
      </w:rPr>
      <w:t xml:space="preserve">SWAT-Aligned Digital Citizenship Unit    ·    Page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PAGE</w:instrText>
    </w:r>
    <w:r>
      <w:rPr>
        <w:color w:val="444444"/>
        <w:sz w:val="16"/>
        <w:szCs w:val="16"/>
      </w:rPr>
      <w:fldChar w:fldCharType="separate"/>
    </w:r>
    <w:r>
      <w:rPr>
        <w:color w:val="44444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10D3" w:rsidRDefault="00D710D3" w14:paraId="231C00AE" w14:textId="77777777">
      <w:r>
        <w:separator/>
      </w:r>
    </w:p>
  </w:footnote>
  <w:footnote w:type="continuationSeparator" w:id="0">
    <w:p w:rsidR="00D710D3" w:rsidRDefault="00D710D3" w14:paraId="79D33A9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A71E1" w:rsidRDefault="00D710D3" w14:paraId="56F7A222" w14:textId="77777777">
    <w:pPr>
      <w:pBdr>
        <w:bottom w:val="single" w:color="CBD7DB" w:sz="4" w:space="4"/>
      </w:pBdr>
      <w:jc w:val="right"/>
    </w:pPr>
    <w:r>
      <w:rPr>
        <w:color w:val="444444"/>
        <w:sz w:val="16"/>
        <w:szCs w:val="16"/>
      </w:rPr>
      <w:t>CyberSWAT · Grade 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D228"/>
    <w:multiLevelType w:val="hybridMultilevel"/>
    <w:tmpl w:val="FFFFFFFF"/>
    <w:lvl w:ilvl="0" w:tplc="E0408D5C">
      <w:start w:val="1"/>
      <w:numFmt w:val="decimal"/>
      <w:lvlText w:val="%1."/>
      <w:lvlJc w:val="left"/>
    </w:lvl>
    <w:lvl w:ilvl="1" w:tplc="9EB29056">
      <w:numFmt w:val="decimal"/>
      <w:lvlText w:val=""/>
      <w:lvlJc w:val="left"/>
    </w:lvl>
    <w:lvl w:ilvl="2" w:tplc="B126970E">
      <w:numFmt w:val="decimal"/>
      <w:lvlText w:val=""/>
      <w:lvlJc w:val="left"/>
    </w:lvl>
    <w:lvl w:ilvl="3" w:tplc="795AF6A4">
      <w:numFmt w:val="decimal"/>
      <w:lvlText w:val=""/>
      <w:lvlJc w:val="left"/>
    </w:lvl>
    <w:lvl w:ilvl="4" w:tplc="8D9ADF20">
      <w:numFmt w:val="decimal"/>
      <w:lvlText w:val=""/>
      <w:lvlJc w:val="left"/>
    </w:lvl>
    <w:lvl w:ilvl="5" w:tplc="4E22D4D6">
      <w:numFmt w:val="decimal"/>
      <w:lvlText w:val=""/>
      <w:lvlJc w:val="left"/>
    </w:lvl>
    <w:lvl w:ilvl="6" w:tplc="948652F8">
      <w:numFmt w:val="decimal"/>
      <w:lvlText w:val=""/>
      <w:lvlJc w:val="left"/>
    </w:lvl>
    <w:lvl w:ilvl="7" w:tplc="653AC230">
      <w:numFmt w:val="decimal"/>
      <w:lvlText w:val=""/>
      <w:lvlJc w:val="left"/>
    </w:lvl>
    <w:lvl w:ilvl="8" w:tplc="4EA0E694">
      <w:numFmt w:val="decimal"/>
      <w:lvlText w:val=""/>
      <w:lvlJc w:val="left"/>
    </w:lvl>
  </w:abstractNum>
  <w:abstractNum w:abstractNumId="1" w15:restartNumberingAfterBreak="0">
    <w:nsid w:val="20A83F5D"/>
    <w:multiLevelType w:val="hybridMultilevel"/>
    <w:tmpl w:val="FFFFFFFF"/>
    <w:lvl w:ilvl="0" w:tplc="C5527600">
      <w:start w:val="1"/>
      <w:numFmt w:val="decimal"/>
      <w:lvlText w:val="%1."/>
      <w:lvlJc w:val="left"/>
    </w:lvl>
    <w:lvl w:ilvl="1" w:tplc="7A128666">
      <w:numFmt w:val="decimal"/>
      <w:lvlText w:val=""/>
      <w:lvlJc w:val="left"/>
    </w:lvl>
    <w:lvl w:ilvl="2" w:tplc="94287102">
      <w:numFmt w:val="decimal"/>
      <w:lvlText w:val=""/>
      <w:lvlJc w:val="left"/>
    </w:lvl>
    <w:lvl w:ilvl="3" w:tplc="F04E7AAE">
      <w:numFmt w:val="decimal"/>
      <w:lvlText w:val=""/>
      <w:lvlJc w:val="left"/>
    </w:lvl>
    <w:lvl w:ilvl="4" w:tplc="CE74B868">
      <w:numFmt w:val="decimal"/>
      <w:lvlText w:val=""/>
      <w:lvlJc w:val="left"/>
    </w:lvl>
    <w:lvl w:ilvl="5" w:tplc="E37C9CF0">
      <w:numFmt w:val="decimal"/>
      <w:lvlText w:val=""/>
      <w:lvlJc w:val="left"/>
    </w:lvl>
    <w:lvl w:ilvl="6" w:tplc="389E52B2">
      <w:numFmt w:val="decimal"/>
      <w:lvlText w:val=""/>
      <w:lvlJc w:val="left"/>
    </w:lvl>
    <w:lvl w:ilvl="7" w:tplc="F92E05DC">
      <w:numFmt w:val="decimal"/>
      <w:lvlText w:val=""/>
      <w:lvlJc w:val="left"/>
    </w:lvl>
    <w:lvl w:ilvl="8" w:tplc="11FC3B84">
      <w:numFmt w:val="decimal"/>
      <w:lvlText w:val=""/>
      <w:lvlJc w:val="left"/>
    </w:lvl>
  </w:abstractNum>
  <w:abstractNum w:abstractNumId="2" w15:restartNumberingAfterBreak="0">
    <w:nsid w:val="23A9F936"/>
    <w:multiLevelType w:val="hybridMultilevel"/>
    <w:tmpl w:val="FFFFFFFF"/>
    <w:lvl w:ilvl="0" w:tplc="7FF43EF6">
      <w:start w:val="1"/>
      <w:numFmt w:val="decimal"/>
      <w:lvlText w:val="%1."/>
      <w:lvlJc w:val="left"/>
    </w:lvl>
    <w:lvl w:ilvl="1" w:tplc="BAE0C90C">
      <w:numFmt w:val="decimal"/>
      <w:lvlText w:val=""/>
      <w:lvlJc w:val="left"/>
    </w:lvl>
    <w:lvl w:ilvl="2" w:tplc="5D88BF70">
      <w:numFmt w:val="decimal"/>
      <w:lvlText w:val=""/>
      <w:lvlJc w:val="left"/>
    </w:lvl>
    <w:lvl w:ilvl="3" w:tplc="C66EEF0E">
      <w:numFmt w:val="decimal"/>
      <w:lvlText w:val=""/>
      <w:lvlJc w:val="left"/>
    </w:lvl>
    <w:lvl w:ilvl="4" w:tplc="90987A9E">
      <w:numFmt w:val="decimal"/>
      <w:lvlText w:val=""/>
      <w:lvlJc w:val="left"/>
    </w:lvl>
    <w:lvl w:ilvl="5" w:tplc="A502D64A">
      <w:numFmt w:val="decimal"/>
      <w:lvlText w:val=""/>
      <w:lvlJc w:val="left"/>
    </w:lvl>
    <w:lvl w:ilvl="6" w:tplc="75C0B5C8">
      <w:numFmt w:val="decimal"/>
      <w:lvlText w:val=""/>
      <w:lvlJc w:val="left"/>
    </w:lvl>
    <w:lvl w:ilvl="7" w:tplc="29B0C65A">
      <w:numFmt w:val="decimal"/>
      <w:lvlText w:val=""/>
      <w:lvlJc w:val="left"/>
    </w:lvl>
    <w:lvl w:ilvl="8" w:tplc="03A2BDBA">
      <w:numFmt w:val="decimal"/>
      <w:lvlText w:val=""/>
      <w:lvlJc w:val="left"/>
    </w:lvl>
  </w:abstractNum>
  <w:abstractNum w:abstractNumId="3" w15:restartNumberingAfterBreak="0">
    <w:nsid w:val="2DE11F4E"/>
    <w:multiLevelType w:val="hybridMultilevel"/>
    <w:tmpl w:val="FFFFFFFF"/>
    <w:lvl w:ilvl="0" w:tplc="FCFAA020">
      <w:start w:val="1"/>
      <w:numFmt w:val="decimal"/>
      <w:lvlText w:val="%1."/>
      <w:lvlJc w:val="left"/>
    </w:lvl>
    <w:lvl w:ilvl="1" w:tplc="8F2C3462">
      <w:numFmt w:val="decimal"/>
      <w:lvlText w:val=""/>
      <w:lvlJc w:val="left"/>
    </w:lvl>
    <w:lvl w:ilvl="2" w:tplc="07221BF8">
      <w:numFmt w:val="decimal"/>
      <w:lvlText w:val=""/>
      <w:lvlJc w:val="left"/>
    </w:lvl>
    <w:lvl w:ilvl="3" w:tplc="5E66F5D8">
      <w:numFmt w:val="decimal"/>
      <w:lvlText w:val=""/>
      <w:lvlJc w:val="left"/>
    </w:lvl>
    <w:lvl w:ilvl="4" w:tplc="E8BAAD44">
      <w:numFmt w:val="decimal"/>
      <w:lvlText w:val=""/>
      <w:lvlJc w:val="left"/>
    </w:lvl>
    <w:lvl w:ilvl="5" w:tplc="7F5C5B88">
      <w:numFmt w:val="decimal"/>
      <w:lvlText w:val=""/>
      <w:lvlJc w:val="left"/>
    </w:lvl>
    <w:lvl w:ilvl="6" w:tplc="E85CC786">
      <w:numFmt w:val="decimal"/>
      <w:lvlText w:val=""/>
      <w:lvlJc w:val="left"/>
    </w:lvl>
    <w:lvl w:ilvl="7" w:tplc="0E24B6C8">
      <w:numFmt w:val="decimal"/>
      <w:lvlText w:val=""/>
      <w:lvlJc w:val="left"/>
    </w:lvl>
    <w:lvl w:ilvl="8" w:tplc="8A5A3992">
      <w:numFmt w:val="decimal"/>
      <w:lvlText w:val=""/>
      <w:lvlJc w:val="left"/>
    </w:lvl>
  </w:abstractNum>
  <w:abstractNum w:abstractNumId="4" w15:restartNumberingAfterBreak="0">
    <w:nsid w:val="35CE0BBA"/>
    <w:multiLevelType w:val="hybridMultilevel"/>
    <w:tmpl w:val="FFFFFFFF"/>
    <w:lvl w:ilvl="0" w:tplc="EB40951A">
      <w:start w:val="1"/>
      <w:numFmt w:val="decimal"/>
      <w:lvlText w:val="%1."/>
      <w:lvlJc w:val="left"/>
    </w:lvl>
    <w:lvl w:ilvl="1" w:tplc="878CA7D2">
      <w:numFmt w:val="decimal"/>
      <w:lvlText w:val=""/>
      <w:lvlJc w:val="left"/>
    </w:lvl>
    <w:lvl w:ilvl="2" w:tplc="B0308CC6">
      <w:numFmt w:val="decimal"/>
      <w:lvlText w:val=""/>
      <w:lvlJc w:val="left"/>
    </w:lvl>
    <w:lvl w:ilvl="3" w:tplc="FFCCBDC6">
      <w:numFmt w:val="decimal"/>
      <w:lvlText w:val=""/>
      <w:lvlJc w:val="left"/>
    </w:lvl>
    <w:lvl w:ilvl="4" w:tplc="F0D25B70">
      <w:numFmt w:val="decimal"/>
      <w:lvlText w:val=""/>
      <w:lvlJc w:val="left"/>
    </w:lvl>
    <w:lvl w:ilvl="5" w:tplc="720A7BF6">
      <w:numFmt w:val="decimal"/>
      <w:lvlText w:val=""/>
      <w:lvlJc w:val="left"/>
    </w:lvl>
    <w:lvl w:ilvl="6" w:tplc="EDE65758">
      <w:numFmt w:val="decimal"/>
      <w:lvlText w:val=""/>
      <w:lvlJc w:val="left"/>
    </w:lvl>
    <w:lvl w:ilvl="7" w:tplc="64CC80CC">
      <w:numFmt w:val="decimal"/>
      <w:lvlText w:val=""/>
      <w:lvlJc w:val="left"/>
    </w:lvl>
    <w:lvl w:ilvl="8" w:tplc="7018B0C0">
      <w:numFmt w:val="decimal"/>
      <w:lvlText w:val=""/>
      <w:lvlJc w:val="left"/>
    </w:lvl>
  </w:abstractNum>
  <w:abstractNum w:abstractNumId="5" w15:restartNumberingAfterBreak="0">
    <w:nsid w:val="3B582DF9"/>
    <w:multiLevelType w:val="hybridMultilevel"/>
    <w:tmpl w:val="FFFFFFFF"/>
    <w:lvl w:ilvl="0" w:tplc="50926194">
      <w:start w:val="1"/>
      <w:numFmt w:val="decimal"/>
      <w:lvlText w:val="%1."/>
      <w:lvlJc w:val="left"/>
    </w:lvl>
    <w:lvl w:ilvl="1" w:tplc="F7ECC862">
      <w:numFmt w:val="decimal"/>
      <w:lvlText w:val=""/>
      <w:lvlJc w:val="left"/>
    </w:lvl>
    <w:lvl w:ilvl="2" w:tplc="096CF0EC">
      <w:numFmt w:val="decimal"/>
      <w:lvlText w:val=""/>
      <w:lvlJc w:val="left"/>
    </w:lvl>
    <w:lvl w:ilvl="3" w:tplc="1D10671C">
      <w:numFmt w:val="decimal"/>
      <w:lvlText w:val=""/>
      <w:lvlJc w:val="left"/>
    </w:lvl>
    <w:lvl w:ilvl="4" w:tplc="35960812">
      <w:numFmt w:val="decimal"/>
      <w:lvlText w:val=""/>
      <w:lvlJc w:val="left"/>
    </w:lvl>
    <w:lvl w:ilvl="5" w:tplc="D504BC9E">
      <w:numFmt w:val="decimal"/>
      <w:lvlText w:val=""/>
      <w:lvlJc w:val="left"/>
    </w:lvl>
    <w:lvl w:ilvl="6" w:tplc="A4D87B5A">
      <w:numFmt w:val="decimal"/>
      <w:lvlText w:val=""/>
      <w:lvlJc w:val="left"/>
    </w:lvl>
    <w:lvl w:ilvl="7" w:tplc="95A69B22">
      <w:numFmt w:val="decimal"/>
      <w:lvlText w:val=""/>
      <w:lvlJc w:val="left"/>
    </w:lvl>
    <w:lvl w:ilvl="8" w:tplc="EF08BE38">
      <w:numFmt w:val="decimal"/>
      <w:lvlText w:val=""/>
      <w:lvlJc w:val="left"/>
    </w:lvl>
  </w:abstractNum>
  <w:abstractNum w:abstractNumId="6" w15:restartNumberingAfterBreak="0">
    <w:nsid w:val="4AC92EFA"/>
    <w:multiLevelType w:val="hybridMultilevel"/>
    <w:tmpl w:val="FFFFFFFF"/>
    <w:lvl w:ilvl="0" w:tplc="C49073F8">
      <w:start w:val="1"/>
      <w:numFmt w:val="bullet"/>
      <w:lvlText w:val="●"/>
      <w:lvlJc w:val="left"/>
      <w:pPr>
        <w:ind w:left="720" w:hanging="360"/>
      </w:pPr>
    </w:lvl>
    <w:lvl w:ilvl="1" w:tplc="4AB225A2">
      <w:start w:val="1"/>
      <w:numFmt w:val="bullet"/>
      <w:lvlText w:val="○"/>
      <w:lvlJc w:val="left"/>
      <w:pPr>
        <w:ind w:left="1440" w:hanging="360"/>
      </w:pPr>
    </w:lvl>
    <w:lvl w:ilvl="2" w:tplc="1EC0ED4A">
      <w:start w:val="1"/>
      <w:numFmt w:val="bullet"/>
      <w:lvlText w:val="■"/>
      <w:lvlJc w:val="left"/>
      <w:pPr>
        <w:ind w:left="2160" w:hanging="360"/>
      </w:pPr>
    </w:lvl>
    <w:lvl w:ilvl="3" w:tplc="E59C585A">
      <w:start w:val="1"/>
      <w:numFmt w:val="bullet"/>
      <w:lvlText w:val="●"/>
      <w:lvlJc w:val="left"/>
      <w:pPr>
        <w:ind w:left="2880" w:hanging="360"/>
      </w:pPr>
    </w:lvl>
    <w:lvl w:ilvl="4" w:tplc="01383C76">
      <w:start w:val="1"/>
      <w:numFmt w:val="bullet"/>
      <w:lvlText w:val="○"/>
      <w:lvlJc w:val="left"/>
      <w:pPr>
        <w:ind w:left="3600" w:hanging="360"/>
      </w:pPr>
    </w:lvl>
    <w:lvl w:ilvl="5" w:tplc="055C1552">
      <w:start w:val="1"/>
      <w:numFmt w:val="bullet"/>
      <w:lvlText w:val="■"/>
      <w:lvlJc w:val="left"/>
      <w:pPr>
        <w:ind w:left="4320" w:hanging="360"/>
      </w:pPr>
    </w:lvl>
    <w:lvl w:ilvl="6" w:tplc="536CDCCA">
      <w:start w:val="1"/>
      <w:numFmt w:val="bullet"/>
      <w:lvlText w:val="●"/>
      <w:lvlJc w:val="left"/>
      <w:pPr>
        <w:ind w:left="5040" w:hanging="360"/>
      </w:pPr>
    </w:lvl>
    <w:lvl w:ilvl="7" w:tplc="EB3E56B4">
      <w:start w:val="1"/>
      <w:numFmt w:val="bullet"/>
      <w:lvlText w:val="●"/>
      <w:lvlJc w:val="left"/>
      <w:pPr>
        <w:ind w:left="5760" w:hanging="360"/>
      </w:pPr>
    </w:lvl>
    <w:lvl w:ilvl="8" w:tplc="B262FE6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04466BF"/>
    <w:multiLevelType w:val="hybridMultilevel"/>
    <w:tmpl w:val="FFFFFFFF"/>
    <w:lvl w:ilvl="0" w:tplc="A9D28372">
      <w:start w:val="1"/>
      <w:numFmt w:val="bullet"/>
      <w:lvlText w:val="•"/>
      <w:lvlJc w:val="left"/>
    </w:lvl>
    <w:lvl w:ilvl="1" w:tplc="15FA9AF8">
      <w:start w:val="1"/>
      <w:numFmt w:val="bullet"/>
      <w:lvlText w:val="–"/>
      <w:lvlJc w:val="left"/>
    </w:lvl>
    <w:lvl w:ilvl="2" w:tplc="95344F3A">
      <w:numFmt w:val="decimal"/>
      <w:lvlText w:val=""/>
      <w:lvlJc w:val="left"/>
    </w:lvl>
    <w:lvl w:ilvl="3" w:tplc="C8D88D1E">
      <w:numFmt w:val="decimal"/>
      <w:lvlText w:val=""/>
      <w:lvlJc w:val="left"/>
    </w:lvl>
    <w:lvl w:ilvl="4" w:tplc="5404A494">
      <w:numFmt w:val="decimal"/>
      <w:lvlText w:val=""/>
      <w:lvlJc w:val="left"/>
    </w:lvl>
    <w:lvl w:ilvl="5" w:tplc="4DA8A010">
      <w:numFmt w:val="decimal"/>
      <w:lvlText w:val=""/>
      <w:lvlJc w:val="left"/>
    </w:lvl>
    <w:lvl w:ilvl="6" w:tplc="0CDCB158">
      <w:numFmt w:val="decimal"/>
      <w:lvlText w:val=""/>
      <w:lvlJc w:val="left"/>
    </w:lvl>
    <w:lvl w:ilvl="7" w:tplc="2B305170">
      <w:numFmt w:val="decimal"/>
      <w:lvlText w:val=""/>
      <w:lvlJc w:val="left"/>
    </w:lvl>
    <w:lvl w:ilvl="8" w:tplc="888E139C">
      <w:numFmt w:val="decimal"/>
      <w:lvlText w:val=""/>
      <w:lvlJc w:val="left"/>
    </w:lvl>
  </w:abstractNum>
  <w:abstractNum w:abstractNumId="8" w15:restartNumberingAfterBreak="0">
    <w:nsid w:val="6AB9D770"/>
    <w:multiLevelType w:val="hybridMultilevel"/>
    <w:tmpl w:val="FFFFFFFF"/>
    <w:lvl w:ilvl="0" w:tplc="7048086C">
      <w:start w:val="1"/>
      <w:numFmt w:val="decimal"/>
      <w:lvlText w:val="%1."/>
      <w:lvlJc w:val="left"/>
    </w:lvl>
    <w:lvl w:ilvl="1" w:tplc="524A3ED2">
      <w:numFmt w:val="decimal"/>
      <w:lvlText w:val=""/>
      <w:lvlJc w:val="left"/>
    </w:lvl>
    <w:lvl w:ilvl="2" w:tplc="55D07372">
      <w:numFmt w:val="decimal"/>
      <w:lvlText w:val=""/>
      <w:lvlJc w:val="left"/>
    </w:lvl>
    <w:lvl w:ilvl="3" w:tplc="359C2AE6">
      <w:numFmt w:val="decimal"/>
      <w:lvlText w:val=""/>
      <w:lvlJc w:val="left"/>
    </w:lvl>
    <w:lvl w:ilvl="4" w:tplc="41E414C6">
      <w:numFmt w:val="decimal"/>
      <w:lvlText w:val=""/>
      <w:lvlJc w:val="left"/>
    </w:lvl>
    <w:lvl w:ilvl="5" w:tplc="4E18605E">
      <w:numFmt w:val="decimal"/>
      <w:lvlText w:val=""/>
      <w:lvlJc w:val="left"/>
    </w:lvl>
    <w:lvl w:ilvl="6" w:tplc="954AD4AC">
      <w:numFmt w:val="decimal"/>
      <w:lvlText w:val=""/>
      <w:lvlJc w:val="left"/>
    </w:lvl>
    <w:lvl w:ilvl="7" w:tplc="50D0A76A">
      <w:numFmt w:val="decimal"/>
      <w:lvlText w:val=""/>
      <w:lvlJc w:val="left"/>
    </w:lvl>
    <w:lvl w:ilvl="8" w:tplc="F610808C">
      <w:numFmt w:val="decimal"/>
      <w:lvlText w:val=""/>
      <w:lvlJc w:val="left"/>
    </w:lvl>
  </w:abstractNum>
  <w:abstractNum w:abstractNumId="9" w15:restartNumberingAfterBreak="0">
    <w:nsid w:val="73021554"/>
    <w:multiLevelType w:val="hybridMultilevel"/>
    <w:tmpl w:val="FFFFFFFF"/>
    <w:lvl w:ilvl="0" w:tplc="8B744334">
      <w:start w:val="1"/>
      <w:numFmt w:val="decimal"/>
      <w:lvlText w:val="%1."/>
      <w:lvlJc w:val="left"/>
    </w:lvl>
    <w:lvl w:ilvl="1" w:tplc="B484CA10">
      <w:numFmt w:val="decimal"/>
      <w:lvlText w:val=""/>
      <w:lvlJc w:val="left"/>
    </w:lvl>
    <w:lvl w:ilvl="2" w:tplc="45B0D2F6">
      <w:numFmt w:val="decimal"/>
      <w:lvlText w:val=""/>
      <w:lvlJc w:val="left"/>
    </w:lvl>
    <w:lvl w:ilvl="3" w:tplc="BFB8940A">
      <w:numFmt w:val="decimal"/>
      <w:lvlText w:val=""/>
      <w:lvlJc w:val="left"/>
    </w:lvl>
    <w:lvl w:ilvl="4" w:tplc="DBDAE2E8">
      <w:numFmt w:val="decimal"/>
      <w:lvlText w:val=""/>
      <w:lvlJc w:val="left"/>
    </w:lvl>
    <w:lvl w:ilvl="5" w:tplc="6B680EEE">
      <w:numFmt w:val="decimal"/>
      <w:lvlText w:val=""/>
      <w:lvlJc w:val="left"/>
    </w:lvl>
    <w:lvl w:ilvl="6" w:tplc="43546036">
      <w:numFmt w:val="decimal"/>
      <w:lvlText w:val=""/>
      <w:lvlJc w:val="left"/>
    </w:lvl>
    <w:lvl w:ilvl="7" w:tplc="8D34A504">
      <w:numFmt w:val="decimal"/>
      <w:lvlText w:val=""/>
      <w:lvlJc w:val="left"/>
    </w:lvl>
    <w:lvl w:ilvl="8" w:tplc="30FA76FC">
      <w:numFmt w:val="decimal"/>
      <w:lvlText w:val=""/>
      <w:lvlJc w:val="left"/>
    </w:lvl>
  </w:abstractNum>
  <w:num w:numId="1" w16cid:durableId="1151021569">
    <w:abstractNumId w:val="6"/>
    <w:lvlOverride w:ilvl="0">
      <w:startOverride w:val="1"/>
    </w:lvlOverride>
  </w:num>
  <w:num w:numId="2" w16cid:durableId="460920491">
    <w:abstractNumId w:val="7"/>
    <w:lvlOverride w:ilvl="0">
      <w:startOverride w:val="1"/>
    </w:lvlOverride>
  </w:num>
  <w:num w:numId="3" w16cid:durableId="1924026500">
    <w:abstractNumId w:val="9"/>
    <w:lvlOverride w:ilvl="0">
      <w:startOverride w:val="1"/>
    </w:lvlOverride>
  </w:num>
  <w:num w:numId="4" w16cid:durableId="423452216">
    <w:abstractNumId w:val="3"/>
    <w:lvlOverride w:ilvl="0">
      <w:startOverride w:val="1"/>
    </w:lvlOverride>
  </w:num>
  <w:num w:numId="5" w16cid:durableId="468941773">
    <w:abstractNumId w:val="4"/>
    <w:lvlOverride w:ilvl="0">
      <w:startOverride w:val="1"/>
    </w:lvlOverride>
  </w:num>
  <w:num w:numId="6" w16cid:durableId="1559321378">
    <w:abstractNumId w:val="5"/>
    <w:lvlOverride w:ilvl="0">
      <w:startOverride w:val="1"/>
    </w:lvlOverride>
  </w:num>
  <w:num w:numId="7" w16cid:durableId="1861310730">
    <w:abstractNumId w:val="8"/>
    <w:lvlOverride w:ilvl="0">
      <w:startOverride w:val="1"/>
    </w:lvlOverride>
  </w:num>
  <w:num w:numId="8" w16cid:durableId="1654943375">
    <w:abstractNumId w:val="0"/>
    <w:lvlOverride w:ilvl="0">
      <w:startOverride w:val="1"/>
    </w:lvlOverride>
  </w:num>
  <w:num w:numId="9" w16cid:durableId="935287486">
    <w:abstractNumId w:val="2"/>
    <w:lvlOverride w:ilvl="0">
      <w:startOverride w:val="1"/>
    </w:lvlOverride>
  </w:num>
  <w:num w:numId="10" w16cid:durableId="15963989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DB9B79"/>
    <w:rsid w:val="000914EE"/>
    <w:rsid w:val="00BA71E1"/>
    <w:rsid w:val="00D710D3"/>
    <w:rsid w:val="126B7489"/>
    <w:rsid w:val="45DB9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85500C"/>
  <w15:docId w15:val="{EEC2BB1D-A55C-44A7-B10F-50033FC3E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color w:val="22222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10" w:customStyle="1">
    <w:name w:val="heading 10"/>
    <w:qFormat/>
    <w:rPr>
      <w:b/>
      <w:bCs/>
      <w:color w:val="1E3048"/>
      <w:sz w:val="30"/>
      <w:szCs w:val="30"/>
    </w:rPr>
  </w:style>
  <w:style w:type="paragraph" w:styleId="heading20" w:customStyle="1">
    <w:name w:val="heading 20"/>
    <w:qFormat/>
    <w:rPr>
      <w:b/>
      <w:bCs/>
      <w:color w:val="1C6E7E"/>
      <w:sz w:val="25"/>
      <w:szCs w:val="25"/>
    </w:rPr>
  </w:style>
  <w:style w:type="paragraph" w:styleId="heading30" w:customStyle="1">
    <w:name w:val="heading 30"/>
    <w:qFormat/>
    <w:rPr>
      <w:b/>
      <w:bCs/>
      <w:color w:val="444444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0A6916CC0054428A1B563C9E1D847E" ma:contentTypeVersion="3" ma:contentTypeDescription="Create a new document." ma:contentTypeScope="" ma:versionID="10ea2242063a99e91138254cb92189b8">
  <xsd:schema xmlns:xsd="http://www.w3.org/2001/XMLSchema" xmlns:xs="http://www.w3.org/2001/XMLSchema" xmlns:p="http://schemas.microsoft.com/office/2006/metadata/properties" xmlns:ns2="14615ecc-17b4-4e85-aaf4-441117114b7b" targetNamespace="http://schemas.microsoft.com/office/2006/metadata/properties" ma:root="true" ma:fieldsID="4c0fd4eb01a6732c2ccae24947f0835c" ns2:_="">
    <xsd:import namespace="14615ecc-17b4-4e85-aaf4-441117114b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15ecc-17b4-4e85-aaf4-441117114b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942629-ED72-423E-9284-BB3025D7A4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9C0F880-AE4C-4BC7-BD39-887EEC3275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D34FF1-D6E6-449C-8AC4-CCB60C5353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615ecc-17b4-4e85-aaf4-441117114b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8 CyberSWAT Premium Unit</dc:title>
  <dc:creator>CyberSWAT Unit Builder</dc:creator>
  <dc:description>Digital Leadership, Data Security &amp; Reporting</dc:description>
  <cp:lastModifiedBy>Rachel Pauley</cp:lastModifiedBy>
  <cp:revision>3</cp:revision>
  <dcterms:created xsi:type="dcterms:W3CDTF">2026-07-14T23:19:00Z</dcterms:created>
  <dcterms:modified xsi:type="dcterms:W3CDTF">2026-07-14T23:19:37Z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0x010100840A6916CC0054428A1B563C9E1D847E</vt:lpwstr>
  </property>
  <property fmtid="{D5CDD505-2E9C-101B-9397-08002B2CF9AE}" pid="3" name="MSIP_Label_460f4a70-4b6c-4bd4-a002-31edb9c00abe_Enabled">
    <vt:lpwstr>true</vt:lpwstr>
  </property>
  <property fmtid="{D5CDD505-2E9C-101B-9397-08002B2CF9AE}" pid="4" name="MSIP_Label_460f4a70-4b6c-4bd4-a002-31edb9c00abe_SetDate">
    <vt:lpwstr>2026-07-14T23:19:30Z</vt:lpwstr>
  </property>
  <property fmtid="{D5CDD505-2E9C-101B-9397-08002B2CF9AE}" pid="5" name="MSIP_Label_460f4a70-4b6c-4bd4-a002-31edb9c00abe_Method">
    <vt:lpwstr>Standard</vt:lpwstr>
  </property>
  <property fmtid="{D5CDD505-2E9C-101B-9397-08002B2CF9AE}" pid="6" name="MSIP_Label_460f4a70-4b6c-4bd4-a002-31edb9c00abe_Name">
    <vt:lpwstr>General</vt:lpwstr>
  </property>
  <property fmtid="{D5CDD505-2E9C-101B-9397-08002B2CF9AE}" pid="7" name="MSIP_Label_460f4a70-4b6c-4bd4-a002-31edb9c00abe_SiteId">
    <vt:lpwstr>e019b04b-330c-467a-8bae-09fb17374d6a</vt:lpwstr>
  </property>
  <property fmtid="{D5CDD505-2E9C-101B-9397-08002B2CF9AE}" pid="8" name="MSIP_Label_460f4a70-4b6c-4bd4-a002-31edb9c00abe_ActionId">
    <vt:lpwstr>24576a96-8a4f-482c-98c7-30026c7fa2bc</vt:lpwstr>
  </property>
  <property fmtid="{D5CDD505-2E9C-101B-9397-08002B2CF9AE}" pid="9" name="MSIP_Label_460f4a70-4b6c-4bd4-a002-31edb9c00abe_ContentBits">
    <vt:lpwstr>0</vt:lpwstr>
  </property>
  <property fmtid="{D5CDD505-2E9C-101B-9397-08002B2CF9AE}" pid="10" name="MSIP_Label_460f4a70-4b6c-4bd4-a002-31edb9c00abe_Tag">
    <vt:lpwstr>10, 3, 0, 2</vt:lpwstr>
  </property>
  <property fmtid="{D5CDD505-2E9C-101B-9397-08002B2CF9AE}" pid="12" name="docLang">
    <vt:lpwstr>en</vt:lpwstr>
  </property>
</Properties>
</file>