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b/>
          <w:bCs/>
          <w:color w:val="276B5D"/>
          <w:spacing w:val="14"/>
          <w:sz w:val="22"/>
          <w:szCs w:val="22"/>
        </w:rPr>
        <w:t xml:space="preserve">CYBERSWAT · TEACHER GUIDE</w:t>
      </w:r>
    </w:p>
    <w:p>
      <w:pPr>
        <w:spacing w:after="100"/>
      </w:pPr>
      <w:r>
        <w:rPr>
          <w:b/>
          <w:bCs/>
          <w:color w:val="1B2B42"/>
          <w:sz w:val="60"/>
          <w:szCs w:val="60"/>
        </w:rPr>
        <w:t xml:space="preserve">GRADE 4</w:t>
      </w:r>
    </w:p>
    <w:p>
      <w:pPr>
        <w:spacing w:after="300"/>
      </w:pPr>
      <w:r>
        <w:rPr>
          <w:b/>
          <w:bCs/>
          <w:color w:val="276B5D"/>
          <w:sz w:val="32"/>
          <w:szCs w:val="32"/>
        </w:rPr>
        <w:t xml:space="preserve">Good Digital Citizens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ESSENTIAL QUESTION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How can 4th grade students make good choices as members of an online community?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Think Before You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Password Power-Up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Trusted vs. Untrusted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Safe and responsible use of social media, messaging, and online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Risks of sharing personal information and importance of privacy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Recognizing, avoiding, and reporting online scams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Building Strong Passwords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describe what makes a password strong and explain why passwords should be kept secret.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"Password Strength" sorting cards (weak vs. strong examples)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Password Power-Up worksheet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"Why do you think we use passwords at all? What are they protecting?"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4-5 example passwords (e.g., "password123", "Tk9!mPz2"). As a class, sort them from weakest to strongest.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3 rules of a strong password: long, uses a mix of letters/numbers/symbols, and is never something easy to guess like a birthday or pet's 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a password is like a house key — you wouldn't hand your key to just anyone, and you wouldn't leave it under the doormat.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keep my password secret, even from friends."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Password Power-Up worksheet, practicing building one strong (practice) password.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keep my password secret, even from friends."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Turn and talk: share one reason a strong password matters with a partner.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Digital Manners &amp; Netiquette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apply the same manners they use in person to online messages and class chats.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Sample class-chat transcript (printed)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"Netiquette" class agreement poster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are some manners we use when we talk to someone face-to-face?"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Read the sample class-chat transcript aloud. Identify moments where someone used good manners and moments where someone didn't.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"netiquette" — manners for the internet. Typing in all caps can look like yelling; forwarding a private message without asking is unkind; jokes can be misread without a friendly tone of voice.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write online the way I'd want someone to write to me."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 a class, build a "Netiquette Agreement" poster with 4-5 rules students choose themselves.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rewriting one unkind chat message from the transcript into a kind one.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write online the way I'd want someone to write to me."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signs the class Netiquette Agreement poster.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Spotting Trustworthy Information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signs that online information might not be trustworthy and know to check with an adult.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Two sample "claims" printed on cards — one obviously false, one that requires checking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"Have you ever read or heard something online that turned out not to be true? How did you find out?"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the two sample claim cards. Ask: how could we find out if each one is true?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simple trust checks for 4th graders: Does it seem too surprising to be true? Is it from a source you recognize? Could a grown-up help you check?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"I'll check with an adult before I believe or share this."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 small groups, students sort 4-5 more claim cards into "Trust it," "Check it," or "Probably not true."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as a class why it matters to check before sharing something with friends or family.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"I'll check with an adult before I believe or share this."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write one question you could ask before believing something you read online.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Shared Tablet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Two students share a classroom tablet. One student is still logged into their account when the other student sits down to use it next.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first student have done before handing over the tablet?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second student do now?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does it matter to log out of shared devices?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Chain Message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gets a message that says, "Send this to 10 friends or something bad will happen!" The student is scared and wants to forward it right away.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Is this message likely to be true? How can you tell?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instead of forwarding it?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Who could the student show the message to?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The Too-Good-To-Be-True Prize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An ad pops up saying, "You are the 100th visitor! Enter your name and address to win a new bike!"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might this ad not be telling the truth?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ad really trying to get the student to 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with this pop-up?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The Group Project Chat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In a group chat for a class project, one student keeps sending jokes and off-topic messages instead of working.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might this make the other group members feel?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netiquette rule is being broken?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a group member say to get the chat back on track?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List two things that make a password strong.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Why should you keep your password secret, even from friends?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Rewrite this message using good netiquette: "UR PROJECT IS SO BAD lol"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Name one question you can ask yourself to check if information online is trustworthy.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What should you do if a message asks you to forward it to 10 friends or something bad will happen?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Printable Materials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Everything referenced in the lessons above — print, copy, or project directly from this section.</w:t>
      </w:r>
    </w:p>
    <w:p>
      <w:pPr>
        <w:pStyle w:val="Heading2"/>
        <w:spacing w:after="140" w:before="280"/>
      </w:pPr>
      <w:r>
        <w:t xml:space="preserve">"Password Strength" — Sorting Cards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1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Cut apart and sort from weakest to strongest as a class.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password123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12345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iloveyou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myname2015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sunshine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Tk9!mPz2r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Xk7$qLp9!Zw2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Bl6#Nf3@Qs8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t xml:space="preserve">Password Power-Up Worksheet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1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Build one strong PRACTICE password — never write down or share a real password. Check each box as you go.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It is at least 8 characters long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It uses a mix of letters, numbers, and symbols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It is NOT a real word, name, or birthday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would never share it, even with a friend</w:t>
      </w:r>
    </w:p>
    <w:p>
      <w:pPr>
        <w:spacing w:before="200"/>
      </w:pPr>
      <w:r>
        <w:rPr>
          <w:color w:val="1B2B42"/>
          <w:sz w:val="22"/>
          <w:szCs w:val="22"/>
        </w:rPr>
        <w:t xml:space="preserve">My practice password: ________________________________</w:t>
      </w:r>
    </w:p>
    <w:p>
      <w:r>
        <w:br w:type="page"/>
      </w:r>
    </w:p>
    <w:p>
      <w:pPr>
        <w:pStyle w:val="Heading2"/>
        <w:spacing w:after="140" w:before="280"/>
      </w:pPr>
      <w:r>
        <w:t xml:space="preserve">Our Netiquette Agreement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2 — class poster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 a class, fill in 5 rules for kind, respectful online communication, then have every student sign below.</w:t>
      </w:r>
    </w:p>
    <w:tbl>
      <w:tblPr>
        <w:tblW w:type="dxa" w:w="9360"/>
        <w:tblBorders>
          <w:top w:val="single" w:color="C9862F" w:sz="4"/>
          <w:left w:val="single" w:color="C9862F" w:sz="4"/>
          <w:bottom w:val="single" w:color="C9862F" w:sz="4"/>
          <w:right w:val="single" w:color="C9862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260"/>
              <w:left w:type="dxa" w:w="280"/>
              <w:bottom w:type="dxa" w:w="260"/>
              <w:right w:type="dxa" w:w="280"/>
            </w:tcMar>
          </w:tcPr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1. ________________________________________________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2. ________________________________________________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3. ________________________________________________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4. ________________________________________________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5. ________________________________________________</w:t>
            </w:r>
          </w:p>
        </w:tc>
      </w:tr>
    </w:tbl>
    <w:p>
      <w:r>
        <w:br w:type="page"/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2026-08-20T14:48:18.913Z</dcterms:created>
  <dcterms:modified xsi:type="dcterms:W3CDTF">2026-08-20T14:48:18.913Z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