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0146B" w14:textId="1AB2C3A1" w:rsidR="00DA5EBA" w:rsidRDefault="00DA5EBA" w:rsidP="00DA5EBA">
      <w:pPr>
        <w:pStyle w:val="Title"/>
      </w:pPr>
      <w:r>
        <w:t>IST 623 File Description</w:t>
      </w:r>
    </w:p>
    <w:p w14:paraId="283F9126" w14:textId="351278B7" w:rsidR="006B74DD" w:rsidRDefault="00DA5EBA">
      <w:r>
        <w:t xml:space="preserve">There are two different documents in this folder. A </w:t>
      </w:r>
      <w:r w:rsidR="003C5686">
        <w:t>W</w:t>
      </w:r>
      <w:r>
        <w:t xml:space="preserve">ord </w:t>
      </w:r>
      <w:r w:rsidR="003C5686">
        <w:t>document</w:t>
      </w:r>
      <w:r>
        <w:t xml:space="preserve"> </w:t>
      </w:r>
      <w:r w:rsidR="003C5686">
        <w:t>(“</w:t>
      </w:r>
      <w:r w:rsidR="003C5686" w:rsidRPr="003C5686">
        <w:t>IST623 Cyberwar.docx</w:t>
      </w:r>
      <w:r w:rsidR="003C5686">
        <w:t>”) and a PowerPoint document</w:t>
      </w:r>
      <w:r w:rsidR="00A54FC9">
        <w:t xml:space="preserve"> (“</w:t>
      </w:r>
      <w:r w:rsidR="00A54FC9" w:rsidRPr="00A54FC9">
        <w:t>IST623 Assignment 2 Presentation Chiyoung Lii Julia Fontana Dennis Timmons Siobhan Dunn.pptx</w:t>
      </w:r>
      <w:r w:rsidR="00A54FC9">
        <w:t xml:space="preserve">”). </w:t>
      </w:r>
    </w:p>
    <w:p w14:paraId="20ADE00C" w14:textId="51E85B09" w:rsidR="00A54FC9" w:rsidRDefault="00A54FC9">
      <w:r>
        <w:t xml:space="preserve">IST 623 was not a </w:t>
      </w:r>
      <w:r w:rsidR="00C91161">
        <w:t xml:space="preserve">programming class, therefore </w:t>
      </w:r>
      <w:r w:rsidR="001D5867">
        <w:t xml:space="preserve">there is no code to run. This final project is in the portfolio to instead showcase the ability to synthesize ethical concerns and </w:t>
      </w:r>
      <w:r w:rsidR="00057A03">
        <w:t>communicate</w:t>
      </w:r>
      <w:r w:rsidR="006B2CD6">
        <w:t xml:space="preserve">. It is recommended that </w:t>
      </w:r>
      <w:r w:rsidR="00380CFE">
        <w:t>reviewers read the Word document first before reading the Power</w:t>
      </w:r>
      <w:r w:rsidR="007D2812">
        <w:t>P</w:t>
      </w:r>
      <w:r w:rsidR="00380CFE">
        <w:t>oint document.</w:t>
      </w:r>
    </w:p>
    <w:sectPr w:rsidR="00A54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AE2BE2"/>
    <w:multiLevelType w:val="hybridMultilevel"/>
    <w:tmpl w:val="F1BA14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DB"/>
    <w:rsid w:val="00003F57"/>
    <w:rsid w:val="00057A03"/>
    <w:rsid w:val="001D5867"/>
    <w:rsid w:val="00380CFE"/>
    <w:rsid w:val="003C5686"/>
    <w:rsid w:val="006B2CD6"/>
    <w:rsid w:val="007D2812"/>
    <w:rsid w:val="008371DB"/>
    <w:rsid w:val="00A54FC9"/>
    <w:rsid w:val="00B32751"/>
    <w:rsid w:val="00C91161"/>
    <w:rsid w:val="00DA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A149"/>
  <w15:chartTrackingRefBased/>
  <w15:docId w15:val="{40ECC505-DFCA-4324-818A-6DD1ADB8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EB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5E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E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2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Chiyoung Jeffrey Lii</dc:creator>
  <cp:keywords/>
  <dc:description/>
  <cp:lastModifiedBy>Chiyoung Jeffrey Lii</cp:lastModifiedBy>
  <cp:revision>10</cp:revision>
  <dcterms:created xsi:type="dcterms:W3CDTF">2020-11-19T20:25:00Z</dcterms:created>
  <dcterms:modified xsi:type="dcterms:W3CDTF">2020-11-19T20:33:00Z</dcterms:modified>
</cp:coreProperties>
</file>