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2FF" w:rsidRPr="009D62FF" w:rsidRDefault="009D62FF" w:rsidP="009D62FF">
      <w:pPr>
        <w:widowControl/>
        <w:pBdr>
          <w:bottom w:val="single" w:sz="4" w:space="4" w:color="EAECEF"/>
        </w:pBdr>
        <w:spacing w:before="100" w:beforeAutospacing="1" w:after="172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D62FF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MLflow Alpha Release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Warning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current version of MLflow is an alpha. This means that APIs and storage formats are subject to change!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0" w:name="user-content-installing"/>
      <w:bookmarkEnd w:id="0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Installing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Install MLflow from PyPi via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pip install mlflow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MLflow requires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conda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to be on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PATH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the projects feature.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1" w:name="user-content-documentation"/>
      <w:bookmarkEnd w:id="1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Documentation</w:t>
      </w:r>
    </w:p>
    <w:p w:rsidR="009D62FF" w:rsidRPr="009D62FF" w:rsidRDefault="009D62FF" w:rsidP="009D62FF">
      <w:pPr>
        <w:widowControl/>
        <w:spacing w:after="172"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Official documentation for MLflow can be found at </w:t>
      </w:r>
      <w:hyperlink r:id="rId6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https://mlflow.org/docs/latest/index.html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2" w:name="user-content-running-a-sample-app-with-t"/>
      <w:bookmarkEnd w:id="2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Sample App With the Tracking API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programs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use the MLflow Tracking API. For instance, run:</w:t>
      </w:r>
    </w:p>
    <w:p w:rsidR="003528B0" w:rsidRPr="003528B0" w:rsidRDefault="009D62FF" w:rsidP="003528B0">
      <w:pPr>
        <w:pStyle w:val="HTML0"/>
        <w:shd w:val="clear" w:color="auto" w:fill="FFFFFF"/>
        <w:rPr>
          <w:color w:val="FF0000"/>
          <w:sz w:val="27"/>
          <w:szCs w:val="27"/>
        </w:rPr>
      </w:pPr>
      <w:r w:rsidRPr="009D62FF">
        <w:rPr>
          <w:rFonts w:ascii="Consolas" w:hAnsi="Consolas"/>
          <w:color w:val="24292E"/>
          <w:sz w:val="15"/>
          <w:szCs w:val="15"/>
        </w:rPr>
        <w:t>python example/quickstart/test.py</w:t>
      </w:r>
      <w:r>
        <w:rPr>
          <w:rFonts w:ascii="Consolas" w:hAnsi="Consolas" w:hint="eastAsia"/>
          <w:color w:val="24292E"/>
          <w:sz w:val="15"/>
          <w:szCs w:val="15"/>
        </w:rPr>
        <w:t xml:space="preserve">  </w:t>
      </w:r>
      <w:r w:rsidRPr="009D62FF">
        <w:rPr>
          <w:rFonts w:ascii="Consolas" w:hAnsi="Consolas" w:hint="eastAsia"/>
          <w:color w:val="FF0000"/>
          <w:sz w:val="15"/>
          <w:szCs w:val="15"/>
        </w:rPr>
        <w:t>需要增加一点东西</w:t>
      </w:r>
      <w:r w:rsidRPr="009D62FF">
        <w:rPr>
          <w:rFonts w:ascii="Consolas" w:hAnsi="Consolas" w:hint="eastAsia"/>
          <w:color w:val="FF0000"/>
          <w:sz w:val="15"/>
          <w:szCs w:val="15"/>
        </w:rPr>
        <w:t xml:space="preserve"> </w:t>
      </w:r>
      <w:r w:rsidRPr="009D62FF">
        <w:rPr>
          <w:rFonts w:ascii="Consolas" w:hAnsi="Consolas" w:hint="eastAsia"/>
          <w:color w:val="FF0000"/>
          <w:sz w:val="15"/>
          <w:szCs w:val="15"/>
        </w:rPr>
        <w:t>比如</w:t>
      </w:r>
      <w:r w:rsidRPr="009D62FF">
        <w:rPr>
          <w:rFonts w:ascii="Consolas" w:hAnsi="Consolas" w:hint="eastAsia"/>
          <w:color w:val="FF0000"/>
          <w:sz w:val="15"/>
          <w:szCs w:val="15"/>
        </w:rPr>
        <w:t>import M</w:t>
      </w:r>
      <w:r w:rsidR="003528B0" w:rsidRPr="009D62FF">
        <w:rPr>
          <w:rFonts w:ascii="Consolas" w:hAnsi="Consolas"/>
          <w:color w:val="FF0000"/>
          <w:sz w:val="15"/>
          <w:szCs w:val="15"/>
        </w:rPr>
        <w:t>l</w:t>
      </w:r>
      <w:r w:rsidRPr="009D62FF">
        <w:rPr>
          <w:rFonts w:ascii="Consolas" w:hAnsi="Consolas" w:hint="eastAsia"/>
          <w:color w:val="FF0000"/>
          <w:sz w:val="15"/>
          <w:szCs w:val="15"/>
        </w:rPr>
        <w:t>flow</w:t>
      </w:r>
      <w:r w:rsidR="003528B0">
        <w:rPr>
          <w:rFonts w:ascii="Consolas" w:hAnsi="Consolas"/>
          <w:color w:val="FF0000"/>
          <w:sz w:val="15"/>
          <w:szCs w:val="15"/>
        </w:rPr>
        <w:t xml:space="preserve"> </w:t>
      </w:r>
      <w:r w:rsidR="003528B0" w:rsidRPr="003528B0">
        <w:rPr>
          <w:rFonts w:hint="eastAsia"/>
          <w:color w:val="FF0000"/>
          <w:sz w:val="27"/>
          <w:szCs w:val="27"/>
        </w:rPr>
        <w:t>mlflow.set_tracking_uri(</w:t>
      </w:r>
      <w:r w:rsidR="003528B0" w:rsidRPr="003528B0">
        <w:rPr>
          <w:rFonts w:hint="eastAsia"/>
          <w:b/>
          <w:bCs/>
          <w:color w:val="FF0000"/>
          <w:sz w:val="27"/>
          <w:szCs w:val="27"/>
        </w:rPr>
        <w:t>".//log"</w:t>
      </w:r>
      <w:r w:rsidR="003528B0" w:rsidRPr="003528B0">
        <w:rPr>
          <w:rFonts w:hint="eastAsia"/>
          <w:color w:val="FF0000"/>
          <w:sz w:val="27"/>
          <w:szCs w:val="27"/>
        </w:rPr>
        <w:t>)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This program will use MLflow log API, which stores tracking data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, which can then be viewed with the Tracking UI.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3" w:name="user-content-launching-the-tracking-ui"/>
      <w:bookmarkEnd w:id="3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Launching the Tracking UI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 MLflow Tracking UI will show runs logged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./mlruns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at </w:t>
      </w:r>
      <w:hyperlink r:id="rId7" w:history="1">
        <w:r w:rsidRPr="009D62FF">
          <w:rPr>
            <w:rFonts w:ascii="Segoe UI" w:eastAsia="宋体" w:hAnsi="Segoe UI" w:cs="Segoe UI"/>
            <w:color w:val="0366D6"/>
            <w:kern w:val="0"/>
            <w:sz w:val="17"/>
          </w:rPr>
          <w:t>http://localhost:5000</w:t>
        </w:r>
      </w:hyperlink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. Start it with:</w:t>
      </w:r>
    </w:p>
    <w:p w:rsidR="003528B0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ui</w:t>
      </w:r>
      <w:r w:rsidR="003528B0">
        <w:rPr>
          <w:rFonts w:ascii="Consolas" w:eastAsia="宋体" w:hAnsi="Consolas" w:cs="宋体"/>
          <w:color w:val="24292E"/>
          <w:kern w:val="0"/>
          <w:sz w:val="15"/>
          <w:szCs w:val="15"/>
        </w:rPr>
        <w:t xml:space="preserve"> </w:t>
      </w:r>
    </w:p>
    <w:p w:rsidR="009D62FF" w:rsidRDefault="003528B0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首先要进到有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产生的目录然后运行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mlflow ui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这样会产生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 xml:space="preserve"> 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产生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mlruns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目录后再</w:t>
      </w:r>
      <w:hyperlink r:id="rId8" w:history="1">
        <w:r w:rsidRPr="003528B0">
          <w:rPr>
            <w:rStyle w:val="a4"/>
            <w:rFonts w:ascii="Consolas" w:eastAsia="宋体" w:hAnsi="Consolas" w:cs="宋体" w:hint="eastAsia"/>
            <w:color w:val="FF0000"/>
            <w:kern w:val="0"/>
            <w:sz w:val="15"/>
            <w:szCs w:val="15"/>
          </w:rPr>
          <w:t>http://localhost:5000</w:t>
        </w:r>
      </w:hyperlink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就能访问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log</w:t>
      </w:r>
      <w:r w:rsidRPr="003528B0"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信息</w:t>
      </w:r>
    </w:p>
    <w:p w:rsidR="003E2855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>
        <w:rPr>
          <w:rFonts w:ascii="Consolas" w:eastAsia="宋体" w:hAnsi="Consolas" w:cs="宋体"/>
          <w:color w:val="FF0000"/>
          <w:kern w:val="0"/>
          <w:sz w:val="15"/>
          <w:szCs w:val="15"/>
        </w:rPr>
        <w:t>Mlruns</w:t>
      </w:r>
      <w:r>
        <w:rPr>
          <w:rFonts w:ascii="Consolas" w:eastAsia="宋体" w:hAnsi="Consolas" w:cs="宋体" w:hint="eastAsia"/>
          <w:color w:val="FF0000"/>
          <w:kern w:val="0"/>
          <w:sz w:val="15"/>
          <w:szCs w:val="15"/>
        </w:rPr>
        <w:t>目录下必须有很多记录信息时才能在网站上查找到</w:t>
      </w:r>
    </w:p>
    <w:p w:rsidR="003E2855" w:rsidRPr="003528B0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4" w:name="user-content-running-a-project-from-a-ur"/>
      <w:bookmarkEnd w:id="4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Running a Project from a URI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 run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command lets you run a project packaged with a MLproject file from a local path or a Git URI: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mlflow run example/tutorial -P alpha=0.4</w:t>
      </w:r>
    </w:p>
    <w:p w:rsid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lastRenderedPageBreak/>
        <w:t>mlflow run git@github.com:databricks/mlflow-example.git -P alpha=0.4</w:t>
      </w:r>
    </w:p>
    <w:p w:rsidR="00AD721E" w:rsidRDefault="00AD721E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 xml:space="preserve">mlflow run </w:t>
      </w:r>
      <w:r w:rsid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-</w:t>
      </w:r>
      <w:r w:rsidR="003E2855" w:rsidRP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-no-conda</w:t>
      </w:r>
      <w:r w:rsidR="003E2855"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 xml:space="preserve"> </w:t>
      </w:r>
      <w:r w:rsidRPr="00AD721E">
        <w:rPr>
          <w:rFonts w:ascii="Consolas" w:eastAsia="宋体" w:hAnsi="Consolas" w:cs="宋体"/>
          <w:color w:val="FF0000"/>
          <w:kern w:val="0"/>
          <w:sz w:val="15"/>
          <w:szCs w:val="15"/>
        </w:rPr>
        <w:t>https://github.com/cliicy/MLProjs.git -P alpha=5</w:t>
      </w:r>
    </w:p>
    <w:p w:rsidR="003E2855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</w:p>
    <w:p w:rsidR="003E2855" w:rsidRPr="00AD721E" w:rsidRDefault="003E2855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FF0000"/>
          <w:kern w:val="0"/>
          <w:sz w:val="15"/>
          <w:szCs w:val="15"/>
        </w:rPr>
      </w:pPr>
      <w:r w:rsidRPr="003E2855">
        <w:rPr>
          <w:rFonts w:ascii="Consolas" w:eastAsia="宋体" w:hAnsi="Consolas" w:cs="宋体"/>
          <w:color w:val="FF0000"/>
          <w:kern w:val="0"/>
          <w:sz w:val="15"/>
          <w:szCs w:val="15"/>
        </w:rPr>
        <w:t>mlflow run --no-conda https://github.com/databricks/mlflow-example.git -P alpha=8</w:t>
      </w:r>
    </w:p>
    <w:p w:rsidR="00FA4748" w:rsidRPr="00FA4748" w:rsidRDefault="00FA4748" w:rsidP="00FA4748">
      <w:pPr>
        <w:pStyle w:val="HTML0"/>
        <w:shd w:val="clear" w:color="auto" w:fill="FFFFFF"/>
        <w:rPr>
          <w:color w:val="FF0000"/>
          <w:sz w:val="27"/>
          <w:szCs w:val="27"/>
        </w:rPr>
      </w:pPr>
      <w:r w:rsidRPr="00FA4748">
        <w:rPr>
          <w:rFonts w:hint="eastAsia"/>
          <w:color w:val="FF0000"/>
          <w:sz w:val="27"/>
          <w:szCs w:val="27"/>
        </w:rPr>
        <w:t>_fetch_project</w:t>
      </w:r>
      <w:r w:rsidRPr="00FA4748">
        <w:rPr>
          <w:color w:val="FF0000"/>
          <w:sz w:val="27"/>
          <w:szCs w:val="27"/>
        </w:rPr>
        <w:t>:</w:t>
      </w:r>
      <w:r w:rsidRPr="00FA4748">
        <w:rPr>
          <w:rFonts w:hint="eastAsia"/>
          <w:color w:val="FF0000"/>
          <w:sz w:val="27"/>
          <w:szCs w:val="27"/>
        </w:rPr>
        <w:t>从本地fetch或者从github上fetch</w:t>
      </w:r>
    </w:p>
    <w:p w:rsidR="00FA4748" w:rsidRDefault="00FA4748" w:rsidP="00FA4748">
      <w:pPr>
        <w:pStyle w:val="HTML0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</w:rPr>
        <w:t>_run_project</w:t>
      </w:r>
    </w:p>
    <w:p w:rsidR="00AD721E" w:rsidRPr="009D62FF" w:rsidRDefault="00AD721E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See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example/tutorial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for a sample project with an MLproject file.</w:t>
      </w:r>
    </w:p>
    <w:p w:rsidR="009D62FF" w:rsidRPr="009D62FF" w:rsidRDefault="009D62FF" w:rsidP="009D62FF">
      <w:pPr>
        <w:widowControl/>
        <w:pBdr>
          <w:bottom w:val="single" w:sz="4" w:space="4" w:color="EAECEF"/>
        </w:pBdr>
        <w:spacing w:before="258" w:after="172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bookmarkStart w:id="5" w:name="user-content-saving-and-serving-models"/>
      <w:bookmarkEnd w:id="5"/>
      <w:r w:rsidRPr="009D62FF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Saving and Serving Models</w:t>
      </w:r>
    </w:p>
    <w:p w:rsidR="009D62FF" w:rsidRPr="009D62FF" w:rsidRDefault="009D62FF" w:rsidP="009D62FF">
      <w:pPr>
        <w:widowControl/>
        <w:jc w:val="left"/>
        <w:rPr>
          <w:rFonts w:ascii="Segoe UI" w:eastAsia="宋体" w:hAnsi="Segoe UI" w:cs="Segoe UI"/>
          <w:color w:val="24292E"/>
          <w:kern w:val="0"/>
          <w:sz w:val="17"/>
          <w:szCs w:val="17"/>
        </w:rPr>
      </w:pP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To illustrate managing models, the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mlflow.sklearn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package can log Scikit-learn models as MLflow artifacts and then load them again for serving. There is an example training application in </w:t>
      </w:r>
      <w:r w:rsidRPr="009D62FF">
        <w:rPr>
          <w:rFonts w:ascii="Consolas" w:eastAsia="宋体" w:hAnsi="Consolas" w:cs="宋体"/>
          <w:color w:val="24292E"/>
          <w:kern w:val="0"/>
          <w:sz w:val="15"/>
        </w:rPr>
        <w:t>example/quickstart/test_sklearn.py</w:t>
      </w:r>
      <w:r w:rsidRPr="009D62FF">
        <w:rPr>
          <w:rFonts w:ascii="Segoe UI" w:eastAsia="宋体" w:hAnsi="Segoe UI" w:cs="Segoe UI"/>
          <w:color w:val="24292E"/>
          <w:kern w:val="0"/>
          <w:sz w:val="17"/>
          <w:szCs w:val="17"/>
        </w:rPr>
        <w:t> that you can run as follows: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python example/quickstart/test_sklearn.py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Score: 0.666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Model saved in run &lt;run-id&gt;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mlflow sklearn serve -r &lt;run-id&gt; model</w:t>
      </w: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</w:p>
    <w:p w:rsidR="009D62FF" w:rsidRPr="009D62FF" w:rsidRDefault="009D62FF" w:rsidP="009D62F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72"/>
        <w:jc w:val="left"/>
        <w:rPr>
          <w:rFonts w:ascii="Consolas" w:eastAsia="宋体" w:hAnsi="Consolas" w:cs="宋体"/>
          <w:color w:val="24292E"/>
          <w:kern w:val="0"/>
          <w:sz w:val="15"/>
          <w:szCs w:val="15"/>
        </w:rPr>
      </w:pPr>
      <w:r w:rsidRPr="009D62FF">
        <w:rPr>
          <w:rFonts w:ascii="Consolas" w:eastAsia="宋体" w:hAnsi="Consolas" w:cs="宋体"/>
          <w:color w:val="24292E"/>
          <w:kern w:val="0"/>
          <w:sz w:val="15"/>
          <w:szCs w:val="15"/>
        </w:rPr>
        <w:t>$ curl -d '[{"x": 1}, {"x": -1}]' -H 'Content-Type: application/json' -X POST localhost:5000/invocations</w:t>
      </w:r>
    </w:p>
    <w:p w:rsidR="009D62FF" w:rsidRDefault="009D62FF">
      <w:pPr>
        <w:rPr>
          <w:rFonts w:hint="eastAsia"/>
        </w:rPr>
      </w:pPr>
    </w:p>
    <w:p w:rsidR="00876E50" w:rsidRDefault="00876E5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22525" cy="437388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525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117" w:rsidRDefault="00853117">
      <w:pPr>
        <w:rPr>
          <w:rFonts w:hint="eastAsia"/>
        </w:rPr>
      </w:pPr>
      <w:r w:rsidRPr="00853117">
        <w:t>https://en.wikipedia.org/wiki/Linear_regression</w:t>
      </w:r>
    </w:p>
    <w:p w:rsidR="00180204" w:rsidRDefault="00180204">
      <w:r w:rsidRPr="00180204">
        <w:t>file:///H:/2018_git_task/</w:t>
      </w:r>
    </w:p>
    <w:sectPr w:rsidR="00180204" w:rsidSect="007024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74D" w:rsidRDefault="0041074D" w:rsidP="00D627E3">
      <w:r>
        <w:separator/>
      </w:r>
    </w:p>
  </w:endnote>
  <w:endnote w:type="continuationSeparator" w:id="0">
    <w:p w:rsidR="0041074D" w:rsidRDefault="0041074D" w:rsidP="00D62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74D" w:rsidRDefault="0041074D" w:rsidP="00D627E3">
      <w:r>
        <w:separator/>
      </w:r>
    </w:p>
  </w:footnote>
  <w:footnote w:type="continuationSeparator" w:id="0">
    <w:p w:rsidR="0041074D" w:rsidRDefault="0041074D" w:rsidP="00D627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62FF"/>
    <w:rsid w:val="00180204"/>
    <w:rsid w:val="003528B0"/>
    <w:rsid w:val="003E2855"/>
    <w:rsid w:val="0041074D"/>
    <w:rsid w:val="007024EF"/>
    <w:rsid w:val="00853117"/>
    <w:rsid w:val="00876E50"/>
    <w:rsid w:val="009D62FF"/>
    <w:rsid w:val="00AD721E"/>
    <w:rsid w:val="00BC1DC4"/>
    <w:rsid w:val="00D00C24"/>
    <w:rsid w:val="00D627E3"/>
    <w:rsid w:val="00EE6FC3"/>
    <w:rsid w:val="00FA4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24E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62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62F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62F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62FF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D62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D62F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D62F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D62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D62FF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semiHidden/>
    <w:unhideWhenUsed/>
    <w:rsid w:val="00D6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D627E3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D6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D627E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76E5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6E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lflow.org/docs/latest/index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3673</TotalTime>
  <Pages>3</Pages>
  <Words>326</Words>
  <Characters>1864</Characters>
  <Application>Microsoft Office Word</Application>
  <DocSecurity>0</DocSecurity>
  <Lines>15</Lines>
  <Paragraphs>4</Paragraphs>
  <ScaleCrop>false</ScaleCrop>
  <Company>WORKGROUP</Company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Cliicy</dc:creator>
  <cp:lastModifiedBy>Cliicy</cp:lastModifiedBy>
  <cp:revision>7</cp:revision>
  <dcterms:created xsi:type="dcterms:W3CDTF">2018-06-07T15:31:00Z</dcterms:created>
  <dcterms:modified xsi:type="dcterms:W3CDTF">2018-06-10T15:50:00Z</dcterms:modified>
</cp:coreProperties>
</file>