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C5B" w:rsidRDefault="001B6C5B">
      <w:r>
        <w:t xml:space="preserve">Gun skin or character skin in online game, that you can change the look of your item or character inside game, </w:t>
      </w:r>
    </w:p>
    <w:p w:rsidR="00FE7644" w:rsidRDefault="00FE7644">
      <w:pPr>
        <w:rPr>
          <w:rFonts w:hint="eastAsia"/>
        </w:rPr>
      </w:pPr>
    </w:p>
    <w:p w:rsidR="001B6C5B" w:rsidRPr="001B6C5B" w:rsidRDefault="0038716F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 xml:space="preserve"> should over a billion of us dollar, game company Activision Blizzard have earned 0.5 billion us dollar in the first season of 2018, they </w:t>
      </w:r>
      <w:bookmarkStart w:id="0" w:name="_GoBack"/>
      <w:bookmarkEnd w:id="0"/>
      <w:r w:rsidR="00FE7644">
        <w:t>are selling</w:t>
      </w:r>
      <w:r>
        <w:t xml:space="preserve"> character skin for the game, and their game World Of Warcarft have virtual currency and virtual goods system, even a single company have this much amount of money of transaction, we can estimate the amount of whole world.</w:t>
      </w:r>
    </w:p>
    <w:sectPr w:rsidR="001B6C5B" w:rsidRPr="001B6C5B" w:rsidSect="008040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5B"/>
    <w:rsid w:val="001B6C5B"/>
    <w:rsid w:val="0038716F"/>
    <w:rsid w:val="008040C2"/>
    <w:rsid w:val="009B6AAE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5E5A9"/>
  <w15:chartTrackingRefBased/>
  <w15:docId w15:val="{A7810F09-F6E1-B742-BBF7-95053AE5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</dc:creator>
  <cp:keywords/>
  <dc:description/>
  <cp:lastModifiedBy>Like Chen</cp:lastModifiedBy>
  <cp:revision>2</cp:revision>
  <dcterms:created xsi:type="dcterms:W3CDTF">2018-11-07T03:20:00Z</dcterms:created>
  <dcterms:modified xsi:type="dcterms:W3CDTF">2018-11-07T03:43:00Z</dcterms:modified>
</cp:coreProperties>
</file>