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11: Acids and Bases — Answer Key</w:t>
      </w:r>
    </w:p>
    <w:p>
      <w:pPr>
        <w:pStyle w:val="Heading2"/>
      </w:pPr>
      <w:r>
        <w:t xml:space="preserve">Section 1: Defining Acids and Bases</w:t>
      </w:r>
    </w:p>
    <w:p>
      <w:pPr>
        <w:spacing w:after="200" w:before="200"/>
      </w:pPr>
      <w:r>
        <w:t xml:space="preserve">Problem 1: Arrhenius base. Reasoning: NaOH dissociates in water to produce OH- ions.</w:t>
      </w:r>
    </w:p>
    <w:p>
      <w:pPr>
        <w:spacing w:after="200" w:before="200"/>
      </w:pPr>
      <w:r>
        <w:t xml:space="preserve">Problem 2: Acid: H2O (donates proton to NH3); Base: NH3 (accepts proton from H2O).</w:t>
      </w:r>
    </w:p>
    <w:p>
      <w:pPr>
        <w:spacing w:after="400" w:before="200"/>
      </w:pPr>
      <w:r>
        <w:t xml:space="preserve">Problem 3: Arrhenius acids always donate protons in water, fitting the BL definition. However, some BL acids donate protons in non-aqueous environments, failing the Arrhenius definition.</w:t>
      </w:r>
    </w:p>
    <w:p>
      <w:pPr>
        <w:pStyle w:val="Heading2"/>
      </w:pPr>
      <w:r>
        <w:t xml:space="preserve">Section 2: Water, Ionization, and pH</w:t>
      </w:r>
    </w:p>
    <w:p>
      <w:pPr>
        <w:spacing w:after="200" w:before="200"/>
      </w:pPr>
      <w:r>
        <w:t xml:space="preserve">Problem 4: Basic (or Alkaline). Reasoning: pH &gt; 7.</w:t>
      </w:r>
    </w:p>
    <w:p>
      <w:pPr>
        <w:spacing w:after="200" w:before="200"/>
      </w:pPr>
      <w:r>
        <w:t xml:space="preserve">Problem 5: pH approx 2.60. Reasoning: pH = -log(2.5 x 10^-3).</w:t>
      </w:r>
    </w:p>
    <w:p>
      <w:pPr>
        <w:spacing w:after="400" w:before="200"/>
      </w:pPr>
      <w:r>
        <w:t xml:space="preserve">Problem 6: 100 times more concentrated. Reasoning: Difference is 2 pH units; 10^2 = 100.</w:t>
      </w:r>
    </w:p>
    <w:p>
      <w:pPr>
        <w:pStyle w:val="Heading2"/>
      </w:pPr>
      <w:r>
        <w:t xml:space="preserve">Section 3: Electrolytes &amp; Net Ionic Equations</w:t>
      </w:r>
    </w:p>
    <w:p>
      <w:pPr>
        <w:spacing w:after="200" w:before="200"/>
      </w:pPr>
      <w:r>
        <w:t xml:space="preserve">Problem 7: HNO3: Strong electrolyte; HF: Weak electrolyte.</w:t>
      </w:r>
    </w:p>
    <w:p>
      <w:pPr>
        <w:spacing w:after="200" w:before="200"/>
      </w:pPr>
      <w:r>
        <w:t xml:space="preserve">Problem 8: K+ and Cl-. Reasoning: They remain ions on both sides of the equation.</w:t>
      </w:r>
    </w:p>
    <w:p>
      <w:pPr>
        <w:spacing w:after="400" w:before="200"/>
      </w:pPr>
      <w:r>
        <w:t xml:space="preserve">Problem 9: Ba2+(aq) + SO42-(aq) -&gt; BaSO4(s).</w:t>
      </w:r>
    </w:p>
    <w:p>
      <w:pPr>
        <w:pStyle w:val="Heading2"/>
      </w:pPr>
      <w:r>
        <w:t xml:space="preserve">Section 4: Clinical Applications</w:t>
      </w:r>
    </w:p>
    <w:p>
      <w:pPr>
        <w:spacing w:after="200" w:before="200"/>
      </w:pPr>
      <w:r>
        <w:t xml:space="preserve">Problem 10: Acidosis. Reasoning: 7.30 is below the normal range of 7.35 - 7.45.</w:t>
      </w:r>
    </w:p>
    <w:p>
      <w:pPr>
        <w:spacing w:after="200" w:before="200"/>
      </w:pPr>
      <w:r>
        <w:t xml:space="preserve">Problem 11: The base in the antacid reacts with HCl in a neutralization reaction, producing water and a salt, which reduces the concentration of H+ ions.</w:t>
      </w:r>
    </w:p>
    <w:p>
      <w:pPr>
        <w:spacing w:after="400" w:before="200"/>
      </w:pPr>
      <w:r>
        <w:t xml:space="preserve">Problem 12: As a strong electrolyte, NaHCO3 dissociates completely, providing HCO3- ions that neutralize excess H+ in the blood, thereby increasing the pH.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2026-09-21T01:50:43.784Z</dcterms:created>
  <dcterms:modified xsi:type="dcterms:W3CDTF">2026-09-21T01:50:43.785Z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