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CHEM 101 Topic 6: Names and Formulas — Problem Set</w:t>
      </w:r>
    </w:p>
    <w:p>
      <w:pPr>
        <w:spacing w:after="400"/>
      </w:pPr>
      <w:r>
        <w:rPr>
          <w:i/>
          <w:iCs/>
        </w:rPr>
        <w:t xml:space="preserve">Instructions: Complete the following problems using the analysis method practiced in your guided assignment. Show all your work, including your charge balancing for ionic compounds, prefix identification for molecular compounds, and formula derivations for acids and hydrates.</w:t>
      </w:r>
    </w:p>
    <w:p>
      <w:pPr>
        <w:pStyle w:val="Heading2"/>
      </w:pPr>
      <w:r>
        <w:t xml:space="preserve">Section 1: Naming Ionic Compounds (Fixed-Charge Metals)</w:t>
      </w:r>
    </w:p>
    <w:p>
      <w:pPr>
        <w:spacing w:after="200" w:before="200"/>
      </w:pPr>
      <w:r>
        <w:t xml:space="preserve">Problem 1: Name the compound NaF.</w:t>
      </w:r>
    </w:p>
    <w:p>
      <w:pPr>
        <w:spacing w:after="200" w:before="200"/>
      </w:pPr>
      <w:r>
        <w:t xml:space="preserve">Problem 2: Write the chemical formula for Calcium sulfide.</w:t>
      </w:r>
    </w:p>
    <w:p>
      <w:pPr>
        <w:spacing w:after="400" w:before="200"/>
      </w:pPr>
      <w:r>
        <w:t xml:space="preserve">Problem 3: Write the chemical formula for Aluminum oxide.</w:t>
      </w:r>
    </w:p>
    <w:p>
      <w:pPr>
        <w:pStyle w:val="Heading2"/>
      </w:pPr>
      <w:r>
        <w:t xml:space="preserve">Section 2: Variable-Charge Metals &amp; Polyatomic Ions</w:t>
      </w:r>
    </w:p>
    <w:p>
      <w:pPr>
        <w:spacing w:after="200" w:before="200"/>
      </w:pPr>
      <w:r>
        <w:t xml:space="preserve">Problem 4: Name the compound Na2SO4.</w:t>
      </w:r>
    </w:p>
    <w:p>
      <w:pPr>
        <w:spacing w:after="200" w:before="200"/>
      </w:pPr>
      <w:r>
        <w:t xml:space="preserve">Problem 5: Name the compound FeCl3.</w:t>
      </w:r>
    </w:p>
    <w:p>
      <w:pPr>
        <w:spacing w:after="400" w:before="200"/>
      </w:pPr>
      <w:r>
        <w:t xml:space="preserve">Problem 6: Write the formula for Copper(II) nitrate.</w:t>
      </w:r>
    </w:p>
    <w:p>
      <w:pPr>
        <w:pStyle w:val="Heading2"/>
      </w:pPr>
      <w:r>
        <w:t xml:space="preserve">Section 3: Binary Molecular Compounds (Nonmetals)</w:t>
      </w:r>
    </w:p>
    <w:p>
      <w:pPr>
        <w:spacing w:after="200" w:before="200"/>
      </w:pPr>
      <w:r>
        <w:t xml:space="preserve">Problem 7: Name the compound SF6.</w:t>
      </w:r>
    </w:p>
    <w:p>
      <w:pPr>
        <w:spacing w:after="200" w:before="200"/>
      </w:pPr>
      <w:r>
        <w:t xml:space="preserve">Problem 8: Write the formula for Carbon tetrafluoride.</w:t>
      </w:r>
    </w:p>
    <w:p>
      <w:pPr>
        <w:spacing w:after="400" w:before="200"/>
      </w:pPr>
      <w:r>
        <w:t xml:space="preserve">Problem 9: Name the compound Cl2O7.</w:t>
      </w:r>
    </w:p>
    <w:p>
      <w:pPr>
        <w:pStyle w:val="Heading2"/>
      </w:pPr>
      <w:r>
        <w:t xml:space="preserve">Section 4: Acids, Salts, and Hydrates</w:t>
      </w:r>
    </w:p>
    <w:p>
      <w:pPr>
        <w:spacing w:after="200" w:before="200"/>
      </w:pPr>
      <w:r>
        <w:t xml:space="preserve">Problem 10: Name the acid HBr(aq).</w:t>
      </w:r>
    </w:p>
    <w:p>
      <w:pPr>
        <w:spacing w:after="200" w:before="200"/>
      </w:pPr>
      <w:r>
        <w:t xml:space="preserve">Problem 11: Name the acid H2SO3.</w:t>
      </w:r>
    </w:p>
    <w:p>
      <w:pPr>
        <w:spacing w:after="400" w:before="200"/>
      </w:pPr>
      <w:r>
        <w:t xml:space="preserve">Problem 12: Name the compound BaCl2 . 2H2O.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2026-09-21T01:40:56.270Z</dcterms:created>
  <dcterms:modified xsi:type="dcterms:W3CDTF">2026-09-21T01:40:56.271Z</dcterms:modified>
</cp:coreProperties>
</file>

<file path=docProps/custom.xml><?xml version="1.0" encoding="utf-8"?>
<Properties xmlns="http://schemas.openxmlformats.org/officeDocument/2006/custom-properties" xmlns:vt="http://schemas.openxmlformats.org/officeDocument/2006/docPropsVTypes"/>
</file>