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6A49" w14:textId="4E917BD6" w:rsidR="0034678E" w:rsidRPr="000F4193" w:rsidRDefault="003D3539">
      <w:pPr>
        <w:rPr>
          <w:b/>
          <w:bCs/>
          <w:sz w:val="28"/>
          <w:szCs w:val="28"/>
          <w:lang w:val="en-GB"/>
        </w:rPr>
      </w:pPr>
      <w:r w:rsidRPr="000F4193">
        <w:rPr>
          <w:b/>
          <w:bCs/>
          <w:sz w:val="28"/>
          <w:szCs w:val="28"/>
          <w:lang w:val="en-GB"/>
        </w:rPr>
        <w:t>Review the</w:t>
      </w:r>
      <w:r w:rsidR="004A1F42" w:rsidRPr="000F4193">
        <w:rPr>
          <w:b/>
          <w:bCs/>
          <w:sz w:val="28"/>
          <w:szCs w:val="28"/>
          <w:lang w:val="en-GB"/>
        </w:rPr>
        <w:t xml:space="preserve"> below suggestions for </w:t>
      </w:r>
      <w:r w:rsidRPr="000F4193">
        <w:rPr>
          <w:b/>
          <w:bCs/>
          <w:sz w:val="28"/>
          <w:szCs w:val="28"/>
          <w:lang w:val="en-GB"/>
        </w:rPr>
        <w:t xml:space="preserve">a </w:t>
      </w:r>
      <w:r w:rsidR="004A1F42" w:rsidRPr="000F4193">
        <w:rPr>
          <w:b/>
          <w:bCs/>
          <w:sz w:val="28"/>
          <w:szCs w:val="28"/>
          <w:lang w:val="en-GB"/>
        </w:rPr>
        <w:t xml:space="preserve">possible </w:t>
      </w:r>
      <w:r w:rsidRPr="000F4193">
        <w:rPr>
          <w:b/>
          <w:bCs/>
          <w:sz w:val="28"/>
          <w:szCs w:val="28"/>
          <w:lang w:val="en-GB"/>
        </w:rPr>
        <w:t>upgrade in CLIMSOFT</w:t>
      </w:r>
    </w:p>
    <w:p w14:paraId="2A00B465" w14:textId="77777777" w:rsidR="0034678E" w:rsidRPr="000F4193" w:rsidRDefault="0034678E">
      <w:pPr>
        <w:rPr>
          <w:sz w:val="24"/>
          <w:szCs w:val="24"/>
          <w:lang w:val="en-GB"/>
        </w:rPr>
      </w:pPr>
    </w:p>
    <w:p w14:paraId="04C4E26C" w14:textId="4EA7AA2B" w:rsidR="002A1F9C" w:rsidRPr="000F4193" w:rsidRDefault="002A1F9C" w:rsidP="003D3539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en-GB"/>
        </w:rPr>
      </w:pPr>
      <w:r w:rsidRPr="000F4193">
        <w:rPr>
          <w:b/>
          <w:bCs/>
          <w:sz w:val="28"/>
          <w:szCs w:val="28"/>
          <w:lang w:val="en-GB"/>
        </w:rPr>
        <w:t>Humidity Calculator</w:t>
      </w:r>
    </w:p>
    <w:p w14:paraId="7B78587A" w14:textId="77777777" w:rsidR="003D3539" w:rsidRPr="000F4193" w:rsidRDefault="00A868FA">
      <w:pPr>
        <w:rPr>
          <w:sz w:val="24"/>
          <w:szCs w:val="24"/>
          <w:lang w:val="en-GB"/>
        </w:rPr>
      </w:pPr>
      <w:r w:rsidRPr="000F4193">
        <w:rPr>
          <w:noProof/>
          <w:sz w:val="24"/>
          <w:szCs w:val="24"/>
        </w:rPr>
        <w:drawing>
          <wp:inline distT="0" distB="0" distL="0" distR="0" wp14:anchorId="7406BA4F" wp14:editId="41265259">
            <wp:extent cx="3933825" cy="18573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B3E5" w14:textId="2D34D27D" w:rsidR="00A868FA" w:rsidRDefault="00A868FA" w:rsidP="000F4193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0F4193">
        <w:rPr>
          <w:sz w:val="24"/>
          <w:szCs w:val="24"/>
          <w:lang w:val="en-GB"/>
        </w:rPr>
        <w:t xml:space="preserve">Include computations for </w:t>
      </w:r>
      <w:r w:rsidRPr="000F4193">
        <w:rPr>
          <w:b/>
          <w:bCs/>
          <w:i/>
          <w:iCs/>
          <w:sz w:val="24"/>
          <w:szCs w:val="24"/>
          <w:lang w:val="en-GB"/>
        </w:rPr>
        <w:t>Vapor Pressure</w:t>
      </w:r>
      <w:r w:rsidRPr="000F4193">
        <w:rPr>
          <w:sz w:val="24"/>
          <w:szCs w:val="24"/>
          <w:lang w:val="en-GB"/>
        </w:rPr>
        <w:t xml:space="preserve"> and </w:t>
      </w:r>
      <w:r w:rsidRPr="000F4193">
        <w:rPr>
          <w:b/>
          <w:bCs/>
          <w:i/>
          <w:iCs/>
          <w:sz w:val="24"/>
          <w:szCs w:val="24"/>
          <w:lang w:val="en-GB"/>
        </w:rPr>
        <w:t>Mean Sea Level Pressure</w:t>
      </w:r>
      <w:r w:rsidR="00273AEC">
        <w:rPr>
          <w:b/>
          <w:bCs/>
          <w:sz w:val="24"/>
          <w:szCs w:val="24"/>
          <w:lang w:val="en-GB"/>
        </w:rPr>
        <w:t xml:space="preserve"> </w:t>
      </w:r>
      <w:r w:rsidR="00273AEC">
        <w:rPr>
          <w:sz w:val="24"/>
          <w:szCs w:val="24"/>
          <w:lang w:val="en-GB"/>
        </w:rPr>
        <w:t>to ensure standardization of figures.</w:t>
      </w:r>
    </w:p>
    <w:p w14:paraId="2F3C23A4" w14:textId="52B58417" w:rsidR="00A868FA" w:rsidRDefault="00A868FA" w:rsidP="00273AEC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273AEC">
        <w:rPr>
          <w:sz w:val="24"/>
          <w:szCs w:val="24"/>
          <w:lang w:val="en-GB"/>
        </w:rPr>
        <w:t xml:space="preserve">Add </w:t>
      </w:r>
      <w:r w:rsidRPr="00273AEC">
        <w:rPr>
          <w:b/>
          <w:bCs/>
          <w:i/>
          <w:iCs/>
          <w:sz w:val="24"/>
          <w:szCs w:val="24"/>
          <w:lang w:val="en-GB"/>
        </w:rPr>
        <w:t>CLEAR Button</w:t>
      </w:r>
      <w:r w:rsidRPr="00273AEC">
        <w:rPr>
          <w:sz w:val="24"/>
          <w:szCs w:val="24"/>
          <w:lang w:val="en-GB"/>
        </w:rPr>
        <w:t xml:space="preserve"> to </w:t>
      </w:r>
      <w:r w:rsidR="00273AEC">
        <w:rPr>
          <w:sz w:val="24"/>
          <w:szCs w:val="24"/>
          <w:lang w:val="en-GB"/>
        </w:rPr>
        <w:t>reset the calculator</w:t>
      </w:r>
      <w:r w:rsidRPr="00273AEC">
        <w:rPr>
          <w:sz w:val="24"/>
          <w:szCs w:val="24"/>
          <w:lang w:val="en-GB"/>
        </w:rPr>
        <w:t>.</w:t>
      </w:r>
    </w:p>
    <w:p w14:paraId="782B0348" w14:textId="6C8A5838" w:rsidR="004A1F42" w:rsidRDefault="004A1F42" w:rsidP="00970D35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70D35">
        <w:rPr>
          <w:sz w:val="24"/>
          <w:szCs w:val="24"/>
          <w:lang w:val="en-GB"/>
        </w:rPr>
        <w:t xml:space="preserve">Dew Point returns 4 digits in decimal instead of 3 non-decimal digits. </w:t>
      </w:r>
    </w:p>
    <w:p w14:paraId="4710AE73" w14:textId="70E15127" w:rsidR="004A1F42" w:rsidRDefault="004A1F42" w:rsidP="00970D35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970D35">
        <w:rPr>
          <w:sz w:val="24"/>
          <w:szCs w:val="24"/>
          <w:lang w:val="en-GB"/>
        </w:rPr>
        <w:t>RH returns a decimal value instead of a whole number.</w:t>
      </w:r>
    </w:p>
    <w:p w14:paraId="0EF33D95" w14:textId="128503F4" w:rsidR="00970D35" w:rsidRPr="00970D35" w:rsidRDefault="00970D35" w:rsidP="00970D35">
      <w:pPr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should be consistency in the presentation of the values computed by the calculator.</w:t>
      </w:r>
    </w:p>
    <w:p w14:paraId="1E98DEE3" w14:textId="2BE96E67" w:rsidR="004A1F42" w:rsidRPr="000F4193" w:rsidRDefault="007C6FA7">
      <w:pPr>
        <w:rPr>
          <w:sz w:val="24"/>
          <w:szCs w:val="24"/>
          <w:lang w:val="en-GB"/>
        </w:rPr>
      </w:pPr>
      <w:r w:rsidRPr="000F4193">
        <w:rPr>
          <w:sz w:val="24"/>
          <w:szCs w:val="24"/>
          <w:lang w:val="en-GB"/>
        </w:rPr>
        <w:t xml:space="preserve"> </w:t>
      </w:r>
    </w:p>
    <w:p w14:paraId="6E429817" w14:textId="0BD1A5FE" w:rsidR="004A1F42" w:rsidRPr="000F4193" w:rsidRDefault="004A1F42">
      <w:pPr>
        <w:rPr>
          <w:sz w:val="24"/>
          <w:szCs w:val="24"/>
          <w:lang w:val="en-GB"/>
        </w:rPr>
      </w:pPr>
    </w:p>
    <w:p w14:paraId="04D9A9AA" w14:textId="2D4E8E90" w:rsidR="004A1F42" w:rsidRPr="000F4193" w:rsidRDefault="004A1F42">
      <w:pPr>
        <w:rPr>
          <w:sz w:val="24"/>
          <w:szCs w:val="24"/>
          <w:lang w:val="en-GB"/>
        </w:rPr>
      </w:pPr>
    </w:p>
    <w:p w14:paraId="39BFFFCE" w14:textId="15C56558" w:rsidR="004A1F42" w:rsidRPr="000F4193" w:rsidRDefault="004A1F42">
      <w:pPr>
        <w:rPr>
          <w:sz w:val="24"/>
          <w:szCs w:val="24"/>
          <w:lang w:val="en-GB"/>
        </w:rPr>
      </w:pPr>
    </w:p>
    <w:p w14:paraId="50CD9CD6" w14:textId="7B069C99" w:rsidR="004A1F42" w:rsidRPr="000F4193" w:rsidRDefault="004A1F42">
      <w:pPr>
        <w:rPr>
          <w:sz w:val="24"/>
          <w:szCs w:val="24"/>
          <w:lang w:val="en-GB"/>
        </w:rPr>
      </w:pPr>
    </w:p>
    <w:p w14:paraId="47B29823" w14:textId="2983489D" w:rsidR="004A1F42" w:rsidRPr="000F4193" w:rsidRDefault="004A1F42">
      <w:pPr>
        <w:rPr>
          <w:sz w:val="24"/>
          <w:szCs w:val="24"/>
          <w:lang w:val="en-GB"/>
        </w:rPr>
      </w:pPr>
    </w:p>
    <w:p w14:paraId="2C8576F8" w14:textId="1731C9F5" w:rsidR="004A1F42" w:rsidRPr="000F4193" w:rsidRDefault="004A1F42">
      <w:pPr>
        <w:rPr>
          <w:sz w:val="24"/>
          <w:szCs w:val="24"/>
          <w:lang w:val="en-GB"/>
        </w:rPr>
      </w:pPr>
    </w:p>
    <w:p w14:paraId="6C1D88E1" w14:textId="44190784" w:rsidR="004A1F42" w:rsidRPr="000F4193" w:rsidRDefault="004A1F42">
      <w:pPr>
        <w:rPr>
          <w:sz w:val="24"/>
          <w:szCs w:val="24"/>
          <w:lang w:val="en-GB"/>
        </w:rPr>
      </w:pPr>
    </w:p>
    <w:p w14:paraId="0F421C76" w14:textId="764A959C" w:rsidR="004A1F42" w:rsidRPr="000F4193" w:rsidRDefault="004A1F42">
      <w:pPr>
        <w:rPr>
          <w:sz w:val="24"/>
          <w:szCs w:val="24"/>
          <w:lang w:val="en-GB"/>
        </w:rPr>
      </w:pPr>
    </w:p>
    <w:p w14:paraId="265A6B19" w14:textId="75CB676F" w:rsidR="004A1F42" w:rsidRPr="000F4193" w:rsidRDefault="004A1F42">
      <w:pPr>
        <w:rPr>
          <w:sz w:val="24"/>
          <w:szCs w:val="24"/>
          <w:lang w:val="en-GB"/>
        </w:rPr>
      </w:pPr>
    </w:p>
    <w:p w14:paraId="174C06DC" w14:textId="5AAFF160" w:rsidR="004A1F42" w:rsidRPr="000F4193" w:rsidRDefault="004A1F42">
      <w:pPr>
        <w:rPr>
          <w:sz w:val="24"/>
          <w:szCs w:val="24"/>
          <w:lang w:val="en-GB"/>
        </w:rPr>
      </w:pPr>
    </w:p>
    <w:p w14:paraId="2ACBC658" w14:textId="6684E8F8" w:rsidR="004A1F42" w:rsidRPr="000F4193" w:rsidRDefault="004A1F42">
      <w:pPr>
        <w:rPr>
          <w:sz w:val="24"/>
          <w:szCs w:val="24"/>
          <w:lang w:val="en-GB"/>
        </w:rPr>
      </w:pPr>
    </w:p>
    <w:p w14:paraId="13EA6B7B" w14:textId="232A0B0D" w:rsidR="004A1F42" w:rsidRPr="000F4193" w:rsidRDefault="004A1F42">
      <w:pPr>
        <w:rPr>
          <w:sz w:val="24"/>
          <w:szCs w:val="24"/>
          <w:lang w:val="en-GB"/>
        </w:rPr>
      </w:pPr>
    </w:p>
    <w:p w14:paraId="15523767" w14:textId="4614452B" w:rsidR="00C10927" w:rsidRPr="00D6617C" w:rsidRDefault="002A1F9C" w:rsidP="00D6617C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D6617C">
        <w:rPr>
          <w:b/>
          <w:bCs/>
          <w:sz w:val="24"/>
          <w:szCs w:val="24"/>
          <w:lang w:val="en-GB"/>
        </w:rPr>
        <w:lastRenderedPageBreak/>
        <w:t>Hourly Data for Sunshine</w:t>
      </w:r>
    </w:p>
    <w:p w14:paraId="1B839312" w14:textId="5E9B01E0" w:rsidR="005C3557" w:rsidRPr="000F4193" w:rsidRDefault="005C3557">
      <w:pPr>
        <w:rPr>
          <w:sz w:val="24"/>
          <w:szCs w:val="24"/>
          <w:lang w:val="en-GB"/>
        </w:rPr>
      </w:pPr>
      <w:r w:rsidRPr="000F4193">
        <w:rPr>
          <w:noProof/>
          <w:sz w:val="24"/>
          <w:szCs w:val="24"/>
        </w:rPr>
        <w:drawing>
          <wp:inline distT="0" distB="0" distL="0" distR="0" wp14:anchorId="53FAC2C3" wp14:editId="314C7E6E">
            <wp:extent cx="5943600" cy="57118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3C5E3" w14:textId="65219357" w:rsidR="005C3557" w:rsidRPr="00D6617C" w:rsidRDefault="005C3557" w:rsidP="00D6617C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D6617C">
        <w:rPr>
          <w:sz w:val="24"/>
          <w:szCs w:val="24"/>
          <w:lang w:val="en-GB"/>
        </w:rPr>
        <w:t xml:space="preserve"> Sunshine occurs within 05:00 hrs and 19:00 hrs. The </w:t>
      </w:r>
      <w:r w:rsidR="00F30E06">
        <w:rPr>
          <w:sz w:val="24"/>
          <w:szCs w:val="24"/>
          <w:lang w:val="en-GB"/>
        </w:rPr>
        <w:t>other</w:t>
      </w:r>
      <w:r w:rsidRPr="00D6617C">
        <w:rPr>
          <w:sz w:val="24"/>
          <w:szCs w:val="24"/>
          <w:lang w:val="en-GB"/>
        </w:rPr>
        <w:t xml:space="preserve"> hours should be disabled when the form is the selected option.</w:t>
      </w:r>
      <w:r w:rsidR="0034678E" w:rsidRPr="00D6617C">
        <w:rPr>
          <w:sz w:val="24"/>
          <w:szCs w:val="24"/>
          <w:lang w:val="en-GB"/>
        </w:rPr>
        <w:t xml:space="preserve"> There is </w:t>
      </w:r>
      <w:r w:rsidR="00B22E31">
        <w:rPr>
          <w:sz w:val="24"/>
          <w:szCs w:val="24"/>
          <w:lang w:val="en-GB"/>
        </w:rPr>
        <w:t xml:space="preserve">the </w:t>
      </w:r>
      <w:r w:rsidR="0034678E" w:rsidRPr="00D6617C">
        <w:rPr>
          <w:sz w:val="24"/>
          <w:szCs w:val="24"/>
          <w:lang w:val="en-GB"/>
        </w:rPr>
        <w:t xml:space="preserve">temptation to start entering values from the top </w:t>
      </w:r>
      <w:r w:rsidR="00F30E06">
        <w:rPr>
          <w:sz w:val="24"/>
          <w:szCs w:val="24"/>
          <w:lang w:val="en-GB"/>
        </w:rPr>
        <w:t>fields since they are all enabled</w:t>
      </w:r>
      <w:r w:rsidR="004212F6">
        <w:rPr>
          <w:sz w:val="24"/>
          <w:szCs w:val="24"/>
          <w:lang w:val="en-GB"/>
        </w:rPr>
        <w:t xml:space="preserve"> for the form</w:t>
      </w:r>
      <w:r w:rsidR="0034678E" w:rsidRPr="00D6617C">
        <w:rPr>
          <w:sz w:val="24"/>
          <w:szCs w:val="24"/>
          <w:lang w:val="en-GB"/>
        </w:rPr>
        <w:t>.</w:t>
      </w:r>
    </w:p>
    <w:p w14:paraId="383444AA" w14:textId="483AF564" w:rsidR="0034678E" w:rsidRPr="000F4193" w:rsidRDefault="0034678E">
      <w:pPr>
        <w:rPr>
          <w:sz w:val="24"/>
          <w:szCs w:val="24"/>
          <w:lang w:val="en-GB"/>
        </w:rPr>
      </w:pPr>
    </w:p>
    <w:p w14:paraId="18E4C9AF" w14:textId="1C19F593" w:rsidR="0034678E" w:rsidRPr="000F4193" w:rsidRDefault="0034678E">
      <w:pPr>
        <w:rPr>
          <w:sz w:val="24"/>
          <w:szCs w:val="24"/>
          <w:lang w:val="en-GB"/>
        </w:rPr>
      </w:pPr>
    </w:p>
    <w:p w14:paraId="2AEEC851" w14:textId="2587A2F2" w:rsidR="0034678E" w:rsidRPr="000F4193" w:rsidRDefault="0034678E">
      <w:pPr>
        <w:rPr>
          <w:sz w:val="24"/>
          <w:szCs w:val="24"/>
          <w:lang w:val="en-GB"/>
        </w:rPr>
      </w:pPr>
    </w:p>
    <w:p w14:paraId="32792E2A" w14:textId="77777777" w:rsidR="004212F6" w:rsidRDefault="004212F6">
      <w:pPr>
        <w:rPr>
          <w:sz w:val="24"/>
          <w:szCs w:val="24"/>
          <w:lang w:val="en-GB"/>
        </w:rPr>
      </w:pPr>
    </w:p>
    <w:p w14:paraId="0D23CADD" w14:textId="4CDCC444" w:rsidR="0034678E" w:rsidRPr="004212F6" w:rsidRDefault="00347385" w:rsidP="004212F6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4212F6">
        <w:rPr>
          <w:b/>
          <w:bCs/>
          <w:sz w:val="24"/>
          <w:szCs w:val="24"/>
          <w:lang w:val="en-GB"/>
        </w:rPr>
        <w:lastRenderedPageBreak/>
        <w:t>Windows Resizing</w:t>
      </w:r>
    </w:p>
    <w:p w14:paraId="72A298A3" w14:textId="4E7DEE3C" w:rsidR="00A868FA" w:rsidRPr="000F4193" w:rsidRDefault="00A868FA">
      <w:pPr>
        <w:rPr>
          <w:sz w:val="24"/>
          <w:szCs w:val="24"/>
          <w:lang w:val="en-GB"/>
        </w:rPr>
      </w:pPr>
      <w:r w:rsidRPr="000F4193">
        <w:rPr>
          <w:noProof/>
          <w:sz w:val="24"/>
          <w:szCs w:val="24"/>
        </w:rPr>
        <w:drawing>
          <wp:inline distT="0" distB="0" distL="0" distR="0" wp14:anchorId="107B9835" wp14:editId="50294026">
            <wp:extent cx="5943600" cy="31788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8140E" w14:textId="0ACC10BB" w:rsidR="00347385" w:rsidRPr="00E1359D" w:rsidRDefault="00E1359D" w:rsidP="00E1359D">
      <w:pPr>
        <w:pStyle w:val="ListParagraph"/>
        <w:numPr>
          <w:ilvl w:val="0"/>
          <w:numId w:val="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A1168A" w:rsidRPr="00E1359D">
        <w:rPr>
          <w:sz w:val="24"/>
          <w:szCs w:val="24"/>
          <w:lang w:val="en-GB"/>
        </w:rPr>
        <w:t>mplement</w:t>
      </w:r>
      <w:r w:rsidR="005432DB" w:rsidRPr="00E1359D">
        <w:rPr>
          <w:sz w:val="24"/>
          <w:szCs w:val="24"/>
          <w:lang w:val="en-GB"/>
        </w:rPr>
        <w:t xml:space="preserve"> responsive</w:t>
      </w:r>
      <w:r w:rsidR="00347385" w:rsidRPr="00E1359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resizing of forms when the windows are maximized</w:t>
      </w:r>
      <w:r w:rsidR="00347385" w:rsidRPr="00E1359D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and minimized. Users with weak eyesight </w:t>
      </w:r>
      <w:r w:rsidR="00CC3228">
        <w:rPr>
          <w:sz w:val="24"/>
          <w:szCs w:val="24"/>
          <w:lang w:val="en-GB"/>
        </w:rPr>
        <w:t>may have</w:t>
      </w:r>
      <w:r w:rsidR="00347385" w:rsidRPr="00E1359D">
        <w:rPr>
          <w:sz w:val="24"/>
          <w:szCs w:val="24"/>
          <w:lang w:val="en-GB"/>
        </w:rPr>
        <w:t xml:space="preserve"> </w:t>
      </w:r>
      <w:r w:rsidR="00CC3228">
        <w:rPr>
          <w:sz w:val="24"/>
          <w:szCs w:val="24"/>
          <w:lang w:val="en-GB"/>
        </w:rPr>
        <w:t>challenges with the small form views</w:t>
      </w:r>
      <w:r w:rsidR="00347385" w:rsidRPr="00E1359D">
        <w:rPr>
          <w:sz w:val="24"/>
          <w:szCs w:val="24"/>
          <w:lang w:val="en-GB"/>
        </w:rPr>
        <w:t>.</w:t>
      </w:r>
    </w:p>
    <w:p w14:paraId="26A9DA15" w14:textId="77777777" w:rsidR="00857B45" w:rsidRPr="000F4193" w:rsidRDefault="00857B45">
      <w:pPr>
        <w:rPr>
          <w:sz w:val="24"/>
          <w:szCs w:val="24"/>
          <w:lang w:val="en-GB"/>
        </w:rPr>
      </w:pPr>
    </w:p>
    <w:p w14:paraId="321773D1" w14:textId="77777777" w:rsidR="00857B45" w:rsidRPr="000F4193" w:rsidRDefault="00857B45">
      <w:pPr>
        <w:rPr>
          <w:sz w:val="24"/>
          <w:szCs w:val="24"/>
          <w:lang w:val="en-GB"/>
        </w:rPr>
      </w:pPr>
    </w:p>
    <w:p w14:paraId="1C74F7DF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51768033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6DE5382A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172C934B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48E9FB67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6BDEDAA3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603132B2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7DB62D59" w14:textId="77777777" w:rsidR="00952D94" w:rsidRPr="000F4193" w:rsidRDefault="00952D94" w:rsidP="00952D94">
      <w:pPr>
        <w:rPr>
          <w:sz w:val="24"/>
          <w:szCs w:val="24"/>
          <w:lang w:val="en-GB"/>
        </w:rPr>
      </w:pPr>
    </w:p>
    <w:p w14:paraId="24CCB485" w14:textId="5C360A36" w:rsidR="00952D94" w:rsidRPr="000F4193" w:rsidRDefault="00952D94" w:rsidP="00952D94">
      <w:pPr>
        <w:tabs>
          <w:tab w:val="left" w:pos="3030"/>
        </w:tabs>
        <w:rPr>
          <w:sz w:val="24"/>
          <w:szCs w:val="24"/>
          <w:lang w:val="en-GB"/>
        </w:rPr>
      </w:pPr>
      <w:r w:rsidRPr="000F4193">
        <w:rPr>
          <w:sz w:val="24"/>
          <w:szCs w:val="24"/>
          <w:lang w:val="en-GB"/>
        </w:rPr>
        <w:tab/>
      </w:r>
    </w:p>
    <w:p w14:paraId="52355FCF" w14:textId="77777777" w:rsidR="00952D94" w:rsidRPr="000F4193" w:rsidRDefault="00952D94" w:rsidP="00952D94">
      <w:pPr>
        <w:tabs>
          <w:tab w:val="left" w:pos="3030"/>
        </w:tabs>
        <w:rPr>
          <w:sz w:val="24"/>
          <w:szCs w:val="24"/>
          <w:lang w:val="en-GB"/>
        </w:rPr>
      </w:pPr>
    </w:p>
    <w:p w14:paraId="52B55933" w14:textId="77777777" w:rsidR="00952D94" w:rsidRPr="000F4193" w:rsidRDefault="00952D94" w:rsidP="00952D94">
      <w:pPr>
        <w:tabs>
          <w:tab w:val="left" w:pos="3030"/>
        </w:tabs>
        <w:rPr>
          <w:sz w:val="24"/>
          <w:szCs w:val="24"/>
          <w:lang w:val="en-GB"/>
        </w:rPr>
      </w:pPr>
    </w:p>
    <w:p w14:paraId="360DD22F" w14:textId="77777777" w:rsidR="00952D94" w:rsidRPr="000F4193" w:rsidRDefault="00952D94" w:rsidP="00952D94">
      <w:pPr>
        <w:tabs>
          <w:tab w:val="left" w:pos="3030"/>
        </w:tabs>
        <w:rPr>
          <w:sz w:val="24"/>
          <w:szCs w:val="24"/>
          <w:lang w:val="en-GB"/>
        </w:rPr>
      </w:pPr>
    </w:p>
    <w:p w14:paraId="36E3A72A" w14:textId="3B2F7FDA" w:rsidR="00952D94" w:rsidRPr="00FA465F" w:rsidRDefault="00952D94" w:rsidP="00FA465F">
      <w:pPr>
        <w:pStyle w:val="ListParagraph"/>
        <w:numPr>
          <w:ilvl w:val="0"/>
          <w:numId w:val="2"/>
        </w:numPr>
        <w:tabs>
          <w:tab w:val="left" w:pos="3030"/>
        </w:tabs>
        <w:rPr>
          <w:b/>
          <w:bCs/>
          <w:sz w:val="24"/>
          <w:szCs w:val="24"/>
          <w:lang w:val="en-GB"/>
        </w:rPr>
      </w:pPr>
      <w:r w:rsidRPr="00FA465F">
        <w:rPr>
          <w:b/>
          <w:bCs/>
          <w:sz w:val="24"/>
          <w:szCs w:val="24"/>
          <w:lang w:val="en-GB"/>
        </w:rPr>
        <w:lastRenderedPageBreak/>
        <w:t>SYNOP</w:t>
      </w:r>
      <w:r w:rsidR="004E237B" w:rsidRPr="00FA465F">
        <w:rPr>
          <w:b/>
          <w:bCs/>
          <w:sz w:val="24"/>
          <w:szCs w:val="24"/>
          <w:lang w:val="en-GB"/>
        </w:rPr>
        <w:t>TIC DATA FORM</w:t>
      </w:r>
    </w:p>
    <w:p w14:paraId="78B488B6" w14:textId="436C73FC" w:rsidR="00857B45" w:rsidRPr="000F4193" w:rsidRDefault="00952D94">
      <w:pPr>
        <w:rPr>
          <w:sz w:val="24"/>
          <w:szCs w:val="24"/>
          <w:lang w:val="en-GB"/>
        </w:rPr>
      </w:pPr>
      <w:r w:rsidRPr="000F4193">
        <w:rPr>
          <w:noProof/>
          <w:sz w:val="24"/>
          <w:szCs w:val="24"/>
        </w:rPr>
        <w:drawing>
          <wp:inline distT="0" distB="0" distL="0" distR="0" wp14:anchorId="53F08DBD" wp14:editId="4E6A27A6">
            <wp:extent cx="5943600" cy="48907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9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A89A" w14:textId="75834606" w:rsidR="00D22ADB" w:rsidRPr="00046CA3" w:rsidRDefault="00A22082" w:rsidP="00046CA3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046CA3">
        <w:rPr>
          <w:sz w:val="24"/>
          <w:szCs w:val="24"/>
          <w:lang w:val="en-GB"/>
        </w:rPr>
        <w:t xml:space="preserve">Enable </w:t>
      </w:r>
      <w:proofErr w:type="spellStart"/>
      <w:r w:rsidR="00134501" w:rsidRPr="00046CA3">
        <w:rPr>
          <w:sz w:val="24"/>
          <w:szCs w:val="24"/>
          <w:lang w:val="en-GB"/>
        </w:rPr>
        <w:t>Tmin</w:t>
      </w:r>
      <w:proofErr w:type="spellEnd"/>
      <w:r w:rsidR="00134501" w:rsidRPr="00046CA3">
        <w:rPr>
          <w:sz w:val="24"/>
          <w:szCs w:val="24"/>
          <w:lang w:val="en-GB"/>
        </w:rPr>
        <w:t xml:space="preserve"> at 0600 and 0900 hrs</w:t>
      </w:r>
      <w:r w:rsidR="003A7774" w:rsidRPr="00046CA3">
        <w:rPr>
          <w:sz w:val="24"/>
          <w:szCs w:val="24"/>
          <w:lang w:val="en-GB"/>
        </w:rPr>
        <w:t xml:space="preserve">. </w:t>
      </w:r>
      <w:r w:rsidR="003A7BEA" w:rsidRPr="00046CA3">
        <w:rPr>
          <w:sz w:val="24"/>
          <w:szCs w:val="24"/>
          <w:lang w:val="en-GB"/>
        </w:rPr>
        <w:t>R</w:t>
      </w:r>
      <w:r w:rsidR="00862500" w:rsidRPr="00046CA3">
        <w:rPr>
          <w:sz w:val="24"/>
          <w:szCs w:val="24"/>
          <w:lang w:val="en-GB"/>
        </w:rPr>
        <w:t xml:space="preserve">ecords of the element </w:t>
      </w:r>
      <w:r w:rsidR="009105AF" w:rsidRPr="00046CA3">
        <w:rPr>
          <w:sz w:val="24"/>
          <w:szCs w:val="24"/>
          <w:lang w:val="en-GB"/>
        </w:rPr>
        <w:t>are</w:t>
      </w:r>
      <w:r w:rsidR="00862500" w:rsidRPr="00046CA3">
        <w:rPr>
          <w:sz w:val="24"/>
          <w:szCs w:val="24"/>
          <w:lang w:val="en-GB"/>
        </w:rPr>
        <w:t xml:space="preserve"> taken at these hrs as well</w:t>
      </w:r>
      <w:r w:rsidR="007411CD" w:rsidRPr="00046CA3">
        <w:rPr>
          <w:sz w:val="24"/>
          <w:szCs w:val="24"/>
          <w:lang w:val="en-GB"/>
        </w:rPr>
        <w:t>.</w:t>
      </w:r>
    </w:p>
    <w:p w14:paraId="181A1E5F" w14:textId="6379587C" w:rsidR="00385DA2" w:rsidRPr="000F4193" w:rsidRDefault="00385DA2" w:rsidP="00D22AD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0F4193">
        <w:rPr>
          <w:sz w:val="24"/>
          <w:szCs w:val="24"/>
          <w:lang w:val="en-GB"/>
        </w:rPr>
        <w:t>Enable 24hr Precip</w:t>
      </w:r>
      <w:r w:rsidR="00CB5067">
        <w:rPr>
          <w:sz w:val="24"/>
          <w:szCs w:val="24"/>
          <w:lang w:val="en-GB"/>
        </w:rPr>
        <w:t>itation</w:t>
      </w:r>
      <w:r w:rsidRPr="000F4193">
        <w:rPr>
          <w:sz w:val="24"/>
          <w:szCs w:val="24"/>
          <w:lang w:val="en-GB"/>
        </w:rPr>
        <w:t xml:space="preserve"> at 0600 hrs</w:t>
      </w:r>
    </w:p>
    <w:p w14:paraId="2DD664FB" w14:textId="52A61666" w:rsidR="00A70480" w:rsidRPr="000F4193" w:rsidRDefault="00E41533" w:rsidP="00D22AD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0F4193">
        <w:rPr>
          <w:sz w:val="24"/>
          <w:szCs w:val="24"/>
          <w:lang w:val="en-GB"/>
        </w:rPr>
        <w:t>We do also report 24hr Precip</w:t>
      </w:r>
      <w:r w:rsidR="00CB5067">
        <w:rPr>
          <w:sz w:val="24"/>
          <w:szCs w:val="24"/>
          <w:lang w:val="en-GB"/>
        </w:rPr>
        <w:t>itation</w:t>
      </w:r>
      <w:r w:rsidRPr="000F4193">
        <w:rPr>
          <w:sz w:val="24"/>
          <w:szCs w:val="24"/>
          <w:lang w:val="en-GB"/>
        </w:rPr>
        <w:t xml:space="preserve"> at 0900hrs. </w:t>
      </w:r>
      <w:r w:rsidR="00E62679" w:rsidRPr="000F4193">
        <w:rPr>
          <w:sz w:val="24"/>
          <w:szCs w:val="24"/>
          <w:lang w:val="en-GB"/>
        </w:rPr>
        <w:t>Can it be enabled as well?</w:t>
      </w:r>
    </w:p>
    <w:p w14:paraId="6A2347D1" w14:textId="7DC35EF1" w:rsidR="00F8303D" w:rsidRDefault="00474618" w:rsidP="00D22ADB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0F4193">
        <w:rPr>
          <w:sz w:val="24"/>
          <w:szCs w:val="24"/>
          <w:lang w:val="en-GB"/>
        </w:rPr>
        <w:t xml:space="preserve">Add </w:t>
      </w:r>
      <w:r w:rsidR="00B44065" w:rsidRPr="000F4193">
        <w:rPr>
          <w:sz w:val="24"/>
          <w:szCs w:val="24"/>
          <w:lang w:val="en-GB"/>
        </w:rPr>
        <w:t>30 cm</w:t>
      </w:r>
      <w:r w:rsidR="000702A7" w:rsidRPr="000F4193">
        <w:rPr>
          <w:sz w:val="24"/>
          <w:szCs w:val="24"/>
          <w:lang w:val="en-GB"/>
        </w:rPr>
        <w:t>, 50 cm</w:t>
      </w:r>
      <w:r w:rsidR="00BE718B" w:rsidRPr="000F4193">
        <w:rPr>
          <w:sz w:val="24"/>
          <w:szCs w:val="24"/>
          <w:lang w:val="en-GB"/>
        </w:rPr>
        <w:t>, and 120 cm</w:t>
      </w:r>
      <w:r w:rsidR="00B44065" w:rsidRPr="000F4193">
        <w:rPr>
          <w:sz w:val="24"/>
          <w:szCs w:val="24"/>
          <w:lang w:val="en-GB"/>
        </w:rPr>
        <w:t xml:space="preserve"> soil temp</w:t>
      </w:r>
      <w:r w:rsidR="00BE718B" w:rsidRPr="000F4193">
        <w:rPr>
          <w:sz w:val="24"/>
          <w:szCs w:val="24"/>
          <w:lang w:val="en-GB"/>
        </w:rPr>
        <w:t>s</w:t>
      </w:r>
      <w:r w:rsidR="00385DA2" w:rsidRPr="000F4193">
        <w:rPr>
          <w:sz w:val="24"/>
          <w:szCs w:val="24"/>
          <w:lang w:val="en-GB"/>
        </w:rPr>
        <w:t xml:space="preserve"> to</w:t>
      </w:r>
      <w:r w:rsidR="00B44065" w:rsidRPr="000F4193">
        <w:rPr>
          <w:sz w:val="24"/>
          <w:szCs w:val="24"/>
          <w:lang w:val="en-GB"/>
        </w:rPr>
        <w:t xml:space="preserve"> the list.</w:t>
      </w:r>
    </w:p>
    <w:p w14:paraId="4B1E45A0" w14:textId="785C2E50" w:rsidR="005432DB" w:rsidRDefault="005432DB" w:rsidP="005432DB">
      <w:pPr>
        <w:rPr>
          <w:sz w:val="24"/>
          <w:szCs w:val="24"/>
          <w:lang w:val="en-GB"/>
        </w:rPr>
      </w:pPr>
    </w:p>
    <w:p w14:paraId="0369A9C1" w14:textId="07A1F9CE" w:rsidR="005432DB" w:rsidRDefault="005432DB" w:rsidP="005432DB">
      <w:pPr>
        <w:rPr>
          <w:sz w:val="24"/>
          <w:szCs w:val="24"/>
          <w:lang w:val="en-GB"/>
        </w:rPr>
      </w:pPr>
    </w:p>
    <w:p w14:paraId="6BF8F926" w14:textId="497B122D" w:rsidR="005432DB" w:rsidRDefault="005432DB" w:rsidP="005432DB">
      <w:pPr>
        <w:rPr>
          <w:sz w:val="24"/>
          <w:szCs w:val="24"/>
          <w:lang w:val="en-GB"/>
        </w:rPr>
      </w:pPr>
    </w:p>
    <w:p w14:paraId="11752D6E" w14:textId="575C89B6" w:rsidR="005432DB" w:rsidRDefault="005432DB" w:rsidP="005432DB">
      <w:pPr>
        <w:rPr>
          <w:sz w:val="24"/>
          <w:szCs w:val="24"/>
          <w:lang w:val="en-GB"/>
        </w:rPr>
      </w:pPr>
    </w:p>
    <w:p w14:paraId="141BE02A" w14:textId="0C7364F5" w:rsidR="005432DB" w:rsidRDefault="005432DB" w:rsidP="005432DB">
      <w:pPr>
        <w:rPr>
          <w:sz w:val="24"/>
          <w:szCs w:val="24"/>
          <w:lang w:val="en-GB"/>
        </w:rPr>
      </w:pPr>
    </w:p>
    <w:p w14:paraId="7021682B" w14:textId="77777777" w:rsidR="00FA465F" w:rsidRDefault="00FA465F" w:rsidP="005432DB">
      <w:pPr>
        <w:rPr>
          <w:lang w:val="en-GB"/>
        </w:rPr>
      </w:pPr>
    </w:p>
    <w:p w14:paraId="64730F68" w14:textId="10FAB8E3" w:rsidR="005432DB" w:rsidRPr="00FA465F" w:rsidRDefault="005432DB" w:rsidP="00FA465F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FA465F">
        <w:rPr>
          <w:b/>
          <w:bCs/>
          <w:lang w:val="en-GB"/>
        </w:rPr>
        <w:lastRenderedPageBreak/>
        <w:t>The Form Hourly Wind Data</w:t>
      </w:r>
    </w:p>
    <w:p w14:paraId="2D22F61A" w14:textId="77777777" w:rsidR="005432DB" w:rsidRDefault="005432DB" w:rsidP="005432DB">
      <w:pPr>
        <w:rPr>
          <w:lang w:val="en-GB"/>
        </w:rPr>
      </w:pPr>
      <w:r>
        <w:rPr>
          <w:noProof/>
        </w:rPr>
        <w:drawing>
          <wp:inline distT="0" distB="0" distL="0" distR="0" wp14:anchorId="2BC307E6" wp14:editId="7412C2FD">
            <wp:extent cx="5943600" cy="56381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81DCF" w14:textId="77A29EAB" w:rsidR="005432DB" w:rsidRDefault="005432DB" w:rsidP="005432DB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Review synoptic hours for the above form. The Synoptic hours are: 0000, 0300, 0600, 0900, 1200, 1500, 1800 and 2100. The form enables </w:t>
      </w:r>
      <w:r w:rsidR="00A35386">
        <w:rPr>
          <w:lang w:val="en-GB"/>
        </w:rPr>
        <w:t>other hours as</w:t>
      </w:r>
      <w:r>
        <w:rPr>
          <w:lang w:val="en-GB"/>
        </w:rPr>
        <w:t xml:space="preserve"> synoptic hours.</w:t>
      </w:r>
    </w:p>
    <w:p w14:paraId="36AC6A49" w14:textId="77777777" w:rsidR="005432DB" w:rsidRDefault="005432DB" w:rsidP="005432DB">
      <w:pPr>
        <w:rPr>
          <w:lang w:val="en-GB"/>
        </w:rPr>
      </w:pPr>
    </w:p>
    <w:p w14:paraId="0F76556E" w14:textId="77777777" w:rsidR="005432DB" w:rsidRDefault="005432DB" w:rsidP="005432DB">
      <w:pPr>
        <w:ind w:firstLine="720"/>
        <w:rPr>
          <w:lang w:val="en-GB"/>
        </w:rPr>
      </w:pPr>
    </w:p>
    <w:p w14:paraId="49B80772" w14:textId="77777777" w:rsidR="005432DB" w:rsidRDefault="005432DB" w:rsidP="005432DB">
      <w:pPr>
        <w:ind w:firstLine="720"/>
        <w:rPr>
          <w:lang w:val="en-GB"/>
        </w:rPr>
      </w:pPr>
    </w:p>
    <w:p w14:paraId="340279E1" w14:textId="77777777" w:rsidR="005432DB" w:rsidRDefault="005432DB" w:rsidP="005432DB">
      <w:pPr>
        <w:ind w:firstLine="720"/>
        <w:rPr>
          <w:lang w:val="en-GB"/>
        </w:rPr>
      </w:pPr>
    </w:p>
    <w:p w14:paraId="5E0A81EE" w14:textId="77777777" w:rsidR="005432DB" w:rsidRDefault="005432DB" w:rsidP="005432DB">
      <w:pPr>
        <w:ind w:firstLine="720"/>
        <w:rPr>
          <w:lang w:val="en-GB"/>
        </w:rPr>
      </w:pPr>
    </w:p>
    <w:p w14:paraId="54277574" w14:textId="77777777" w:rsidR="005432DB" w:rsidRDefault="005432DB" w:rsidP="005432DB">
      <w:pPr>
        <w:ind w:firstLine="720"/>
        <w:rPr>
          <w:lang w:val="en-GB"/>
        </w:rPr>
      </w:pPr>
    </w:p>
    <w:p w14:paraId="08D1D5DC" w14:textId="20E0B4C8" w:rsidR="005432DB" w:rsidRPr="004404F8" w:rsidRDefault="005432DB" w:rsidP="004404F8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4404F8">
        <w:rPr>
          <w:b/>
          <w:bCs/>
          <w:lang w:val="en-GB"/>
        </w:rPr>
        <w:lastRenderedPageBreak/>
        <w:t>Paper Archive</w:t>
      </w:r>
    </w:p>
    <w:p w14:paraId="75060FEB" w14:textId="77777777" w:rsidR="005432DB" w:rsidRDefault="005432DB" w:rsidP="005432DB">
      <w:pPr>
        <w:rPr>
          <w:lang w:val="en-GB"/>
        </w:rPr>
      </w:pPr>
      <w:r>
        <w:rPr>
          <w:noProof/>
        </w:rPr>
        <w:drawing>
          <wp:inline distT="0" distB="0" distL="0" distR="0" wp14:anchorId="0ECF6C35" wp14:editId="4676F051">
            <wp:extent cx="5943600" cy="559181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9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90A7" w14:textId="7A40DA64" w:rsidR="005432DB" w:rsidRDefault="005432DB" w:rsidP="005432DB">
      <w:pPr>
        <w:pStyle w:val="ListParagraph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The “Day” drop list under the Retrieve Images </w:t>
      </w:r>
      <w:r w:rsidR="009344BF">
        <w:rPr>
          <w:lang w:val="en-GB"/>
        </w:rPr>
        <w:t xml:space="preserve">dialog </w:t>
      </w:r>
      <w:r>
        <w:rPr>
          <w:lang w:val="en-GB"/>
        </w:rPr>
        <w:t>returns hourly values instead of days.</w:t>
      </w:r>
    </w:p>
    <w:p w14:paraId="250737D3" w14:textId="0480A739" w:rsidR="009344BF" w:rsidRDefault="009344BF" w:rsidP="009344BF">
      <w:pPr>
        <w:pStyle w:val="ListParagraph"/>
        <w:rPr>
          <w:lang w:val="en-GB"/>
        </w:rPr>
      </w:pPr>
      <w:r>
        <w:rPr>
          <w:lang w:val="en-GB"/>
        </w:rPr>
        <w:t>Take note for the necessary corrections.</w:t>
      </w:r>
    </w:p>
    <w:p w14:paraId="6DA4F1B8" w14:textId="05A3E9C5" w:rsidR="00BC45F1" w:rsidRDefault="00BC45F1" w:rsidP="00BC45F1">
      <w:pPr>
        <w:rPr>
          <w:lang w:val="en-GB"/>
        </w:rPr>
      </w:pPr>
    </w:p>
    <w:p w14:paraId="7C4BDF3D" w14:textId="05C01B9A" w:rsidR="00BC45F1" w:rsidRDefault="00BC45F1" w:rsidP="00BC45F1">
      <w:pPr>
        <w:rPr>
          <w:lang w:val="en-GB"/>
        </w:rPr>
      </w:pPr>
    </w:p>
    <w:p w14:paraId="35EFA0E9" w14:textId="44FCECCD" w:rsidR="00BC45F1" w:rsidRDefault="00BC45F1" w:rsidP="00BC45F1">
      <w:pPr>
        <w:rPr>
          <w:lang w:val="en-GB"/>
        </w:rPr>
      </w:pPr>
    </w:p>
    <w:p w14:paraId="36154C5D" w14:textId="6A1F6818" w:rsidR="00BC45F1" w:rsidRDefault="00BC45F1" w:rsidP="00BC45F1">
      <w:pPr>
        <w:rPr>
          <w:lang w:val="en-GB"/>
        </w:rPr>
      </w:pPr>
    </w:p>
    <w:p w14:paraId="51E95887" w14:textId="7FF61DE3" w:rsidR="00BC45F1" w:rsidRDefault="00BC45F1" w:rsidP="00BC45F1">
      <w:pPr>
        <w:rPr>
          <w:lang w:val="en-GB"/>
        </w:rPr>
      </w:pPr>
    </w:p>
    <w:p w14:paraId="330009EA" w14:textId="385A9470" w:rsidR="00BC45F1" w:rsidRDefault="00BC45F1" w:rsidP="00BC45F1">
      <w:pPr>
        <w:rPr>
          <w:lang w:val="en-GB"/>
        </w:rPr>
      </w:pPr>
    </w:p>
    <w:p w14:paraId="05FD52F9" w14:textId="150FEA03" w:rsidR="00BC45F1" w:rsidRPr="00BC45F1" w:rsidRDefault="00BC45F1" w:rsidP="00BC45F1">
      <w:pPr>
        <w:pStyle w:val="ListParagraph"/>
        <w:numPr>
          <w:ilvl w:val="0"/>
          <w:numId w:val="2"/>
        </w:numPr>
        <w:rPr>
          <w:b/>
          <w:bCs/>
          <w:lang w:val="en-GB"/>
        </w:rPr>
      </w:pPr>
      <w:r w:rsidRPr="00BC45F1">
        <w:rPr>
          <w:b/>
          <w:bCs/>
          <w:lang w:val="en-GB"/>
        </w:rPr>
        <w:lastRenderedPageBreak/>
        <w:t>Setting Upper and Lower</w:t>
      </w:r>
      <w:r w:rsidR="00517921">
        <w:rPr>
          <w:b/>
          <w:bCs/>
          <w:lang w:val="en-GB"/>
        </w:rPr>
        <w:t xml:space="preserve"> control</w:t>
      </w:r>
      <w:r w:rsidRPr="00BC45F1">
        <w:rPr>
          <w:b/>
          <w:bCs/>
          <w:lang w:val="en-GB"/>
        </w:rPr>
        <w:t xml:space="preserve"> limits</w:t>
      </w:r>
    </w:p>
    <w:p w14:paraId="5F317E32" w14:textId="6F32A42D" w:rsidR="00BC45F1" w:rsidRPr="00BC45F1" w:rsidRDefault="00024CD2" w:rsidP="00BC45F1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6BFD7" wp14:editId="3D4AE926">
                <wp:simplePos x="0" y="0"/>
                <wp:positionH relativeFrom="column">
                  <wp:posOffset>3905250</wp:posOffset>
                </wp:positionH>
                <wp:positionV relativeFrom="paragraph">
                  <wp:posOffset>1085850</wp:posOffset>
                </wp:positionV>
                <wp:extent cx="11239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F6A0" id="Rectangle 9" o:spid="_x0000_s1026" style="position:absolute;margin-left:307.5pt;margin-top:85.5pt;width:88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D94C9" wp14:editId="04D1430B">
                <wp:simplePos x="0" y="0"/>
                <wp:positionH relativeFrom="column">
                  <wp:posOffset>3057525</wp:posOffset>
                </wp:positionH>
                <wp:positionV relativeFrom="paragraph">
                  <wp:posOffset>1076325</wp:posOffset>
                </wp:positionV>
                <wp:extent cx="6572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391F7" id="Rectangle 8" o:spid="_x0000_s1026" style="position:absolute;margin-left:240.75pt;margin-top:84.75pt;width:51.7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" fillcolor="#4472c4 [3204]" strokecolor="#1f3763 [1604]" strokeweight="1pt"/>
            </w:pict>
          </mc:Fallback>
        </mc:AlternateContent>
      </w:r>
      <w:r w:rsidR="00BC45F1">
        <w:rPr>
          <w:noProof/>
        </w:rPr>
        <w:drawing>
          <wp:inline distT="0" distB="0" distL="0" distR="0" wp14:anchorId="70AE12D1" wp14:editId="600B9B88">
            <wp:extent cx="5943600" cy="40976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B93C" w14:textId="470BCA14" w:rsidR="005432DB" w:rsidRDefault="00395A45" w:rsidP="00395A45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Create two additional fields: Station ID and Station Name as s</w:t>
      </w:r>
      <w:r w:rsidR="008A5AA3">
        <w:rPr>
          <w:sz w:val="24"/>
          <w:szCs w:val="24"/>
          <w:lang w:val="en-GB"/>
        </w:rPr>
        <w:t>uggested</w:t>
      </w:r>
      <w:r>
        <w:rPr>
          <w:sz w:val="24"/>
          <w:szCs w:val="24"/>
          <w:lang w:val="en-GB"/>
        </w:rPr>
        <w:t xml:space="preserve"> in the image above.</w:t>
      </w:r>
      <w:r w:rsidR="008A5AA3">
        <w:rPr>
          <w:sz w:val="24"/>
          <w:szCs w:val="24"/>
          <w:lang w:val="en-GB"/>
        </w:rPr>
        <w:t xml:space="preserve"> </w:t>
      </w:r>
      <w:r w:rsidR="00E45234">
        <w:rPr>
          <w:sz w:val="24"/>
          <w:szCs w:val="24"/>
          <w:lang w:val="en-GB"/>
        </w:rPr>
        <w:t xml:space="preserve">In this case, the settings would be applied to the </w:t>
      </w:r>
      <w:r w:rsidR="00024CD2">
        <w:rPr>
          <w:sz w:val="24"/>
          <w:szCs w:val="24"/>
          <w:lang w:val="en-GB"/>
        </w:rPr>
        <w:t>selected</w:t>
      </w:r>
      <w:r w:rsidR="00E45234">
        <w:rPr>
          <w:sz w:val="24"/>
          <w:szCs w:val="24"/>
          <w:lang w:val="en-GB"/>
        </w:rPr>
        <w:t xml:space="preserve"> station. Although it would be much work, once it is done that’s it.</w:t>
      </w:r>
    </w:p>
    <w:p w14:paraId="5EA61D0F" w14:textId="73D7900B" w:rsidR="009112E8" w:rsidRPr="009112E8" w:rsidRDefault="00395A45" w:rsidP="009112E8">
      <w:pPr>
        <w:pStyle w:val="ListParagraph"/>
        <w:numPr>
          <w:ilvl w:val="0"/>
          <w:numId w:val="8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Instead of having a general limit for all the stations </w:t>
      </w:r>
      <w:r w:rsidR="00075F95">
        <w:rPr>
          <w:sz w:val="24"/>
          <w:szCs w:val="24"/>
          <w:lang w:val="en-GB"/>
        </w:rPr>
        <w:t xml:space="preserve">per element, </w:t>
      </w:r>
      <w:r w:rsidR="008A5AA3">
        <w:rPr>
          <w:sz w:val="24"/>
          <w:szCs w:val="24"/>
          <w:lang w:val="en-GB"/>
        </w:rPr>
        <w:t>let’s</w:t>
      </w:r>
      <w:r w:rsidR="00BD7A43">
        <w:rPr>
          <w:sz w:val="24"/>
          <w:szCs w:val="24"/>
          <w:lang w:val="en-GB"/>
        </w:rPr>
        <w:t xml:space="preserve"> have </w:t>
      </w:r>
      <w:r w:rsidR="008A5AA3">
        <w:rPr>
          <w:sz w:val="24"/>
          <w:szCs w:val="24"/>
          <w:lang w:val="en-GB"/>
        </w:rPr>
        <w:t>station-specific</w:t>
      </w:r>
      <w:r w:rsidR="00BD7A43">
        <w:rPr>
          <w:sz w:val="24"/>
          <w:szCs w:val="24"/>
          <w:lang w:val="en-GB"/>
        </w:rPr>
        <w:t xml:space="preserve"> control limits</w:t>
      </w:r>
      <w:r w:rsidR="009112E8">
        <w:rPr>
          <w:sz w:val="24"/>
          <w:szCs w:val="24"/>
          <w:lang w:val="en-GB"/>
        </w:rPr>
        <w:t xml:space="preserve">. This should </w:t>
      </w:r>
      <w:r w:rsidR="007C7B2A">
        <w:rPr>
          <w:sz w:val="24"/>
          <w:szCs w:val="24"/>
          <w:lang w:val="en-GB"/>
        </w:rPr>
        <w:t>better check for outliers</w:t>
      </w:r>
      <w:r w:rsidR="008A5AA3">
        <w:rPr>
          <w:sz w:val="24"/>
          <w:szCs w:val="24"/>
          <w:lang w:val="en-GB"/>
        </w:rPr>
        <w:t xml:space="preserve"> that may be recorded for the station</w:t>
      </w:r>
      <w:r w:rsidR="00E45234">
        <w:rPr>
          <w:sz w:val="24"/>
          <w:szCs w:val="24"/>
          <w:lang w:val="en-GB"/>
        </w:rPr>
        <w:t>.</w:t>
      </w:r>
    </w:p>
    <w:sectPr w:rsidR="009112E8" w:rsidRPr="00911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B47E" w14:textId="77777777" w:rsidR="00CF1E93" w:rsidRDefault="00CF1E93" w:rsidP="0034678E">
      <w:pPr>
        <w:spacing w:after="0" w:line="240" w:lineRule="auto"/>
      </w:pPr>
      <w:r>
        <w:separator/>
      </w:r>
    </w:p>
  </w:endnote>
  <w:endnote w:type="continuationSeparator" w:id="0">
    <w:p w14:paraId="5FA46C00" w14:textId="77777777" w:rsidR="00CF1E93" w:rsidRDefault="00CF1E93" w:rsidP="0034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98B6" w14:textId="77777777" w:rsidR="00CF1E93" w:rsidRDefault="00CF1E93" w:rsidP="0034678E">
      <w:pPr>
        <w:spacing w:after="0" w:line="240" w:lineRule="auto"/>
      </w:pPr>
      <w:r>
        <w:separator/>
      </w:r>
    </w:p>
  </w:footnote>
  <w:footnote w:type="continuationSeparator" w:id="0">
    <w:p w14:paraId="1BE76813" w14:textId="77777777" w:rsidR="00CF1E93" w:rsidRDefault="00CF1E93" w:rsidP="0034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3D8"/>
    <w:multiLevelType w:val="hybridMultilevel"/>
    <w:tmpl w:val="54F6C7B8"/>
    <w:lvl w:ilvl="0" w:tplc="C2E66A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3142"/>
    <w:multiLevelType w:val="hybridMultilevel"/>
    <w:tmpl w:val="CFFC73C6"/>
    <w:lvl w:ilvl="0" w:tplc="7DF23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6390"/>
    <w:multiLevelType w:val="hybridMultilevel"/>
    <w:tmpl w:val="D17AE3BA"/>
    <w:lvl w:ilvl="0" w:tplc="D46E346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C0E13"/>
    <w:multiLevelType w:val="hybridMultilevel"/>
    <w:tmpl w:val="EC12130E"/>
    <w:lvl w:ilvl="0" w:tplc="E5F20B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BB1"/>
    <w:multiLevelType w:val="hybridMultilevel"/>
    <w:tmpl w:val="7F2AEECC"/>
    <w:lvl w:ilvl="0" w:tplc="10F61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0F47"/>
    <w:multiLevelType w:val="hybridMultilevel"/>
    <w:tmpl w:val="E248A19E"/>
    <w:lvl w:ilvl="0" w:tplc="C10212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1744"/>
    <w:multiLevelType w:val="hybridMultilevel"/>
    <w:tmpl w:val="02328AF2"/>
    <w:lvl w:ilvl="0" w:tplc="3A3C80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540"/>
    <w:multiLevelType w:val="hybridMultilevel"/>
    <w:tmpl w:val="99C23CF0"/>
    <w:lvl w:ilvl="0" w:tplc="D1486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22387">
    <w:abstractNumId w:val="2"/>
  </w:num>
  <w:num w:numId="2" w16cid:durableId="166292238">
    <w:abstractNumId w:val="1"/>
  </w:num>
  <w:num w:numId="3" w16cid:durableId="169413828">
    <w:abstractNumId w:val="5"/>
  </w:num>
  <w:num w:numId="4" w16cid:durableId="1765151067">
    <w:abstractNumId w:val="3"/>
  </w:num>
  <w:num w:numId="5" w16cid:durableId="1710034616">
    <w:abstractNumId w:val="4"/>
  </w:num>
  <w:num w:numId="6" w16cid:durableId="1680308437">
    <w:abstractNumId w:val="7"/>
  </w:num>
  <w:num w:numId="7" w16cid:durableId="375158355">
    <w:abstractNumId w:val="6"/>
  </w:num>
  <w:num w:numId="8" w16cid:durableId="178468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9C"/>
    <w:rsid w:val="00024CD2"/>
    <w:rsid w:val="00046CA3"/>
    <w:rsid w:val="000702A7"/>
    <w:rsid w:val="00075F95"/>
    <w:rsid w:val="000D14C7"/>
    <w:rsid w:val="000F4193"/>
    <w:rsid w:val="00134501"/>
    <w:rsid w:val="0020109E"/>
    <w:rsid w:val="00273AEC"/>
    <w:rsid w:val="002A1F9C"/>
    <w:rsid w:val="00305AE4"/>
    <w:rsid w:val="003366EA"/>
    <w:rsid w:val="0034678E"/>
    <w:rsid w:val="00347385"/>
    <w:rsid w:val="00385DA2"/>
    <w:rsid w:val="00395A45"/>
    <w:rsid w:val="003A7774"/>
    <w:rsid w:val="003A7BEA"/>
    <w:rsid w:val="003D3539"/>
    <w:rsid w:val="004212F6"/>
    <w:rsid w:val="004404F8"/>
    <w:rsid w:val="00474618"/>
    <w:rsid w:val="004A1F42"/>
    <w:rsid w:val="004C44CB"/>
    <w:rsid w:val="004E237B"/>
    <w:rsid w:val="00517921"/>
    <w:rsid w:val="005432DB"/>
    <w:rsid w:val="005552DE"/>
    <w:rsid w:val="005C3557"/>
    <w:rsid w:val="006E44F6"/>
    <w:rsid w:val="007411CD"/>
    <w:rsid w:val="0076518C"/>
    <w:rsid w:val="007C6FA7"/>
    <w:rsid w:val="007C7B2A"/>
    <w:rsid w:val="00857B45"/>
    <w:rsid w:val="00862500"/>
    <w:rsid w:val="008A5AA3"/>
    <w:rsid w:val="008C5EBF"/>
    <w:rsid w:val="009105AF"/>
    <w:rsid w:val="009112E8"/>
    <w:rsid w:val="00917266"/>
    <w:rsid w:val="009344BF"/>
    <w:rsid w:val="00952D94"/>
    <w:rsid w:val="00970D35"/>
    <w:rsid w:val="00A1168A"/>
    <w:rsid w:val="00A22082"/>
    <w:rsid w:val="00A35386"/>
    <w:rsid w:val="00A70480"/>
    <w:rsid w:val="00A868FA"/>
    <w:rsid w:val="00AA74C8"/>
    <w:rsid w:val="00AE3733"/>
    <w:rsid w:val="00B22E31"/>
    <w:rsid w:val="00B30C19"/>
    <w:rsid w:val="00B44065"/>
    <w:rsid w:val="00BC45F1"/>
    <w:rsid w:val="00BD7A43"/>
    <w:rsid w:val="00BE718B"/>
    <w:rsid w:val="00C10927"/>
    <w:rsid w:val="00CB5067"/>
    <w:rsid w:val="00CC3228"/>
    <w:rsid w:val="00CF1E93"/>
    <w:rsid w:val="00CF4212"/>
    <w:rsid w:val="00D22ADB"/>
    <w:rsid w:val="00D6617C"/>
    <w:rsid w:val="00E1359D"/>
    <w:rsid w:val="00E41533"/>
    <w:rsid w:val="00E45234"/>
    <w:rsid w:val="00E62679"/>
    <w:rsid w:val="00E62D6F"/>
    <w:rsid w:val="00ED06B2"/>
    <w:rsid w:val="00F30E06"/>
    <w:rsid w:val="00F8303D"/>
    <w:rsid w:val="00FA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D76F"/>
  <w15:chartTrackingRefBased/>
  <w15:docId w15:val="{3E84720A-A2D5-49D2-B8A4-3E4D2B5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8E"/>
  </w:style>
  <w:style w:type="paragraph" w:styleId="Footer">
    <w:name w:val="footer"/>
    <w:basedOn w:val="Normal"/>
    <w:link w:val="FooterChar"/>
    <w:uiPriority w:val="99"/>
    <w:unhideWhenUsed/>
    <w:rsid w:val="00346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8E"/>
  </w:style>
  <w:style w:type="paragraph" w:styleId="ListParagraph">
    <w:name w:val="List Paragraph"/>
    <w:basedOn w:val="Normal"/>
    <w:uiPriority w:val="34"/>
    <w:qFormat/>
    <w:rsid w:val="00D22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Adom</dc:creator>
  <cp:keywords/>
  <dc:description/>
  <cp:lastModifiedBy>Desmond Adom</cp:lastModifiedBy>
  <cp:revision>2</cp:revision>
  <dcterms:created xsi:type="dcterms:W3CDTF">2022-06-06T11:53:00Z</dcterms:created>
  <dcterms:modified xsi:type="dcterms:W3CDTF">2022-06-06T11:53:00Z</dcterms:modified>
</cp:coreProperties>
</file>