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ПРИГОВОР</w:t>
      </w:r>
    </w:p>
    <w:p>
      <w:r>
        <w:t>Именем Российской Федерации</w:t>
      </w:r>
    </w:p>
    <w:p/>
    <w:p>
      <w:r>
        <w:t>15 марта 2026 года                                                           г. Москва</w:t>
      </w:r>
    </w:p>
    <w:p/>
    <w:p>
      <w:r>
        <w:t>Ленинский районный суд г. Москвы в составе председательствующего судьи, при секретаре,</w:t>
      </w:r>
    </w:p>
    <w:p>
      <w:r>
        <w:t>рассмотрев в открытом судебном заседании в особом порядке судебного разбирательства</w:t>
      </w:r>
    </w:p>
    <w:p>
      <w:r>
        <w:t>(глава 40 УПК РФ) уголовное дело в отношении:</w:t>
      </w:r>
    </w:p>
    <w:p/>
    <w:p>
      <w:r>
        <w:t>гражданина А., 12.05.1995 года рождения, ранее не судимого, работающего водителем,</w:t>
      </w:r>
    </w:p>
    <w:p>
      <w:r>
        <w:t>обвиняемого в совершении преступления, предусмотренного ч. 2 ст. 158 УК РФ,</w:t>
      </w:r>
    </w:p>
    <w:p/>
    <w:p>
      <w:r>
        <w:t>УСТАНОВИЛ:</w:t>
      </w:r>
    </w:p>
    <w:p>
      <w:r>
        <w:t>Подсудимый совершил кражу группой лиц по предварительному сговору с причинением</w:t>
      </w:r>
    </w:p>
    <w:p>
      <w:r>
        <w:t>значительного ущерба гражданину.</w:t>
      </w:r>
    </w:p>
    <w:p>
      <w:r>
        <w:t>Подсудимый вину признал полностью, в содеянном раскаялся, ходатайствовал о постановлении</w:t>
      </w:r>
    </w:p>
    <w:p>
      <w:r>
        <w:t>приговора без проведения судебного разбирательства. Судом установлены смягчающие</w:t>
      </w:r>
    </w:p>
    <w:p>
      <w:r>
        <w:t>обстоятельства: явка с повинной, активное способствование раскрытию и расследованию</w:t>
      </w:r>
    </w:p>
    <w:p>
      <w:r>
        <w:t>преступления, добровольное возмещение имущественного ущерба, наличие малолетних детей.</w:t>
      </w:r>
    </w:p>
    <w:p>
      <w:r>
        <w:t>Отягчающих обстоятельств не установлено.</w:t>
      </w:r>
    </w:p>
    <w:p/>
    <w:p>
      <w:r>
        <w:t>ПРИГОВОРИЛ:</w:t>
      </w:r>
    </w:p>
    <w:p>
      <w:r>
        <w:t>Признать гражданина А. виновным в совершении преступления, предусмотренного ч. 2 ст. 158 УК РФ,</w:t>
      </w:r>
    </w:p>
    <w:p>
      <w:r>
        <w:t>и назначить ему наказание в виде лишения свободы сроком на 1 год 6 месяцев.</w:t>
      </w:r>
    </w:p>
    <w:p>
      <w:r>
        <w:t>На основании ст. 73 УК РФ назначенное наказание считать условным с испытательным сроком 2 года.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