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tabs>
          <w:tab w:val="left" w:pos="360"/>
          <w:tab w:val="clear" w:pos="120"/>
        </w:tabs>
        <w:spacing w:line="240" w:lineRule="auto"/>
        <w:jc w:val="left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>Jyoti Kolodziej, M.Ed.</w:t>
      </w:r>
    </w:p>
    <w:p>
      <w:pPr>
        <w:pStyle w:val="Normal"/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352 South Jewel Court, Palatine, Illinois 60074</w:t>
      </w:r>
    </w:p>
    <w:p>
      <w:pPr>
        <w:pStyle w:val="Normal"/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(H) 847-716-0356 </w:t>
      </w:r>
      <w:r>
        <w:rPr>
          <w:rFonts w:hAnsi="Arial Unicode MS" w:hint="default"/>
          <w:sz w:val="20"/>
          <w:szCs w:val="20"/>
          <w:rtl w:val="0"/>
          <w:lang w:val="en-US"/>
        </w:rPr>
        <w:t>•</w:t>
      </w:r>
      <w:r>
        <w:rPr>
          <w:sz w:val="20"/>
          <w:szCs w:val="20"/>
          <w:rtl w:val="0"/>
          <w:lang w:val="en-US"/>
        </w:rPr>
        <w:t xml:space="preserve"> (E) </w:t>
      </w:r>
      <w:hyperlink r:id="rId4" w:history="1">
        <w:r>
          <w:rPr>
            <w:rStyle w:val="Hyperlink.0"/>
            <w:color w:val="000000"/>
            <w:sz w:val="20"/>
            <w:szCs w:val="20"/>
            <w:u w:color="000000"/>
            <w:rtl w:val="0"/>
            <w:lang w:val="en-US"/>
          </w:rPr>
          <w:t>jyotikolodziej@gmail.com</w:t>
        </w:r>
      </w:hyperlink>
      <w:r>
        <w:rPr>
          <w:sz w:val="20"/>
          <w:szCs w:val="20"/>
          <w:rtl w:val="0"/>
          <w:lang w:val="en-US"/>
        </w:rPr>
        <w:t xml:space="preserve">; </w:t>
      </w:r>
      <w:hyperlink r:id="rId5" w:history="1">
        <w:r>
          <w:rPr>
            <w:rStyle w:val="Hyperlink.0"/>
            <w:color w:val="000000"/>
            <w:sz w:val="20"/>
            <w:szCs w:val="20"/>
            <w:u w:color="000000"/>
            <w:rtl w:val="0"/>
            <w:lang w:val="en-US"/>
          </w:rPr>
          <w:t>jkolodziej1@sycamores.indstate.edu</w:t>
        </w:r>
      </w:hyperlink>
    </w:p>
    <w:p>
      <w:pPr>
        <w:pStyle w:val="Normal"/>
        <w:tabs>
          <w:tab w:val="left" w:pos="360"/>
        </w:tabs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  <w:lang w:val="en-US"/>
        </w:rPr>
        <w:t>www.jyotikolodziej.com</w:t>
      </w:r>
    </w:p>
    <w:p>
      <w:pPr>
        <w:pStyle w:val="Normal"/>
        <w:tabs>
          <w:tab w:val="left" w:pos="360"/>
        </w:tabs>
        <w:jc w:val="both"/>
        <w:rPr>
          <w:sz w:val="10"/>
          <w:szCs w:val="10"/>
        </w:rPr>
      </w:pPr>
    </w:p>
    <w:p>
      <w:pPr>
        <w:pStyle w:val="Normal"/>
        <w:tabs>
          <w:tab w:val="left" w:pos="360"/>
        </w:tabs>
        <w:rPr>
          <w:rFonts w:ascii="Times New Roman Bold" w:cs="Times New Roman Bold" w:hAnsi="Times New Roman Bold" w:eastAsia="Times New Roman Bold"/>
          <w:sz w:val="10"/>
          <w:szCs w:val="10"/>
        </w:rPr>
      </w:pPr>
    </w:p>
    <w:p>
      <w:pPr>
        <w:pStyle w:val="Normal"/>
        <w:tabs>
          <w:tab w:val="left" w:pos="360"/>
        </w:tabs>
        <w:rPr>
          <w:rFonts w:ascii="Times New Roman Bold" w:cs="Times New Roman Bold" w:hAnsi="Times New Roman Bold" w:eastAsia="Times New Roman Bold"/>
          <w:u w:val="single"/>
        </w:rPr>
      </w:pPr>
      <w:r>
        <w:rPr>
          <w:rFonts w:ascii="Times New Roman Bold"/>
          <w:u w:val="single"/>
          <w:rtl w:val="0"/>
          <w:lang w:val="en-US"/>
        </w:rPr>
        <w:t>EDUCATION</w:t>
      </w:r>
    </w:p>
    <w:p>
      <w:pPr>
        <w:pStyle w:val="Normal"/>
        <w:tabs>
          <w:tab w:val="left" w:pos="360"/>
          <w:tab w:val="left" w:pos="5040"/>
          <w:tab w:val="right" w:pos="9360"/>
        </w:tabs>
        <w:ind w:left="360" w:firstLine="0"/>
        <w:jc w:val="both"/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Doctor of Philosophy, School Psychology</w:t>
        <w:tab/>
        <w:tab/>
      </w:r>
      <w:r>
        <w:rPr>
          <w:sz w:val="22"/>
          <w:szCs w:val="22"/>
          <w:rtl w:val="0"/>
          <w:lang w:val="en-US"/>
        </w:rPr>
        <w:t>Anticipated August 2014</w:t>
      </w:r>
    </w:p>
    <w:p>
      <w:pPr>
        <w:pStyle w:val="Normal"/>
        <w:tabs>
          <w:tab w:val="left" w:pos="360"/>
          <w:tab w:val="left" w:pos="5040"/>
          <w:tab w:val="right" w:pos="9360"/>
        </w:tabs>
        <w:ind w:left="360" w:firstLine="0"/>
        <w:jc w:val="both"/>
        <w:rPr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Indiana State University</w:t>
      </w:r>
      <w:r>
        <w:rPr>
          <w:rFonts w:ascii="Times New Roman Bold"/>
          <w:sz w:val="22"/>
          <w:szCs w:val="22"/>
          <w:rtl w:val="0"/>
          <w:lang w:val="en-US"/>
        </w:rPr>
        <w:t xml:space="preserve">, </w:t>
      </w:r>
      <w:r>
        <w:rPr>
          <w:rFonts w:ascii="Times New Roman Bold"/>
          <w:sz w:val="22"/>
          <w:szCs w:val="22"/>
          <w:rtl w:val="0"/>
          <w:lang w:val="en-US"/>
        </w:rPr>
        <w:t>NASP Approved &amp; APA Accredited</w:t>
      </w:r>
      <w:r>
        <w:rPr>
          <w:rFonts w:ascii="Times New Roman Bold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Grade Point Average: 3.99/4.0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ind w:left="360" w:firstLine="0"/>
        <w:jc w:val="both"/>
        <w:rPr>
          <w:sz w:val="16"/>
          <w:szCs w:val="16"/>
        </w:rPr>
      </w:pPr>
    </w:p>
    <w:p>
      <w:pPr>
        <w:pStyle w:val="Normal"/>
        <w:tabs>
          <w:tab w:val="left" w:pos="360"/>
          <w:tab w:val="left" w:pos="5040"/>
          <w:tab w:val="right" w:pos="9360"/>
        </w:tabs>
        <w:ind w:left="360" w:firstLine="0"/>
        <w:jc w:val="both"/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Master of Education, School Psychology</w:t>
        <w:tab/>
        <w:tab/>
      </w:r>
      <w:r>
        <w:rPr>
          <w:sz w:val="22"/>
          <w:szCs w:val="22"/>
          <w:rtl w:val="0"/>
          <w:lang w:val="en-US"/>
        </w:rPr>
        <w:t>August 2011</w:t>
      </w:r>
    </w:p>
    <w:p>
      <w:pPr>
        <w:pStyle w:val="Normal"/>
        <w:tabs>
          <w:tab w:val="left" w:pos="360"/>
          <w:tab w:val="left" w:pos="5040"/>
          <w:tab w:val="right" w:pos="9360"/>
        </w:tabs>
        <w:ind w:left="360" w:firstLine="0"/>
        <w:jc w:val="both"/>
        <w:rPr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Indiana State University</w:t>
      </w:r>
      <w:r>
        <w:rPr>
          <w:rFonts w:ascii="Times New Roman Bold"/>
          <w:sz w:val="22"/>
          <w:szCs w:val="22"/>
          <w:rtl w:val="0"/>
          <w:lang w:val="en-US"/>
        </w:rPr>
        <w:t xml:space="preserve">, </w:t>
      </w:r>
      <w:r>
        <w:rPr>
          <w:rFonts w:ascii="Times New Roman Bold"/>
          <w:sz w:val="22"/>
          <w:szCs w:val="22"/>
          <w:rtl w:val="0"/>
          <w:lang w:val="en-US"/>
        </w:rPr>
        <w:t>NASP Approved</w:t>
      </w:r>
      <w:r>
        <w:rPr>
          <w:rFonts w:ascii="Times New Roman Bold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Grade Point Average: 4.0/4.0</w:t>
      </w:r>
    </w:p>
    <w:p>
      <w:pPr>
        <w:pStyle w:val="Normal"/>
        <w:tabs>
          <w:tab w:val="left" w:pos="360"/>
          <w:tab w:val="left" w:pos="5040"/>
          <w:tab w:val="right" w:pos="9360"/>
        </w:tabs>
        <w:ind w:left="360" w:firstLine="0"/>
        <w:rPr>
          <w:rFonts w:ascii="Times New Roman Bold" w:cs="Times New Roman Bold" w:hAnsi="Times New Roman Bold" w:eastAsia="Times New Roman Bold"/>
          <w:sz w:val="16"/>
          <w:szCs w:val="16"/>
        </w:rPr>
      </w:pPr>
    </w:p>
    <w:p>
      <w:pPr>
        <w:pStyle w:val="Normal"/>
        <w:tabs>
          <w:tab w:val="left" w:pos="360"/>
          <w:tab w:val="left" w:pos="5040"/>
          <w:tab w:val="right" w:pos="9360"/>
        </w:tabs>
        <w:ind w:left="360" w:firstLine="0"/>
        <w:jc w:val="both"/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Northern Illinois University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ind w:left="360" w:firstLine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Graduate Coursework in School Psychology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Grade Point Average: 4.0/4.0</w:t>
      </w:r>
    </w:p>
    <w:p>
      <w:pPr>
        <w:pStyle w:val="Normal"/>
        <w:tabs>
          <w:tab w:val="left" w:pos="360"/>
          <w:tab w:val="left" w:pos="5040"/>
          <w:tab w:val="right" w:pos="9360"/>
        </w:tabs>
        <w:ind w:left="360" w:firstLine="0"/>
        <w:rPr>
          <w:rFonts w:ascii="Times New Roman Bold" w:cs="Times New Roman Bold" w:hAnsi="Times New Roman Bold" w:eastAsia="Times New Roman Bold"/>
          <w:sz w:val="16"/>
          <w:szCs w:val="16"/>
        </w:rPr>
      </w:pPr>
    </w:p>
    <w:p>
      <w:pPr>
        <w:pStyle w:val="Normal"/>
        <w:tabs>
          <w:tab w:val="left" w:pos="360"/>
          <w:tab w:val="left" w:pos="5040"/>
          <w:tab w:val="right" w:pos="9360"/>
        </w:tabs>
        <w:ind w:left="360" w:firstLine="0"/>
        <w:jc w:val="both"/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 xml:space="preserve">Bachelor of Arts, English Literature </w:t>
        <w:tab/>
        <w:tab/>
      </w:r>
      <w:r>
        <w:rPr>
          <w:sz w:val="22"/>
          <w:szCs w:val="22"/>
          <w:rtl w:val="0"/>
          <w:lang w:val="en-US"/>
        </w:rPr>
        <w:t>May 2005</w:t>
      </w:r>
    </w:p>
    <w:p>
      <w:pPr>
        <w:pStyle w:val="Normal"/>
        <w:tabs>
          <w:tab w:val="left" w:pos="360"/>
          <w:tab w:val="left" w:pos="5040"/>
          <w:tab w:val="right" w:pos="9360"/>
        </w:tabs>
        <w:ind w:left="360" w:firstLine="0"/>
        <w:jc w:val="both"/>
        <w:rPr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University of Illinois at Urbana-Champaign</w:t>
      </w:r>
      <w:r>
        <w:rPr>
          <w:rFonts w:ascii="Times New Roman Bold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Grade Point Average: 3.2/4.0</w:t>
      </w:r>
    </w:p>
    <w:p>
      <w:pPr>
        <w:pStyle w:val="Normal"/>
        <w:tabs>
          <w:tab w:val="left" w:pos="360"/>
        </w:tabs>
        <w:rPr>
          <w:rFonts w:ascii="Times New Roman Bold" w:cs="Times New Roman Bold" w:hAnsi="Times New Roman Bold" w:eastAsia="Times New Roman Bold"/>
          <w:sz w:val="16"/>
          <w:szCs w:val="16"/>
          <w:u w:val="single"/>
        </w:rPr>
      </w:pPr>
    </w:p>
    <w:p>
      <w:pPr>
        <w:pStyle w:val="Normal"/>
        <w:tabs>
          <w:tab w:val="left" w:pos="360"/>
          <w:tab w:val="left" w:pos="5040"/>
          <w:tab w:val="right" w:pos="9360"/>
        </w:tabs>
        <w:rPr>
          <w:rFonts w:ascii="Times New Roman Bold" w:cs="Times New Roman Bold" w:hAnsi="Times New Roman Bold" w:eastAsia="Times New Roman Bold"/>
          <w:u w:val="single"/>
        </w:rPr>
      </w:pPr>
      <w:r>
        <w:rPr>
          <w:rFonts w:ascii="Times New Roman Bold"/>
          <w:u w:val="single"/>
          <w:rtl w:val="0"/>
          <w:lang w:val="en-US"/>
        </w:rPr>
        <w:t>SUPERVISED CLINICAL EXPERIENCE</w:t>
      </w:r>
    </w:p>
    <w:p>
      <w:pPr>
        <w:pStyle w:val="Normal"/>
        <w:tabs>
          <w:tab w:val="left" w:pos="360"/>
          <w:tab w:val="right" w:pos="9360"/>
        </w:tabs>
        <w:jc w:val="both"/>
        <w:rPr>
          <w:sz w:val="22"/>
          <w:szCs w:val="22"/>
        </w:rPr>
      </w:pPr>
      <w:r>
        <w:rPr>
          <w:rFonts w:ascii="Times New Roman Bold" w:cs="Times New Roman Bold" w:hAnsi="Times New Roman Bold" w:eastAsia="Times New Roman Bold"/>
          <w:sz w:val="22"/>
          <w:szCs w:val="22"/>
          <w:rtl w:val="0"/>
        </w:rPr>
        <w:tab/>
        <w:t>Doctoral-Level Psychology Intern</w:t>
        <w:tab/>
      </w:r>
      <w:r>
        <w:rPr>
          <w:sz w:val="22"/>
          <w:szCs w:val="22"/>
          <w:rtl w:val="0"/>
          <w:lang w:val="en-US"/>
        </w:rPr>
        <w:t xml:space="preserve">August 2013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Present</w:t>
      </w:r>
    </w:p>
    <w:p>
      <w:pPr>
        <w:pStyle w:val="Normal"/>
        <w:tabs>
          <w:tab w:val="left" w:pos="360"/>
          <w:tab w:val="right" w:pos="9360"/>
        </w:tabs>
        <w:jc w:val="both"/>
        <w:rPr>
          <w:sz w:val="22"/>
          <w:szCs w:val="22"/>
          <w:rtl w:val="0"/>
        </w:rPr>
      </w:pPr>
      <w:r>
        <w:rPr>
          <w:rFonts w:ascii="Times New Roman Bold" w:cs="Times New Roman Bold" w:hAnsi="Times New Roman Bold" w:eastAsia="Times New Roman Bold"/>
          <w:sz w:val="22"/>
          <w:szCs w:val="22"/>
          <w:rtl w:val="0"/>
        </w:rPr>
        <w:tab/>
      </w:r>
      <w:r>
        <w:rPr>
          <w:sz w:val="22"/>
          <w:szCs w:val="22"/>
          <w:rtl w:val="0"/>
          <w:lang w:val="en-US"/>
        </w:rPr>
        <w:t xml:space="preserve">Illinois School Psychology Internship Consortium, Maine East High School, </w:t>
      </w:r>
      <w:r>
        <w:rPr>
          <w:i w:val="1"/>
          <w:iCs w:val="1"/>
          <w:sz w:val="22"/>
          <w:szCs w:val="22"/>
          <w:rtl w:val="0"/>
          <w:lang w:val="en-US"/>
        </w:rPr>
        <w:t>Park Ridge, IL</w:t>
      </w:r>
      <w:r>
        <w:rPr>
          <w:i w:val="1"/>
          <w:iCs w:val="1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Supervisor: </w:t>
      </w: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  <w:lang w:val="en-US"/>
        </w:rPr>
        <w:t>Ruth Shook-Orr, Ph.D., HSPP</w:t>
      </w:r>
    </w:p>
    <w:p>
      <w:pPr>
        <w:pStyle w:val="Normal"/>
        <w:tabs>
          <w:tab w:val="left" w:pos="360"/>
          <w:tab w:val="left" w:pos="63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b w:val="1"/>
          <w:bCs w:val="1"/>
          <w:sz w:val="22"/>
          <w:szCs w:val="22"/>
          <w:rtl w:val="0"/>
          <w:lang w:val="en-US"/>
        </w:rPr>
        <w:t xml:space="preserve">APA </w:t>
      </w:r>
      <w:r>
        <w:rPr>
          <w:rFonts w:ascii="Times New Roman Bold"/>
          <w:sz w:val="22"/>
          <w:szCs w:val="22"/>
          <w:rtl w:val="0"/>
          <w:lang w:val="en-US"/>
        </w:rPr>
        <w:t>Accredited</w:t>
      </w:r>
    </w:p>
    <w:p>
      <w:pPr>
        <w:pStyle w:val="Normal"/>
        <w:numPr>
          <w:ilvl w:val="0"/>
          <w:numId w:val="3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Conduct initial evaluations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  <w:lang w:val="en-US"/>
        </w:rPr>
        <w:t xml:space="preserve"> reevaluations</w:t>
      </w:r>
      <w:r>
        <w:rPr>
          <w:sz w:val="22"/>
          <w:szCs w:val="22"/>
          <w:rtl w:val="0"/>
          <w:lang w:val="en-US"/>
        </w:rPr>
        <w:t>, consultation, interventions, individual, and group therapy.</w:t>
      </w:r>
    </w:p>
    <w:p>
      <w:pPr>
        <w:pStyle w:val="Normal"/>
        <w:tabs>
          <w:tab w:val="left" w:pos="360"/>
          <w:tab w:val="left" w:pos="5040"/>
          <w:tab w:val="right" w:pos="9360"/>
        </w:tabs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rFonts w:ascii="Times New Roman Bold" w:cs="Times New Roman Bold" w:hAnsi="Times New Roman Bold" w:eastAsia="Times New Roman Bold"/>
          <w:sz w:val="22"/>
          <w:szCs w:val="22"/>
        </w:rPr>
        <w:tab/>
      </w:r>
    </w:p>
    <w:p>
      <w:pPr>
        <w:pStyle w:val="Normal"/>
        <w:tabs>
          <w:tab w:val="left" w:pos="360"/>
          <w:tab w:val="left" w:pos="5040"/>
          <w:tab w:val="right" w:pos="9360"/>
        </w:tabs>
        <w:rPr>
          <w:sz w:val="22"/>
          <w:szCs w:val="22"/>
        </w:rPr>
      </w:pPr>
      <w:r>
        <w:rPr>
          <w:rFonts w:ascii="Times New Roman Bold" w:cs="Times New Roman Bold" w:hAnsi="Times New Roman Bold" w:eastAsia="Times New Roman Bold"/>
          <w:sz w:val="22"/>
          <w:szCs w:val="22"/>
        </w:rPr>
        <w:tab/>
      </w:r>
      <w:r>
        <w:rPr>
          <w:rFonts w:ascii="Times New Roman Bold"/>
          <w:sz w:val="22"/>
          <w:szCs w:val="22"/>
          <w:rtl w:val="0"/>
          <w:lang w:val="en-US"/>
        </w:rPr>
        <w:t>School Psychology Extern</w:t>
        <w:tab/>
      </w:r>
      <w:r>
        <w:rPr>
          <w:rFonts w:ascii="Times New Roman Bold" w:cs="Times New Roman Bold" w:hAnsi="Times New Roman Bold" w:eastAsia="Times New Roman Bold"/>
          <w:sz w:val="22"/>
          <w:szCs w:val="22"/>
          <w:rtl w:val="0"/>
        </w:rPr>
        <w:tab/>
      </w:r>
      <w:r>
        <w:rPr>
          <w:sz w:val="22"/>
          <w:szCs w:val="22"/>
          <w:rtl w:val="0"/>
          <w:lang w:val="en-US"/>
        </w:rPr>
        <w:t xml:space="preserve">July 2011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July 2013</w:t>
      </w:r>
    </w:p>
    <w:p>
      <w:pPr>
        <w:pStyle w:val="Normal"/>
        <w:tabs>
          <w:tab w:val="left" w:pos="360"/>
          <w:tab w:val="right" w:pos="9360"/>
        </w:tabs>
        <w:jc w:val="both"/>
        <w:rPr>
          <w:sz w:val="22"/>
          <w:szCs w:val="22"/>
        </w:rPr>
      </w:pPr>
      <w:r>
        <w:rPr>
          <w:rFonts w:ascii="Times New Roman Bold" w:cs="Times New Roman Bold" w:hAnsi="Times New Roman Bold" w:eastAsia="Times New Roman Bold"/>
          <w:sz w:val="22"/>
          <w:szCs w:val="22"/>
          <w:rtl w:val="0"/>
        </w:rPr>
        <w:tab/>
      </w:r>
      <w:r>
        <w:rPr>
          <w:sz w:val="22"/>
          <w:szCs w:val="22"/>
          <w:rtl w:val="0"/>
          <w:lang w:val="en-US"/>
        </w:rPr>
        <w:t>Gibault Children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s Services, </w:t>
      </w:r>
      <w:r>
        <w:rPr>
          <w:i w:val="1"/>
          <w:iCs w:val="1"/>
          <w:sz w:val="22"/>
          <w:szCs w:val="22"/>
          <w:rtl w:val="0"/>
          <w:lang w:val="en-US"/>
        </w:rPr>
        <w:t>Terre Haute, IN</w:t>
      </w:r>
      <w:r>
        <w:rPr>
          <w:i w:val="1"/>
          <w:iCs w:val="1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Supervisor: Robin Shamsaie, Ph.D., HSPP</w:t>
      </w:r>
    </w:p>
    <w:p>
      <w:pPr>
        <w:pStyle w:val="Normal"/>
        <w:numPr>
          <w:ilvl w:val="0"/>
          <w:numId w:val="4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Conducted initial evaluations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reevaluations</w:t>
      </w:r>
      <w:r>
        <w:rPr>
          <w:sz w:val="22"/>
          <w:szCs w:val="22"/>
          <w:rtl w:val="0"/>
          <w:lang w:val="en-US"/>
        </w:rPr>
        <w:t>, consultation, interventions, individual, and group therapy.</w:t>
      </w:r>
    </w:p>
    <w:p>
      <w:pPr>
        <w:pStyle w:val="Normal"/>
        <w:tabs>
          <w:tab w:val="left" w:pos="360"/>
          <w:tab w:val="left" w:pos="600"/>
        </w:tabs>
        <w:rPr>
          <w:sz w:val="22"/>
          <w:szCs w:val="22"/>
        </w:rPr>
      </w:pPr>
    </w:p>
    <w:p>
      <w:pPr>
        <w:pStyle w:val="Normal"/>
        <w:tabs>
          <w:tab w:val="left" w:pos="360"/>
          <w:tab w:val="left" w:pos="9310"/>
          <w:tab w:val="left" w:pos="9310"/>
          <w:tab w:val="right" w:pos="9360"/>
        </w:tabs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rFonts w:ascii="Times New Roman Bold" w:cs="Times New Roman Bold" w:hAnsi="Times New Roman Bold" w:eastAsia="Times New Roman Bold"/>
          <w:sz w:val="22"/>
          <w:szCs w:val="22"/>
          <w:rtl w:val="0"/>
        </w:rPr>
        <w:tab/>
        <w:t>Student Clinician</w:t>
        <w:tab/>
      </w:r>
      <w:r>
        <w:rPr>
          <w:sz w:val="22"/>
          <w:szCs w:val="22"/>
          <w:rtl w:val="0"/>
          <w:lang w:val="en-US"/>
        </w:rPr>
        <w:t>August 2012- June 2013</w:t>
      </w:r>
    </w:p>
    <w:p>
      <w:pPr>
        <w:pStyle w:val="Normal"/>
        <w:tabs>
          <w:tab w:val="left" w:pos="360"/>
          <w:tab w:val="left" w:pos="9310"/>
          <w:tab w:val="left" w:pos="9310"/>
          <w:tab w:val="right" w:pos="9360"/>
        </w:tabs>
        <w:rPr>
          <w:sz w:val="22"/>
          <w:szCs w:val="22"/>
        </w:rPr>
      </w:pPr>
      <w:r>
        <w:rPr>
          <w:rFonts w:ascii="Times New Roman Bold" w:cs="Times New Roman Bold" w:hAnsi="Times New Roman Bold" w:eastAsia="Times New Roman Bold"/>
          <w:sz w:val="22"/>
          <w:szCs w:val="22"/>
          <w:rtl w:val="0"/>
        </w:rPr>
        <w:tab/>
      </w:r>
      <w:r>
        <w:rPr>
          <w:sz w:val="22"/>
          <w:szCs w:val="22"/>
          <w:rtl w:val="0"/>
          <w:lang w:val="en-US"/>
        </w:rPr>
        <w:t>Attention Deficit Hyperactivity Disorder (ADHD) Clinic,</w:t>
      </w:r>
      <w:r>
        <w:rPr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Indiana State University,</w:t>
      </w:r>
      <w:r>
        <w:rPr>
          <w:i w:val="1"/>
          <w:iCs w:val="1"/>
          <w:sz w:val="22"/>
          <w:szCs w:val="22"/>
          <w:rtl w:val="0"/>
          <w:lang w:val="en-US"/>
        </w:rPr>
        <w:t xml:space="preserve"> Terre Haute, IN</w:t>
      </w:r>
      <w:r>
        <w:rPr>
          <w:i w:val="1"/>
          <w:iCs w:val="1"/>
          <w:sz w:val="22"/>
          <w:szCs w:val="22"/>
          <w:rtl w:val="0"/>
          <w:lang w:val="en-US"/>
        </w:rPr>
        <w:t xml:space="preserve">, </w:t>
        <w:tab/>
        <w:tab/>
      </w:r>
      <w:r>
        <w:rPr>
          <w:sz w:val="22"/>
          <w:szCs w:val="22"/>
          <w:rtl w:val="0"/>
          <w:lang w:val="en-US"/>
        </w:rPr>
        <w:t>Supervisor: Elizabeth O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Laughlin, Ph.D., HSPP</w:t>
      </w:r>
    </w:p>
    <w:p>
      <w:pPr>
        <w:pStyle w:val="Normal"/>
        <w:numPr>
          <w:ilvl w:val="0"/>
          <w:numId w:val="7"/>
        </w:numPr>
        <w:tabs>
          <w:tab w:val="num" w:pos="753"/>
          <w:tab w:val="clear" w:pos="720"/>
        </w:tabs>
        <w:ind w:left="753" w:hanging="39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Conducted initial evaluations and family consultation.</w:t>
      </w:r>
    </w:p>
    <w:p>
      <w:pPr>
        <w:pStyle w:val="Normal"/>
        <w:rPr>
          <w:sz w:val="22"/>
          <w:szCs w:val="22"/>
        </w:rPr>
      </w:pPr>
    </w:p>
    <w:p>
      <w:pPr>
        <w:pStyle w:val="Normal"/>
        <w:tabs>
          <w:tab w:val="left" w:pos="360"/>
          <w:tab w:val="center" w:pos="4680"/>
          <w:tab w:val="left" w:pos="5040"/>
          <w:tab w:val="right" w:pos="9360"/>
        </w:tabs>
        <w:ind w:left="360" w:firstLine="0"/>
        <w:rPr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Clinical Supervisor</w:t>
        <w:tab/>
        <w:tab/>
        <w:tab/>
      </w:r>
      <w:r>
        <w:rPr>
          <w:sz w:val="22"/>
          <w:szCs w:val="22"/>
          <w:rtl w:val="0"/>
          <w:lang w:val="en-US"/>
        </w:rPr>
        <w:t xml:space="preserve">August 2012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April 2013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Reading Enhancement for Academic Development (READ), Van Duyn Elementary School, </w:t>
      </w:r>
      <w:r>
        <w:rPr>
          <w:i w:val="1"/>
          <w:iCs w:val="1"/>
          <w:sz w:val="22"/>
          <w:szCs w:val="22"/>
          <w:rtl w:val="0"/>
          <w:lang w:val="en-US"/>
        </w:rPr>
        <w:t>Clinton, IN</w:t>
      </w:r>
      <w:r>
        <w:rPr>
          <w:i w:val="1"/>
          <w:iCs w:val="1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Supervisor: Carrie Ball, Ph.D.</w:t>
      </w:r>
    </w:p>
    <w:p>
      <w:pPr>
        <w:pStyle w:val="Normal"/>
        <w:numPr>
          <w:ilvl w:val="0"/>
          <w:numId w:val="10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Supervised six graduate students in their utilization of the Voyager reading program, which provided direct instruction for reading enhancement in students grades K-5.</w:t>
      </w:r>
    </w:p>
    <w:p>
      <w:pPr>
        <w:pStyle w:val="Normal"/>
        <w:tabs>
          <w:tab w:val="left" w:pos="360"/>
          <w:tab w:val="left" w:pos="600"/>
        </w:tabs>
        <w:rPr>
          <w:sz w:val="22"/>
          <w:szCs w:val="22"/>
        </w:rPr>
      </w:pP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ind w:left="360" w:firstLine="0"/>
        <w:jc w:val="both"/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Student Clinician</w:t>
        <w:tab/>
        <w:tab/>
        <w:tab/>
      </w:r>
      <w:r>
        <w:rPr>
          <w:sz w:val="22"/>
          <w:szCs w:val="22"/>
          <w:rtl w:val="0"/>
          <w:lang w:val="en-US"/>
        </w:rPr>
        <w:t xml:space="preserve">September 2010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July 2011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ind w:left="360" w:firstLine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Porter School Psychology Center, Indiana State University, </w:t>
      </w:r>
      <w:r>
        <w:rPr>
          <w:i w:val="1"/>
          <w:iCs w:val="1"/>
          <w:sz w:val="22"/>
          <w:szCs w:val="22"/>
          <w:rtl w:val="0"/>
          <w:lang w:val="en-US"/>
        </w:rPr>
        <w:t>Terre Haute, IN</w:t>
      </w:r>
      <w:r>
        <w:rPr>
          <w:i w:val="1"/>
          <w:iCs w:val="1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Supervisor: Damon Krug, Ph.D.</w:t>
      </w:r>
    </w:p>
    <w:p>
      <w:pPr>
        <w:pStyle w:val="Normal"/>
        <w:numPr>
          <w:ilvl w:val="0"/>
          <w:numId w:val="13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Conducted initial evaluations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  <w:lang w:val="en-US"/>
        </w:rPr>
        <w:t xml:space="preserve"> reevaluations</w:t>
      </w:r>
      <w:r>
        <w:rPr>
          <w:sz w:val="22"/>
          <w:szCs w:val="22"/>
          <w:rtl w:val="0"/>
          <w:lang w:val="en-US"/>
        </w:rPr>
        <w:t>, and consultation.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jc w:val="both"/>
        <w:rPr>
          <w:rFonts w:ascii="Times New Roman Bold" w:cs="Times New Roman Bold" w:hAnsi="Times New Roman Bold" w:eastAsia="Times New Roman Bold"/>
          <w:sz w:val="22"/>
          <w:szCs w:val="22"/>
          <w:lang w:val="da-DK"/>
        </w:rPr>
      </w:pP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jc w:val="both"/>
        <w:rPr>
          <w:rFonts w:ascii="Times New Roman Bold" w:cs="Times New Roman Bold" w:hAnsi="Times New Roman Bold" w:eastAsia="Times New Roman Bold"/>
          <w:sz w:val="22"/>
          <w:szCs w:val="22"/>
        </w:rPr>
      </w:pPr>
      <w:r>
        <w:tab/>
      </w:r>
      <w:r>
        <w:rPr>
          <w:rFonts w:ascii="Times New Roman Bold"/>
          <w:sz w:val="22"/>
          <w:szCs w:val="22"/>
          <w:rtl w:val="0"/>
          <w:lang w:val="en-US"/>
        </w:rPr>
        <w:t>Student Clinician</w:t>
        <w:tab/>
        <w:tab/>
        <w:tab/>
      </w:r>
      <w:r>
        <w:rPr>
          <w:sz w:val="22"/>
          <w:szCs w:val="22"/>
          <w:rtl w:val="0"/>
          <w:lang w:val="en-US"/>
        </w:rPr>
        <w:t xml:space="preserve">January 2011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June 2011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jc w:val="both"/>
        <w:rPr>
          <w:sz w:val="22"/>
          <w:szCs w:val="22"/>
        </w:rPr>
      </w:pPr>
      <w:r>
        <w:rPr>
          <w:rFonts w:ascii="Times New Roman Bold" w:cs="Times New Roman Bold" w:hAnsi="Times New Roman Bold" w:eastAsia="Times New Roman Bold"/>
          <w:sz w:val="22"/>
          <w:szCs w:val="22"/>
          <w:rtl w:val="0"/>
        </w:rPr>
        <w:tab/>
      </w:r>
      <w:r>
        <w:rPr>
          <w:sz w:val="22"/>
          <w:szCs w:val="22"/>
          <w:rtl w:val="0"/>
          <w:lang w:val="en-US"/>
        </w:rPr>
        <w:t xml:space="preserve">R.I.S.E. Special Services, </w:t>
      </w:r>
      <w:r>
        <w:rPr>
          <w:i w:val="1"/>
          <w:iCs w:val="1"/>
          <w:sz w:val="22"/>
          <w:szCs w:val="22"/>
          <w:rtl w:val="0"/>
          <w:lang w:val="en-US"/>
        </w:rPr>
        <w:t>Indianapolis, IN</w:t>
      </w:r>
      <w:r>
        <w:rPr>
          <w:i w:val="1"/>
          <w:iCs w:val="1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Supervisor: Lara Andrews, Ed.S.</w:t>
      </w:r>
    </w:p>
    <w:p>
      <w:pPr>
        <w:pStyle w:val="Normal"/>
        <w:numPr>
          <w:ilvl w:val="0"/>
          <w:numId w:val="16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Conducted and assisted in evaluations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reevaluations</w:t>
      </w:r>
      <w:r>
        <w:rPr>
          <w:sz w:val="22"/>
          <w:szCs w:val="22"/>
          <w:rtl w:val="0"/>
          <w:lang w:val="en-US"/>
        </w:rPr>
        <w:t>, interventions, and consultation.</w:t>
      </w:r>
    </w:p>
    <w:p>
      <w:pPr>
        <w:pStyle w:val="Normal"/>
        <w:tabs>
          <w:tab w:val="left" w:pos="360"/>
          <w:tab w:val="left" w:pos="720"/>
        </w:tabs>
        <w:rPr>
          <w:sz w:val="22"/>
          <w:szCs w:val="22"/>
        </w:rPr>
      </w:pP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ind w:left="360" w:firstLine="0"/>
        <w:jc w:val="both"/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Student Clinician</w:t>
        <w:tab/>
        <w:tab/>
        <w:tab/>
      </w:r>
      <w:r>
        <w:rPr>
          <w:sz w:val="22"/>
          <w:szCs w:val="22"/>
          <w:rtl w:val="0"/>
          <w:lang w:val="en-US"/>
        </w:rPr>
        <w:t xml:space="preserve">September 2010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May 2011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ind w:left="360" w:firstLine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South Vermillion Schools, </w:t>
      </w:r>
      <w:r>
        <w:rPr>
          <w:i w:val="1"/>
          <w:iCs w:val="1"/>
          <w:sz w:val="22"/>
          <w:szCs w:val="22"/>
          <w:rtl w:val="0"/>
          <w:lang w:val="en-US"/>
        </w:rPr>
        <w:t>Clinton, IN</w:t>
      </w:r>
      <w:r>
        <w:rPr>
          <w:i w:val="1"/>
          <w:iCs w:val="1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Supervisor: Damon Krug, Ph.D.</w:t>
      </w:r>
    </w:p>
    <w:p>
      <w:pPr>
        <w:pStyle w:val="Normal"/>
        <w:numPr>
          <w:ilvl w:val="0"/>
          <w:numId w:val="19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Conducted Functional Behavioral Analyses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curriculum-based measurements</w:t>
      </w:r>
      <w:r>
        <w:rPr>
          <w:sz w:val="22"/>
          <w:szCs w:val="22"/>
          <w:rtl w:val="0"/>
          <w:lang w:val="en-US"/>
        </w:rPr>
        <w:t xml:space="preserve">, data analyses, and 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 xml:space="preserve">led </w:t>
      </w:r>
      <w:r>
        <w:rPr>
          <w:sz w:val="22"/>
          <w:szCs w:val="22"/>
          <w:rtl w:val="0"/>
          <w:lang w:val="en-US"/>
        </w:rPr>
        <w:t>weekly Intervention Team Meetings.</w:t>
      </w:r>
    </w:p>
    <w:p>
      <w:pPr>
        <w:pStyle w:val="Normal"/>
        <w:tabs>
          <w:tab w:val="left" w:pos="360"/>
          <w:tab w:val="left" w:pos="720"/>
        </w:tabs>
        <w:rPr>
          <w:sz w:val="22"/>
          <w:szCs w:val="22"/>
        </w:rPr>
      </w:pP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ind w:left="360" w:firstLine="0"/>
        <w:jc w:val="both"/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Student Clinician</w:t>
        <w:tab/>
        <w:tab/>
        <w:tab/>
      </w:r>
      <w:r>
        <w:rPr>
          <w:sz w:val="22"/>
          <w:szCs w:val="22"/>
          <w:rtl w:val="0"/>
          <w:lang w:val="en-US"/>
        </w:rPr>
        <w:t xml:space="preserve">September 2010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February 2011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ind w:left="360" w:firstLine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Clay County School District, </w:t>
      </w:r>
      <w:r>
        <w:rPr>
          <w:i w:val="1"/>
          <w:iCs w:val="1"/>
          <w:sz w:val="22"/>
          <w:szCs w:val="22"/>
          <w:rtl w:val="0"/>
          <w:lang w:val="en-US"/>
        </w:rPr>
        <w:t>Clay County, IN</w:t>
      </w:r>
      <w:r>
        <w:rPr>
          <w:i w:val="1"/>
          <w:iCs w:val="1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Supervisors: Jennifer Farris, Ed.S. and Michael Latta, Ph.D</w:t>
      </w:r>
    </w:p>
    <w:p>
      <w:pPr>
        <w:pStyle w:val="Normal"/>
        <w:numPr>
          <w:ilvl w:val="0"/>
          <w:numId w:val="21"/>
        </w:numPr>
        <w:tabs>
          <w:tab w:val="num" w:pos="753"/>
          <w:tab w:val="clear" w:pos="720"/>
        </w:tabs>
        <w:ind w:left="753" w:hanging="393"/>
        <w:rPr>
          <w:rFonts w:ascii="Times New Roman Bold" w:cs="Times New Roman Bold" w:hAnsi="Times New Roman Bold" w:eastAsia="Times New Roman Bold"/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Conducted Functional Behavioral Analyses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curriculum-based measurements</w:t>
      </w:r>
      <w:r>
        <w:rPr>
          <w:sz w:val="22"/>
          <w:szCs w:val="22"/>
          <w:rtl w:val="0"/>
          <w:lang w:val="en-US"/>
        </w:rPr>
        <w:t>, achievement tests, and data analyses.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jc w:val="both"/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rFonts w:ascii="Times New Roman Bold"/>
          <w:sz w:val="22"/>
          <w:szCs w:val="22"/>
          <w:rtl w:val="0"/>
          <w:lang w:val="en-US"/>
        </w:rPr>
        <w:t>Student Clinician</w:t>
        <w:tab/>
        <w:tab/>
        <w:tab/>
      </w:r>
      <w:r>
        <w:rPr>
          <w:sz w:val="22"/>
          <w:szCs w:val="22"/>
          <w:rtl w:val="0"/>
          <w:lang w:val="en-US"/>
        </w:rPr>
        <w:t xml:space="preserve">November 2010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January 2011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jc w:val="both"/>
        <w:rPr>
          <w:sz w:val="22"/>
          <w:szCs w:val="22"/>
        </w:rPr>
      </w:pPr>
      <w:r>
        <w:rPr>
          <w:rFonts w:ascii="Times New Roman Bold" w:cs="Times New Roman Bold" w:hAnsi="Times New Roman Bold" w:eastAsia="Times New Roman Bold"/>
          <w:sz w:val="22"/>
          <w:szCs w:val="22"/>
          <w:rtl w:val="0"/>
        </w:rPr>
        <w:tab/>
      </w:r>
      <w:r>
        <w:rPr>
          <w:sz w:val="22"/>
          <w:szCs w:val="22"/>
          <w:rtl w:val="0"/>
          <w:lang w:val="en-US"/>
        </w:rPr>
        <w:t xml:space="preserve">Greene-Sullivan Joint Services, </w:t>
      </w:r>
      <w:r>
        <w:rPr>
          <w:i w:val="1"/>
          <w:iCs w:val="1"/>
          <w:sz w:val="22"/>
          <w:szCs w:val="22"/>
          <w:rtl w:val="0"/>
          <w:lang w:val="en-US"/>
        </w:rPr>
        <w:t>Greene and Sullivan Counties, IN</w:t>
      </w:r>
    </w:p>
    <w:p>
      <w:pPr>
        <w:pStyle w:val="Normal"/>
        <w:tabs>
          <w:tab w:val="left" w:pos="360"/>
          <w:tab w:val="center" w:pos="4680"/>
          <w:tab w:val="left" w:pos="5040"/>
          <w:tab w:val="right" w:pos="9360"/>
        </w:tabs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Supervisor: Ginny Phegley, Ed.S.</w:t>
      </w:r>
    </w:p>
    <w:p>
      <w:pPr>
        <w:pStyle w:val="Normal"/>
        <w:numPr>
          <w:ilvl w:val="0"/>
          <w:numId w:val="24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Administered behavioral rating scales.</w:t>
      </w:r>
    </w:p>
    <w:p>
      <w:pPr>
        <w:pStyle w:val="Normal"/>
        <w:numPr>
          <w:ilvl w:val="0"/>
          <w:numId w:val="24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Participated in school psychologists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>staff meetings.</w:t>
      </w:r>
    </w:p>
    <w:p>
      <w:pPr>
        <w:pStyle w:val="Normal"/>
        <w:numPr>
          <w:ilvl w:val="0"/>
          <w:numId w:val="24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Participated in case conference meetings.</w:t>
      </w:r>
    </w:p>
    <w:p>
      <w:pPr>
        <w:pStyle w:val="Normal"/>
        <w:numPr>
          <w:ilvl w:val="0"/>
          <w:numId w:val="24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Reviewed existing files and data.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jc w:val="both"/>
        <w:rPr>
          <w:rFonts w:ascii="Times New Roman Bold" w:cs="Times New Roman Bold" w:hAnsi="Times New Roman Bold" w:eastAsia="Times New Roman Bold"/>
          <w:sz w:val="22"/>
          <w:szCs w:val="22"/>
        </w:rPr>
      </w:pP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jc w:val="both"/>
        <w:rPr>
          <w:rFonts w:ascii="Times New Roman Bold" w:cs="Times New Roman Bold" w:hAnsi="Times New Roman Bold" w:eastAsia="Times New Roman Bold"/>
          <w:sz w:val="22"/>
          <w:szCs w:val="22"/>
        </w:rPr>
      </w:pPr>
      <w:r>
        <w:rPr>
          <w:rFonts w:ascii="Times New Roman Bold" w:cs="Times New Roman Bold" w:hAnsi="Times New Roman Bold" w:eastAsia="Times New Roman Bold"/>
          <w:sz w:val="22"/>
          <w:szCs w:val="22"/>
          <w:rtl w:val="0"/>
        </w:rPr>
        <w:tab/>
        <w:t>Student Clinician</w:t>
        <w:tab/>
        <w:tab/>
        <w:tab/>
      </w:r>
      <w:r>
        <w:rPr>
          <w:sz w:val="22"/>
          <w:szCs w:val="22"/>
          <w:rtl w:val="0"/>
          <w:lang w:val="en-US"/>
        </w:rPr>
        <w:t>September 2010 - November 2010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jc w:val="both"/>
        <w:rPr>
          <w:sz w:val="22"/>
          <w:szCs w:val="22"/>
        </w:rPr>
      </w:pPr>
      <w:r>
        <w:rPr>
          <w:rFonts w:ascii="Times New Roman Bold" w:cs="Times New Roman Bold" w:hAnsi="Times New Roman Bold" w:eastAsia="Times New Roman Bold"/>
          <w:sz w:val="22"/>
          <w:szCs w:val="22"/>
          <w:rtl w:val="0"/>
        </w:rPr>
        <w:tab/>
      </w:r>
      <w:r>
        <w:rPr>
          <w:sz w:val="22"/>
          <w:szCs w:val="22"/>
          <w:rtl w:val="0"/>
          <w:lang w:val="en-US"/>
        </w:rPr>
        <w:t xml:space="preserve">G.L.A.S.S. (Greater Lafayette Area Special Services Co-operative), </w:t>
      </w:r>
      <w:r>
        <w:rPr>
          <w:i w:val="1"/>
          <w:iCs w:val="1"/>
          <w:sz w:val="22"/>
          <w:szCs w:val="22"/>
          <w:rtl w:val="0"/>
          <w:lang w:val="en-US"/>
        </w:rPr>
        <w:t>Lafayette, IN</w:t>
      </w:r>
    </w:p>
    <w:p>
      <w:pPr>
        <w:pStyle w:val="Normal"/>
        <w:tabs>
          <w:tab w:val="left" w:pos="360"/>
          <w:tab w:val="center" w:pos="4680"/>
          <w:tab w:val="left" w:pos="5040"/>
          <w:tab w:val="right" w:pos="9360"/>
        </w:tabs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Supervisor: Damon Krug, Ph.D.</w:t>
      </w:r>
    </w:p>
    <w:p>
      <w:pPr>
        <w:pStyle w:val="Normal"/>
        <w:numPr>
          <w:ilvl w:val="0"/>
          <w:numId w:val="27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Actively participated in preschool classroom modifications for children with disabilities including: developmental delay, cognitive disability, autism spectrum disorder, and multiple disabilities.</w:t>
      </w:r>
    </w:p>
    <w:p>
      <w:pPr>
        <w:pStyle w:val="Normal"/>
        <w:numPr>
          <w:ilvl w:val="0"/>
          <w:numId w:val="27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Conducted Functional Behavioral Analyses.</w:t>
      </w:r>
    </w:p>
    <w:p>
      <w:pPr>
        <w:pStyle w:val="Normal"/>
        <w:numPr>
          <w:ilvl w:val="0"/>
          <w:numId w:val="27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Participated in school psychologists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>staff meetings.</w:t>
      </w:r>
    </w:p>
    <w:p>
      <w:pPr>
        <w:pStyle w:val="Normal"/>
        <w:ind w:firstLine="540"/>
        <w:rPr>
          <w:rFonts w:ascii="Times New Roman Bold" w:cs="Times New Roman Bold" w:hAnsi="Times New Roman Bold" w:eastAsia="Times New Roman Bold"/>
          <w:u w:val="single"/>
        </w:rPr>
      </w:pPr>
    </w:p>
    <w:p>
      <w:pPr>
        <w:pStyle w:val="Normal"/>
        <w:tabs>
          <w:tab w:val="left" w:pos="360"/>
          <w:tab w:val="center" w:pos="4680"/>
          <w:tab w:val="left" w:pos="5040"/>
          <w:tab w:val="right" w:pos="9360"/>
        </w:tabs>
        <w:ind w:left="360" w:firstLine="0"/>
        <w:rPr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Student Clinician</w:t>
        <w:tab/>
        <w:tab/>
        <w:tab/>
      </w:r>
      <w:r>
        <w:rPr>
          <w:sz w:val="22"/>
          <w:szCs w:val="22"/>
          <w:rtl w:val="0"/>
          <w:lang w:val="en-US"/>
        </w:rPr>
        <w:t>August 2009 - May 2010</w:t>
      </w:r>
    </w:p>
    <w:p>
      <w:pPr>
        <w:pStyle w:val="Normal"/>
        <w:tabs>
          <w:tab w:val="left" w:pos="360"/>
          <w:tab w:val="left" w:pos="2160"/>
          <w:tab w:val="left" w:pos="5040"/>
          <w:tab w:val="right" w:pos="9360"/>
        </w:tabs>
        <w:ind w:left="360" w:firstLine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Reading Enhancement for Academic Development (READ), Van Duyn Elementary School, </w:t>
      </w:r>
      <w:r>
        <w:rPr>
          <w:i w:val="1"/>
          <w:iCs w:val="1"/>
          <w:sz w:val="22"/>
          <w:szCs w:val="22"/>
          <w:rtl w:val="0"/>
          <w:lang w:val="en-US"/>
        </w:rPr>
        <w:t>Clinton, IN</w:t>
      </w:r>
    </w:p>
    <w:p>
      <w:pPr>
        <w:pStyle w:val="Normal"/>
        <w:tabs>
          <w:tab w:val="left" w:pos="360"/>
          <w:tab w:val="center" w:pos="4680"/>
          <w:tab w:val="left" w:pos="5040"/>
          <w:tab w:val="right" w:pos="9360"/>
        </w:tabs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Supervisor: Damon Krug, Ph.D.</w:t>
      </w:r>
    </w:p>
    <w:p>
      <w:pPr>
        <w:pStyle w:val="Normal"/>
        <w:numPr>
          <w:ilvl w:val="0"/>
          <w:numId w:val="30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Utilized Voyager reading program which provides direct instruction for reading enhancement.</w:t>
      </w:r>
    </w:p>
    <w:p>
      <w:pPr>
        <w:pStyle w:val="Normal"/>
        <w:numPr>
          <w:ilvl w:val="0"/>
          <w:numId w:val="30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Improved reading and comprehension fluency skills among various elementary school students.</w:t>
      </w:r>
    </w:p>
    <w:p>
      <w:pPr>
        <w:pStyle w:val="Normal"/>
        <w:numPr>
          <w:ilvl w:val="0"/>
          <w:numId w:val="30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Implemented behavioral intervention plans.</w:t>
      </w:r>
    </w:p>
    <w:p>
      <w:pPr>
        <w:pStyle w:val="Normal"/>
        <w:numPr>
          <w:ilvl w:val="0"/>
          <w:numId w:val="30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Worked with students three times per week for 50 minute sessions.</w:t>
      </w:r>
    </w:p>
    <w:p>
      <w:pPr>
        <w:pStyle w:val="Normal"/>
        <w:numPr>
          <w:ilvl w:val="0"/>
          <w:numId w:val="30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Progress monitored using DIBELS and other modified reading content.</w:t>
      </w:r>
    </w:p>
    <w:p>
      <w:pPr>
        <w:pStyle w:val="Normal"/>
        <w:tabs>
          <w:tab w:val="left" w:pos="360"/>
          <w:tab w:val="right" w:pos="9360"/>
        </w:tabs>
        <w:ind w:left="360" w:firstLine="0"/>
        <w:rPr>
          <w:rFonts w:ascii="Times New Roman Bold" w:cs="Times New Roman Bold" w:hAnsi="Times New Roman Bold" w:eastAsia="Times New Roman Bold"/>
          <w:sz w:val="22"/>
          <w:szCs w:val="22"/>
        </w:rPr>
      </w:pPr>
    </w:p>
    <w:p>
      <w:pPr>
        <w:pStyle w:val="Normal"/>
        <w:tabs>
          <w:tab w:val="left" w:pos="360"/>
          <w:tab w:val="right" w:pos="9360"/>
        </w:tabs>
        <w:ind w:left="360" w:firstLine="0"/>
        <w:rPr>
          <w:sz w:val="22"/>
          <w:szCs w:val="22"/>
        </w:rPr>
      </w:pPr>
      <w:r>
        <w:rPr>
          <w:rFonts w:ascii="Times New Roman Bold"/>
          <w:sz w:val="22"/>
          <w:szCs w:val="22"/>
          <w:rtl w:val="0"/>
          <w:lang w:val="en-US"/>
        </w:rPr>
        <w:t>Job Shadow Student, Part-Time</w:t>
        <w:tab/>
      </w:r>
      <w:r>
        <w:rPr>
          <w:sz w:val="22"/>
          <w:szCs w:val="22"/>
          <w:rtl w:val="0"/>
          <w:lang w:val="en-US"/>
        </w:rPr>
        <w:t>August 2009 - December 2009</w:t>
      </w:r>
    </w:p>
    <w:p>
      <w:pPr>
        <w:pStyle w:val="Normal"/>
        <w:tabs>
          <w:tab w:val="left" w:pos="360"/>
          <w:tab w:val="right" w:pos="9360"/>
        </w:tabs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Covered Bridge Special Education District, </w:t>
      </w:r>
      <w:r>
        <w:rPr>
          <w:i w:val="1"/>
          <w:iCs w:val="1"/>
          <w:sz w:val="22"/>
          <w:szCs w:val="22"/>
          <w:rtl w:val="0"/>
          <w:lang w:val="en-US"/>
        </w:rPr>
        <w:t>Terre Haute, IN</w:t>
      </w:r>
    </w:p>
    <w:p>
      <w:pPr>
        <w:pStyle w:val="Normal"/>
        <w:numPr>
          <w:ilvl w:val="0"/>
          <w:numId w:val="33"/>
        </w:numPr>
        <w:tabs>
          <w:tab w:val="num" w:pos="753"/>
          <w:tab w:val="right" w:pos="9360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Observed psycho-educational evaluations for a variety of students at various ages.</w:t>
      </w:r>
    </w:p>
    <w:p>
      <w:pPr>
        <w:pStyle w:val="Normal"/>
        <w:numPr>
          <w:ilvl w:val="0"/>
          <w:numId w:val="33"/>
        </w:numPr>
        <w:tabs>
          <w:tab w:val="num" w:pos="753"/>
          <w:tab w:val="right" w:pos="9360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>Attended case conference and staff meetings with school psychologists, school personnel, and parents.</w:t>
      </w:r>
    </w:p>
    <w:p>
      <w:pPr>
        <w:pStyle w:val="Normal"/>
        <w:tabs>
          <w:tab w:val="left" w:pos="360"/>
          <w:tab w:val="left" w:pos="5040"/>
          <w:tab w:val="right" w:pos="9360"/>
        </w:tabs>
        <w:rPr>
          <w:sz w:val="22"/>
          <w:szCs w:val="22"/>
        </w:rPr>
      </w:pPr>
    </w:p>
    <w:p>
      <w:pPr>
        <w:pStyle w:val="Normal"/>
        <w:tabs>
          <w:tab w:val="left" w:pos="360"/>
          <w:tab w:val="left" w:pos="5040"/>
          <w:tab w:val="right" w:pos="9360"/>
        </w:tabs>
      </w:pPr>
      <w:r>
        <w:rPr>
          <w:sz w:val="22"/>
          <w:szCs w:val="22"/>
          <w:rtl w:val="0"/>
          <w:lang w:val="en-US"/>
        </w:rPr>
        <w:t>Research experience, university teaching experience, technical skills, therapeutic skills, research products, and sample reports available upon request.</w:t>
      </w:r>
      <w:r>
        <w:rPr>
          <w:rFonts w:ascii="Times New Roman Bold"/>
          <w:sz w:val="22"/>
          <w:szCs w:val="22"/>
          <w:rtl w:val="0"/>
          <w:lang w:val="en-US"/>
        </w:rPr>
        <w:t xml:space="preserve"> </w:t>
      </w:r>
    </w:p>
    <w:sectPr>
      <w:headerReference w:type="default" r:id="rId6"/>
      <w:footerReference w:type="default" r:id="rId7"/>
      <w:pgSz w:w="12240" w:h="15840" w:orient="portrait"/>
      <w:pgMar w:top="1440" w:right="990" w:bottom="630" w:left="1440" w:header="36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rial Bold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">
    <w:multiLevelType w:val="multilevel"/>
    <w:styleLink w:val="List 0"/>
    <w:lvl w:ilvl="0">
      <w:start w:val="13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290"/>
          <w:tab w:val="clear" w:pos="0"/>
        </w:tabs>
        <w:ind w:left="129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010"/>
          <w:tab w:val="clear" w:pos="0"/>
        </w:tabs>
        <w:ind w:left="201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730"/>
          <w:tab w:val="clear" w:pos="0"/>
        </w:tabs>
        <w:ind w:left="273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450"/>
          <w:tab w:val="clear" w:pos="0"/>
        </w:tabs>
        <w:ind w:left="345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170"/>
          <w:tab w:val="clear" w:pos="0"/>
        </w:tabs>
        <w:ind w:left="417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890"/>
          <w:tab w:val="clear" w:pos="0"/>
        </w:tabs>
        <w:ind w:left="489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610"/>
          <w:tab w:val="clear" w:pos="0"/>
        </w:tabs>
        <w:ind w:left="561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330"/>
          <w:tab w:val="clear" w:pos="0"/>
        </w:tabs>
        <w:ind w:left="6330" w:hanging="330"/>
      </w:pPr>
      <w:rPr>
        <w:position w:val="0"/>
        <w:sz w:val="22"/>
        <w:szCs w:val="22"/>
        <w:rtl w:val="0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290"/>
          <w:tab w:val="clear" w:pos="0"/>
        </w:tabs>
        <w:ind w:left="129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010"/>
          <w:tab w:val="clear" w:pos="0"/>
        </w:tabs>
        <w:ind w:left="201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730"/>
          <w:tab w:val="clear" w:pos="0"/>
        </w:tabs>
        <w:ind w:left="273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450"/>
          <w:tab w:val="clear" w:pos="0"/>
        </w:tabs>
        <w:ind w:left="345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170"/>
          <w:tab w:val="clear" w:pos="0"/>
        </w:tabs>
        <w:ind w:left="417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890"/>
          <w:tab w:val="clear" w:pos="0"/>
        </w:tabs>
        <w:ind w:left="489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610"/>
          <w:tab w:val="clear" w:pos="0"/>
        </w:tabs>
        <w:ind w:left="561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330"/>
          <w:tab w:val="clear" w:pos="0"/>
        </w:tabs>
        <w:ind w:left="6330" w:hanging="330"/>
      </w:pPr>
      <w:rPr>
        <w:position w:val="0"/>
        <w:sz w:val="22"/>
        <w:szCs w:val="2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tabs>
        <w:tab w:val="left" w:pos="120"/>
      </w:tabs>
      <w:suppressAutoHyphens w:val="1"/>
      <w:bidi w:val="0"/>
      <w:spacing w:before="0" w:after="0" w:line="240" w:lineRule="atLeast"/>
      <w:ind w:left="0" w:right="0" w:firstLine="0"/>
      <w:jc w:val="center"/>
      <w:outlineLvl w:val="9"/>
    </w:pPr>
    <w:rPr>
      <w:rFonts w:ascii="Arial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color w:val="000000"/>
      <w:sz w:val="20"/>
      <w:szCs w:val="20"/>
      <w:u w:color="000000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5"/>
      </w:numPr>
    </w:pPr>
  </w:style>
  <w:style w:type="numbering" w:styleId="Imported Style 2">
    <w:name w:val="Imported Style 2"/>
    <w:next w:val="Imported Style 2"/>
    <w:pPr>
      <w:numPr>
        <w:numId w:val="6"/>
      </w:numPr>
    </w:pPr>
  </w:style>
  <w:style w:type="numbering" w:styleId="List 2">
    <w:name w:val="List 2"/>
    <w:basedOn w:val="Imported Style 3"/>
    <w:next w:val="List 2"/>
    <w:pPr>
      <w:numPr>
        <w:numId w:val="8"/>
      </w:numPr>
    </w:pPr>
  </w:style>
  <w:style w:type="numbering" w:styleId="Imported Style 3">
    <w:name w:val="Imported Style 3"/>
    <w:next w:val="Imported Style 3"/>
    <w:pPr>
      <w:numPr>
        <w:numId w:val="9"/>
      </w:numPr>
    </w:pPr>
  </w:style>
  <w:style w:type="numbering" w:styleId="List 3">
    <w:name w:val="List 3"/>
    <w:basedOn w:val="Imported Style 4"/>
    <w:next w:val="List 3"/>
    <w:pPr>
      <w:numPr>
        <w:numId w:val="11"/>
      </w:numPr>
    </w:pPr>
  </w:style>
  <w:style w:type="numbering" w:styleId="Imported Style 4">
    <w:name w:val="Imported Style 4"/>
    <w:next w:val="Imported Style 4"/>
    <w:pPr>
      <w:numPr>
        <w:numId w:val="12"/>
      </w:numPr>
    </w:pPr>
  </w:style>
  <w:style w:type="numbering" w:styleId="List 4">
    <w:name w:val="List 4"/>
    <w:basedOn w:val="Imported Style 5"/>
    <w:next w:val="List 4"/>
    <w:pPr>
      <w:numPr>
        <w:numId w:val="14"/>
      </w:numPr>
    </w:pPr>
  </w:style>
  <w:style w:type="numbering" w:styleId="Imported Style 5">
    <w:name w:val="Imported Style 5"/>
    <w:next w:val="Imported Style 5"/>
    <w:pPr>
      <w:numPr>
        <w:numId w:val="15"/>
      </w:numPr>
    </w:pPr>
  </w:style>
  <w:style w:type="numbering" w:styleId="List 5">
    <w:name w:val="List 5"/>
    <w:basedOn w:val="Imported Style 6"/>
    <w:next w:val="List 5"/>
    <w:pPr>
      <w:numPr>
        <w:numId w:val="17"/>
      </w:numPr>
    </w:pPr>
  </w:style>
  <w:style w:type="numbering" w:styleId="Imported Style 6">
    <w:name w:val="Imported Style 6"/>
    <w:next w:val="Imported Style 6"/>
    <w:pPr>
      <w:numPr>
        <w:numId w:val="18"/>
      </w:numPr>
    </w:pPr>
  </w:style>
  <w:style w:type="numbering" w:styleId="List 6">
    <w:name w:val="List 6"/>
    <w:basedOn w:val="Imported Style 6"/>
    <w:next w:val="List 6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jyotikolodziej@gmail.com" TargetMode="External"/><Relationship Id="rId5" Type="http://schemas.openxmlformats.org/officeDocument/2006/relationships/hyperlink" Target="mailto:jkolodziej1@sycamores.indstate.edu" TargetMode="External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