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613D3243" w14:textId="77777777" w:rsidTr="002374DB">
        <w:trPr>
          <w:tblCellSpacing w:w="0" w:type="dxa"/>
        </w:trPr>
        <w:tc>
          <w:tcPr>
            <w:tcW w:w="4" w:type="dxa"/>
            <w:shd w:val="clear" w:color="auto" w:fill="084B81"/>
            <w:tcMar>
              <w:top w:w="0" w:type="dxa"/>
              <w:left w:w="0" w:type="dxa"/>
              <w:bottom w:w="0" w:type="dxa"/>
              <w:right w:w="0" w:type="dxa"/>
            </w:tcMar>
            <w:hideMark/>
          </w:tcPr>
          <w:p w14:paraId="2C3AC6B6" w14:textId="77777777" w:rsidR="00C97526" w:rsidRDefault="00C97526" w:rsidP="002374DB">
            <w:pPr>
              <w:rPr>
                <w:color w:val="FFFFFF"/>
                <w:sz w:val="18"/>
                <w:szCs w:val="18"/>
              </w:rPr>
            </w:pPr>
          </w:p>
        </w:tc>
        <w:tc>
          <w:tcPr>
            <w:tcW w:w="12236" w:type="dxa"/>
            <w:shd w:val="clear" w:color="auto" w:fill="084B81"/>
            <w:tcMar>
              <w:top w:w="500" w:type="dxa"/>
              <w:left w:w="0" w:type="dxa"/>
              <w:bottom w:w="100" w:type="dxa"/>
              <w:right w:w="0" w:type="dxa"/>
            </w:tcMar>
            <w:hideMark/>
          </w:tcPr>
          <w:p w14:paraId="65E60A0F" w14:textId="77777777" w:rsidR="00C97526" w:rsidRDefault="00C97526" w:rsidP="002374DB">
            <w:pPr>
              <w:pStyle w:val="gap-btn-hidden"/>
              <w:spacing w:line="1125" w:lineRule="atLeast"/>
              <w:jc w:val="center"/>
              <w:rPr>
                <w:rStyle w:val="divPARAGRAPHNAMEdiv"/>
                <w:b/>
                <w:bCs/>
                <w:color w:val="FFFFFF"/>
                <w:sz w:val="96"/>
                <w:szCs w:val="96"/>
                <w:shd w:val="clear" w:color="auto" w:fill="auto"/>
              </w:rPr>
            </w:pPr>
            <w:r>
              <w:rPr>
                <w:rStyle w:val="divPARAGRAPHNAMEdiv"/>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225735B0" w14:textId="77777777" w:rsidTr="002374DB">
              <w:trPr>
                <w:tblCellSpacing w:w="0" w:type="dxa"/>
                <w:hidden/>
              </w:trPr>
              <w:tc>
                <w:tcPr>
                  <w:tcW w:w="4498" w:type="dxa"/>
                  <w:shd w:val="clear" w:color="auto" w:fill="084B81"/>
                  <w:tcMar>
                    <w:top w:w="0" w:type="dxa"/>
                    <w:left w:w="0" w:type="dxa"/>
                    <w:bottom w:w="0" w:type="dxa"/>
                    <w:right w:w="0" w:type="dxa"/>
                  </w:tcMar>
                  <w:hideMark/>
                </w:tcPr>
                <w:p w14:paraId="451CC867" w14:textId="77777777" w:rsidR="00C97526" w:rsidRDefault="00C97526" w:rsidP="002374DB">
                  <w:pPr>
                    <w:rPr>
                      <w:rStyle w:val="divPARAGRAPHNAMEdiv"/>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7C40E0EB" w14:textId="77777777" w:rsidR="00C97526" w:rsidRDefault="00C97526" w:rsidP="002374DB">
                  <w:pPr>
                    <w:pStyle w:val="div"/>
                    <w:spacing w:line="20" w:lineRule="atLeast"/>
                    <w:jc w:val="center"/>
                    <w:rPr>
                      <w:rStyle w:val="nametablediv"/>
                      <w:b/>
                      <w:bCs/>
                      <w:color w:val="084B81"/>
                      <w:sz w:val="2"/>
                      <w:szCs w:val="2"/>
                      <w:shd w:val="clear" w:color="auto" w:fill="auto"/>
                    </w:rPr>
                  </w:pPr>
                  <w:r>
                    <w:rPr>
                      <w:rStyle w:val="nametablediv"/>
                      <w:b/>
                      <w:bCs/>
                      <w:color w:val="084B81"/>
                      <w:sz w:val="2"/>
                      <w:szCs w:val="2"/>
                      <w:shd w:val="clear" w:color="auto" w:fill="auto"/>
                    </w:rPr>
                    <w:t> </w:t>
                  </w:r>
                </w:p>
                <w:p w14:paraId="60019ED7" w14:textId="77777777" w:rsidR="00C97526" w:rsidRDefault="00C97526" w:rsidP="002374DB">
                  <w:pPr>
                    <w:pStyle w:val="nametabledivParagraph"/>
                    <w:shd w:val="clear" w:color="auto" w:fill="auto"/>
                    <w:spacing w:line="20" w:lineRule="atLeast"/>
                    <w:jc w:val="center"/>
                    <w:textAlignment w:val="auto"/>
                    <w:rPr>
                      <w:rStyle w:val="nametablediv"/>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39378788" w14:textId="77777777" w:rsidR="00C97526" w:rsidRDefault="00C97526" w:rsidP="002374DB">
                  <w:pPr>
                    <w:pStyle w:val="nametabledivParagraph"/>
                    <w:shd w:val="clear" w:color="auto" w:fill="auto"/>
                    <w:spacing w:line="20" w:lineRule="atLeast"/>
                    <w:jc w:val="center"/>
                    <w:textAlignment w:val="auto"/>
                    <w:rPr>
                      <w:rStyle w:val="nametablediv"/>
                      <w:b/>
                      <w:bCs/>
                      <w:color w:val="084B81"/>
                      <w:sz w:val="2"/>
                      <w:szCs w:val="2"/>
                      <w:shd w:val="clear" w:color="auto" w:fill="auto"/>
                    </w:rPr>
                  </w:pPr>
                </w:p>
              </w:tc>
            </w:tr>
          </w:tbl>
          <w:p w14:paraId="06B36D25" w14:textId="77777777" w:rsidR="00C97526" w:rsidRDefault="00C97526" w:rsidP="002374DB">
            <w:pPr>
              <w:pStyle w:val="divdocumentdivinnername"/>
              <w:spacing w:line="1125" w:lineRule="atLeast"/>
              <w:ind w:left="840" w:right="840"/>
              <w:jc w:val="center"/>
              <w:rPr>
                <w:rStyle w:val="divPARAGRAPHNAMEdiv"/>
                <w:b/>
                <w:bCs/>
                <w:color w:val="FFFFFF"/>
                <w:sz w:val="96"/>
                <w:szCs w:val="96"/>
                <w:shd w:val="clear" w:color="auto" w:fill="auto"/>
              </w:rPr>
            </w:pPr>
            <w:r>
              <w:rPr>
                <w:rStyle w:val="span"/>
                <w:b/>
                <w:bCs/>
                <w:color w:val="FFFFFF"/>
                <w:sz w:val="96"/>
                <w:szCs w:val="96"/>
              </w:rPr>
              <w:t>CLINTON</w:t>
            </w:r>
            <w:r>
              <w:rPr>
                <w:rStyle w:val="divPARAGRAPHNAMEdiv"/>
                <w:b/>
                <w:bCs/>
                <w:color w:val="FFFFFF"/>
                <w:sz w:val="96"/>
                <w:szCs w:val="96"/>
                <w:shd w:val="clear" w:color="auto" w:fill="auto"/>
              </w:rPr>
              <w:t xml:space="preserve"> </w:t>
            </w:r>
            <w:r>
              <w:rPr>
                <w:rStyle w:val="span"/>
                <w:b/>
                <w:bCs/>
                <w:color w:val="FFFFFF"/>
                <w:sz w:val="96"/>
                <w:szCs w:val="96"/>
              </w:rPr>
              <w:t>J. PRACHER</w:t>
            </w:r>
          </w:p>
          <w:p w14:paraId="2C6ECD81" w14:textId="77777777" w:rsidR="00C97526" w:rsidRPr="000807FE" w:rsidRDefault="00C97526" w:rsidP="002374DB">
            <w:pPr>
              <w:pStyle w:val="divdocumentulli"/>
              <w:pBdr>
                <w:left w:val="none" w:sz="0" w:space="0" w:color="auto"/>
              </w:pBdr>
              <w:ind w:left="97"/>
              <w:jc w:val="center"/>
              <w:rPr>
                <w:color w:val="FFFFFF"/>
              </w:rPr>
            </w:pPr>
            <w:r>
              <w:rPr>
                <w:color w:val="FFFFFF"/>
              </w:rPr>
              <w:t>DIRECTOR · AI/ML PLATFORMS · AGENTIC SYSTEMS · ENTERPRISE READINESS</w:t>
            </w:r>
          </w:p>
          <w:p w14:paraId="31CE9605" w14:textId="77777777" w:rsidR="00C97526" w:rsidRPr="001A2EAB" w:rsidRDefault="00C97526" w:rsidP="002374DB">
            <w:pPr>
              <w:pStyle w:val="divdocumentulli"/>
              <w:pBdr>
                <w:left w:val="none" w:sz="0" w:space="0" w:color="auto"/>
              </w:pBdr>
              <w:spacing w:line="280" w:lineRule="atLeast"/>
              <w:ind w:left="97"/>
              <w:jc w:val="center"/>
              <w:rPr>
                <w:color w:val="FFFFFF"/>
                <w:sz w:val="18"/>
                <w:szCs w:val="18"/>
              </w:rPr>
            </w:pPr>
            <w:r>
              <w:rPr>
                <w:color w:val="FFFFFF"/>
                <w:sz w:val="18"/>
                <w:szCs w:val="18"/>
              </w:rPr>
              <w:t xml:space="preserve">Las Vegas, NV 89141 | </w:t>
            </w:r>
            <w:hyperlink r:id="rId8" w:history="1">
              <w:r>
                <w:rPr>
                  <w:color w:val="FFFFFF"/>
                  <w:sz w:val="18"/>
                  <w:szCs w:val="18"/>
                  <w:u w:val="single"/>
                </w:rPr>
                <w:t>702-772-0242</w:t>
              </w:r>
            </w:hyperlink>
            <w:r>
              <w:rPr>
                <w:color w:val="FFFFFF"/>
                <w:sz w:val="18"/>
                <w:szCs w:val="18"/>
              </w:rPr>
              <w:t xml:space="preserve"> | </w:t>
            </w:r>
            <w:hyperlink r:id="rId9" w:history="1">
              <w:r>
                <w:rPr>
                  <w:color w:val="FFFFFF"/>
                  <w:sz w:val="18"/>
                  <w:szCs w:val="18"/>
                  <w:u w:val="single"/>
                </w:rPr>
                <w:t>clintonpracher@gmail.com</w:t>
              </w:r>
            </w:hyperlink>
            <w:r>
              <w:rPr>
                <w:color w:val="FFFFFF"/>
                <w:sz w:val="18"/>
                <w:szCs w:val="18"/>
              </w:rPr>
              <w:t xml:space="preserve"> | </w:t>
            </w:r>
            <w:hyperlink r:id="rId10" w:history="1">
              <w:r>
                <w:rPr>
                  <w:color w:val="FFFFFF"/>
                  <w:sz w:val="18"/>
                  <w:szCs w:val="18"/>
                  <w:u w:val="single"/>
                </w:rPr>
                <w:t>linkedin.com/in/clinton-pracher</w:t>
              </w:r>
            </w:hyperlink>
            <w:r>
              <w:rPr>
                <w:color w:val="FFFFFF"/>
                <w:sz w:val="18"/>
                <w:szCs w:val="18"/>
              </w:rPr>
              <w:t xml:space="preserve"> | </w:t>
            </w:r>
            <w:hyperlink r:id="rId11" w:history="1">
              <w:r>
                <w:rPr>
                  <w:color w:val="FFFFFF"/>
                  <w:sz w:val="18"/>
                  <w:szCs w:val="18"/>
                  <w:u w:val="single"/>
                </w:rPr>
                <w:t>clintonpracher.com</w:t>
              </w:r>
            </w:hyperlink>
          </w:p>
          <w:p w14:paraId="5D5E1495" w14:textId="77777777" w:rsidR="00C97526" w:rsidRDefault="00C97526" w:rsidP="002374DB">
            <w:pPr>
              <w:pStyle w:val="div"/>
              <w:spacing w:line="380" w:lineRule="atLeast"/>
              <w:ind w:left="840" w:right="840"/>
              <w:jc w:val="center"/>
              <w:rPr>
                <w:rStyle w:val="divPARAGRAPHCNTCdiv"/>
                <w:color w:val="FFFFFF"/>
                <w:sz w:val="18"/>
                <w:szCs w:val="18"/>
                <w:shd w:val="clear" w:color="auto" w:fill="auto"/>
              </w:rPr>
            </w:pPr>
          </w:p>
          <w:p w14:paraId="7D487F01" w14:textId="77777777" w:rsidR="00C97526" w:rsidRDefault="00C97526" w:rsidP="002374DB">
            <w:pPr>
              <w:pStyle w:val="div"/>
              <w:spacing w:line="100" w:lineRule="exact"/>
              <w:ind w:left="840" w:right="840"/>
              <w:jc w:val="center"/>
              <w:rPr>
                <w:rStyle w:val="divPARAGRAPHCNTCdiv"/>
                <w:color w:val="FFFFFF"/>
                <w:sz w:val="18"/>
                <w:szCs w:val="18"/>
                <w:shd w:val="clear" w:color="auto" w:fill="auto"/>
              </w:rPr>
            </w:pPr>
          </w:p>
        </w:tc>
      </w:tr>
    </w:tbl>
    <w:p w14:paraId="03BE1992" w14:textId="77777777" w:rsidR="00C97526" w:rsidRDefault="00C97526" w:rsidP="00C97526">
      <w:pPr>
        <w:rPr>
          <w:vanish/>
        </w:rPr>
        <w:sectPr w:rsidR="00C97526" w:rsidSect="00C97526">
          <w:headerReference w:type="default" r:id="rId12"/>
          <w:footerReference w:type="default" r:id="rId13"/>
          <w:pgSz w:w="12240" w:h="15840"/>
          <w:pgMar w:top="0" w:right="840" w:bottom="400" w:left="0" w:header="0" w:footer="0" w:gutter="0"/>
          <w:cols w:space="720"/>
        </w:sectPr>
      </w:pPr>
    </w:p>
    <w:p w14:paraId="2EE7B8BA" w14:textId="77777777" w:rsidR="00C97526" w:rsidRDefault="00C97526" w:rsidP="00C97526">
      <w:pPr>
        <w:rPr>
          <w:vanish/>
        </w:rPr>
      </w:pPr>
    </w:p>
    <w:p w14:paraId="0AA68460"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42724457" w14:textId="77777777" w:rsidTr="002374DB">
        <w:trPr>
          <w:tblCellSpacing w:w="0" w:type="dxa"/>
        </w:trPr>
        <w:tc>
          <w:tcPr>
            <w:tcW w:w="1600" w:type="dxa"/>
            <w:tcMar>
              <w:top w:w="380" w:type="dxa"/>
              <w:left w:w="0" w:type="dxa"/>
              <w:bottom w:w="0" w:type="dxa"/>
              <w:right w:w="0" w:type="dxa"/>
            </w:tcMar>
            <w:vAlign w:val="bottom"/>
            <w:hideMark/>
          </w:tcPr>
          <w:p w14:paraId="31311152" w14:textId="77777777" w:rsidR="00C97526" w:rsidRDefault="00C97526" w:rsidP="002374DB">
            <w:pPr>
              <w:pStyle w:val="topborder"/>
              <w:rPr>
                <w:rStyle w:val="divdocumentdivSECTIONCNTCdivsectionnotbtnlnkdisplaycell"/>
                <w:color w:val="231F20"/>
              </w:rPr>
            </w:pPr>
            <w:r>
              <w:rPr>
                <w:rStyle w:val="divdocumentdivSECTIONCNTCdivsectionnotbtnlnkdisplaycell"/>
                <w:color w:val="231F20"/>
              </w:rPr>
              <w:t> </w:t>
            </w:r>
          </w:p>
        </w:tc>
      </w:tr>
    </w:tbl>
    <w:p w14:paraId="34B4975F" w14:textId="77777777" w:rsidR="00C97526" w:rsidRDefault="00C97526" w:rsidP="00C97526">
      <w:pPr>
        <w:pStyle w:val="divdocumentdivsectiontitle"/>
        <w:rPr>
          <w:b/>
          <w:bCs/>
        </w:rPr>
      </w:pPr>
      <w:r>
        <w:rPr>
          <w:b/>
          <w:bCs/>
        </w:rPr>
        <w:t>Summary</w:t>
      </w:r>
    </w:p>
    <w:p w14:paraId="0F1FE238" w14:textId="77777777" w:rsidR="00C97526" w:rsidRPr="000B681F" w:rsidRDefault="00C97526" w:rsidP="00C97526">
      <w:pPr>
        <w:pStyle w:val="font-claude-response-body"/>
        <w:rPr>
          <w:sz w:val="18"/>
          <w:szCs w:val="18"/>
        </w:rPr>
      </w:pPr>
      <w:r>
        <w:rPr>
          <w:sz w:val="18"/>
          <w:szCs w:val="18"/>
        </w:rPr>
        <w:t>Director-level platform and AI product leader with 12+ years owning complex portfolios across AI platforms, data products, and enterprise environments. Owned 13 AI and data products across 100+ global markets, leading 60+ engineers, analysts, and program leads with an $8M investment envelope tied to systems governing $600M in annual spend.</w:t>
      </w:r>
    </w:p>
    <w:p w14:paraId="5536357D" w14:textId="77777777" w:rsidR="00C97526" w:rsidRPr="000B681F" w:rsidRDefault="00C97526" w:rsidP="00C97526">
      <w:pPr>
        <w:pStyle w:val="font-claude-response-body"/>
        <w:rPr>
          <w:sz w:val="18"/>
          <w:szCs w:val="18"/>
        </w:rPr>
      </w:pPr>
      <w:r>
        <w:rPr>
          <w:sz w:val="18"/>
          <w:szCs w:val="18"/>
        </w:rPr>
        <w:t>Builds agentic orchestration and AI control-plane capabilities that enterprises can trust: routing work across agents and tools, ownership models, evaluation and trust thresholds, and human approval gates on production AI workflows. In practice today: an Operator Control Plane with 32 skills, 39 governed automations, and 49 scheduled tasks running as live agentic orchestration and control-plane infrastructure, not a slide deck.</w:t>
      </w:r>
    </w:p>
    <w:p w14:paraId="1BAEF0A0" w14:textId="77777777" w:rsidR="00C97526" w:rsidRPr="002B40BD" w:rsidRDefault="00C97526" w:rsidP="00C97526">
      <w:pPr>
        <w:pStyle w:val="p3"/>
        <w:rPr>
          <w:sz w:val="18"/>
          <w:szCs w:val="18"/>
        </w:rPr>
      </w:pPr>
      <w:r>
        <w:rPr>
          <w:sz w:val="18"/>
          <w:szCs w:val="18"/>
        </w:rPr>
        <w:t>Ships enterprise readiness into the product lifecycle: compliance, privacy, AI ethics, decision rights, and security-review partnership so platform adoption does not wait on one-off exceptions. Results include 40% faster investment decisions, $60M+ incremental revenue impact, and global platform scale.</w:t>
      </w:r>
    </w:p>
    <w:p w14:paraId="2151F967" w14:textId="77777777" w:rsidR="001A4FD4" w:rsidRDefault="00C97526" w:rsidP="00C97526">
      <w:pPr>
        <w:pStyle w:val="font-claude-response-body"/>
        <w:rPr>
          <w:sz w:val="18"/>
          <w:szCs w:val="18"/>
        </w:rPr>
      </w:pPr>
      <w:r>
        <w:rPr>
          <w:sz w:val="18"/>
          <w:szCs w:val="18"/>
        </w:rPr>
        <w:t>Most effective when AI adoption, platform complexity, or unclear ownership has outgrown the operating model. Diagnoses the constraint, rebuilds the orchestration and control plane,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7A7B23A" w14:textId="77777777" w:rsidTr="002374DB">
        <w:trPr>
          <w:tblCellSpacing w:w="0" w:type="dxa"/>
        </w:trPr>
        <w:tc>
          <w:tcPr>
            <w:tcW w:w="1600" w:type="dxa"/>
            <w:tcMar>
              <w:top w:w="420" w:type="dxa"/>
              <w:left w:w="0" w:type="dxa"/>
              <w:bottom w:w="0" w:type="dxa"/>
              <w:right w:w="0" w:type="dxa"/>
            </w:tcMar>
            <w:vAlign w:val="bottom"/>
            <w:hideMark/>
          </w:tcPr>
          <w:p w14:paraId="60D99EA3" w14:textId="77777777" w:rsidR="00C97526" w:rsidRDefault="00C97526" w:rsidP="002374DB">
            <w:pPr>
              <w:pStyle w:val="topborder"/>
              <w:rPr>
                <w:rStyle w:val="displaycell"/>
                <w:color w:val="231F20"/>
              </w:rPr>
            </w:pPr>
            <w:r>
              <w:rPr>
                <w:rStyle w:val="displaycell"/>
                <w:color w:val="231F20"/>
              </w:rPr>
              <w:t> </w:t>
            </w:r>
          </w:p>
        </w:tc>
      </w:tr>
    </w:tbl>
    <w:p w14:paraId="176D1AD6" w14:textId="77777777" w:rsidR="00C97526" w:rsidRDefault="00C97526" w:rsidP="00C97526">
      <w:pPr>
        <w:pStyle w:val="divdocumentdivsectiontitle"/>
        <w:pBdr>
          <w:bottom w:val="none" w:sz="0" w:space="5" w:color="auto"/>
        </w:pBdr>
        <w:rPr>
          <w:b/>
          <w:bCs/>
        </w:rPr>
      </w:pPr>
      <w:r>
        <w:rPr>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7B1AF6E4" w14:textId="77777777" w:rsidTr="002374DB">
        <w:tc>
          <w:tcPr>
            <w:tcW w:w="4955" w:type="dxa"/>
            <w:tcMar>
              <w:top w:w="0" w:type="dxa"/>
              <w:left w:w="0" w:type="dxa"/>
              <w:bottom w:w="0" w:type="dxa"/>
              <w:right w:w="0" w:type="dxa"/>
            </w:tcMar>
            <w:hideMark/>
          </w:tcPr>
          <w:p w14:paraId="4FAB4D52" w14:textId="77777777" w:rsidR="00C97526" w:rsidRDefault="00C97526" w:rsidP="002374DB">
            <w:pPr>
              <w:pStyle w:val="divdocumentulli"/>
              <w:numPr>
                <w:ilvl w:val="0"/>
                <w:numId w:val="1"/>
              </w:numPr>
              <w:pBdr>
                <w:left w:val="none" w:sz="0" w:space="0" w:color="auto"/>
              </w:pBdr>
              <w:spacing w:line="280" w:lineRule="atLeast"/>
              <w:rPr>
                <w:color w:val="231F20"/>
                <w:sz w:val="18"/>
                <w:szCs w:val="18"/>
              </w:rPr>
            </w:pPr>
            <w:r>
              <w:rPr>
                <w:color w:val="231F20"/>
                <w:sz w:val="18"/>
                <w:szCs w:val="18"/>
              </w:rPr>
              <w:t>Agentic Orchestration and AI Control Planes</w:t>
            </w:r>
          </w:p>
          <w:p w14:paraId="79C22ADC" w14:textId="77777777" w:rsidR="00C97526" w:rsidRPr="0006219A" w:rsidRDefault="00C97526" w:rsidP="002374DB">
            <w:pPr>
              <w:pStyle w:val="divdocumentulli"/>
              <w:numPr>
                <w:ilvl w:val="0"/>
                <w:numId w:val="1"/>
              </w:numPr>
              <w:pBdr>
                <w:left w:val="none" w:sz="0" w:space="0" w:color="auto"/>
              </w:pBdr>
              <w:spacing w:line="280" w:lineRule="atLeast"/>
              <w:rPr>
                <w:color w:val="231F20"/>
                <w:sz w:val="18"/>
                <w:szCs w:val="18"/>
              </w:rPr>
            </w:pPr>
            <w:r>
              <w:rPr>
                <w:color w:val="231F20"/>
                <w:sz w:val="18"/>
                <w:szCs w:val="18"/>
              </w:rPr>
              <w:t>AI/ML Platform Product</w:t>
            </w:r>
          </w:p>
          <w:p w14:paraId="28F34597" w14:textId="77777777" w:rsidR="00C97526" w:rsidRDefault="00C97526" w:rsidP="002374DB">
            <w:pPr>
              <w:pStyle w:val="divdocumentulli"/>
              <w:numPr>
                <w:ilvl w:val="0"/>
                <w:numId w:val="1"/>
              </w:numPr>
              <w:pBdr>
                <w:left w:val="none" w:sz="0" w:space="0" w:color="auto"/>
              </w:pBdr>
              <w:spacing w:line="280" w:lineRule="atLeast"/>
              <w:rPr>
                <w:color w:val="231F20"/>
                <w:sz w:val="18"/>
                <w:szCs w:val="18"/>
              </w:rPr>
            </w:pPr>
            <w:r>
              <w:rPr>
                <w:color w:val="231F20"/>
                <w:sz w:val="18"/>
                <w:szCs w:val="18"/>
              </w:rPr>
              <w:t>Enterprise Readiness and Compliance-Ready Capabilities</w:t>
            </w:r>
          </w:p>
          <w:p w14:paraId="17C17B83" w14:textId="77777777" w:rsidR="00216771" w:rsidRPr="00D55F09" w:rsidRDefault="00216771" w:rsidP="002374DB">
            <w:pPr>
              <w:pStyle w:val="divdocumentulli"/>
              <w:numPr>
                <w:ilvl w:val="0"/>
                <w:numId w:val="1"/>
              </w:numPr>
              <w:pBdr>
                <w:left w:val="none" w:sz="0" w:space="0" w:color="auto"/>
              </w:pBdr>
              <w:spacing w:line="280" w:lineRule="atLeast"/>
              <w:rPr>
                <w:color w:val="231F20"/>
                <w:sz w:val="18"/>
                <w:szCs w:val="18"/>
              </w:rPr>
            </w:pPr>
            <w:r>
              <w:rPr>
                <w:color w:val="231F20"/>
                <w:sz w:val="18"/>
                <w:szCs w:val="18"/>
              </w:rPr>
              <w:t>Data Platforms and Decision Infrastructure</w:t>
            </w:r>
          </w:p>
        </w:tc>
        <w:tc>
          <w:tcPr>
            <w:tcW w:w="5605" w:type="dxa"/>
            <w:tcMar>
              <w:top w:w="0" w:type="dxa"/>
              <w:left w:w="0" w:type="dxa"/>
              <w:bottom w:w="0" w:type="dxa"/>
              <w:right w:w="0" w:type="dxa"/>
            </w:tcMar>
            <w:hideMark/>
          </w:tcPr>
          <w:p w14:paraId="74AC1944" w14:textId="77777777" w:rsidR="00C97526" w:rsidRDefault="00C97526" w:rsidP="002374DB">
            <w:pPr>
              <w:pStyle w:val="divdocumentulli"/>
              <w:numPr>
                <w:ilvl w:val="0"/>
                <w:numId w:val="2"/>
              </w:numPr>
              <w:spacing w:line="280" w:lineRule="atLeast"/>
              <w:rPr>
                <w:color w:val="231F20"/>
                <w:sz w:val="18"/>
                <w:szCs w:val="18"/>
              </w:rPr>
            </w:pPr>
            <w:r>
              <w:rPr>
                <w:color w:val="231F20"/>
                <w:sz w:val="18"/>
                <w:szCs w:val="18"/>
              </w:rPr>
              <w:t>Platform Governance, Audit Trails, and Evaluation Thresholds</w:t>
            </w:r>
          </w:p>
          <w:p w14:paraId="09524D41" w14:textId="77777777" w:rsidR="00C97526" w:rsidRDefault="00C97526" w:rsidP="002374DB">
            <w:pPr>
              <w:pStyle w:val="divdocumentulli"/>
              <w:numPr>
                <w:ilvl w:val="0"/>
                <w:numId w:val="2"/>
              </w:numPr>
              <w:spacing w:line="280" w:lineRule="atLeast"/>
              <w:rPr>
                <w:color w:val="231F20"/>
                <w:sz w:val="18"/>
                <w:szCs w:val="18"/>
              </w:rPr>
            </w:pPr>
            <w:r>
              <w:rPr>
                <w:color w:val="231F20"/>
                <w:sz w:val="18"/>
                <w:szCs w:val="18"/>
              </w:rPr>
              <w:t>Cross-Functional Agentic Orchestration Design</w:t>
            </w:r>
          </w:p>
          <w:p w14:paraId="356A5A5B" w14:textId="77777777" w:rsidR="00C97526" w:rsidRPr="00154454" w:rsidRDefault="00C97526" w:rsidP="002374DB">
            <w:pPr>
              <w:pStyle w:val="divdocumentulli"/>
              <w:numPr>
                <w:ilvl w:val="0"/>
                <w:numId w:val="2"/>
              </w:numPr>
              <w:spacing w:line="280" w:lineRule="atLeast"/>
              <w:rPr>
                <w:color w:val="231F20"/>
                <w:sz w:val="18"/>
                <w:szCs w:val="18"/>
              </w:rPr>
            </w:pPr>
            <w:r>
              <w:rPr>
                <w:color w:val="231F20"/>
                <w:sz w:val="18"/>
                <w:szCs w:val="18"/>
              </w:rPr>
              <w:t>Product Organization and Product Manager Development</w:t>
            </w:r>
          </w:p>
          <w:p w14:paraId="4C19212F" w14:textId="77777777" w:rsidR="00C97526" w:rsidRPr="00154454" w:rsidRDefault="00C97526" w:rsidP="002374DB">
            <w:pPr>
              <w:pStyle w:val="divdocumentulli"/>
              <w:numPr>
                <w:ilvl w:val="0"/>
                <w:numId w:val="2"/>
              </w:numPr>
              <w:spacing w:line="280" w:lineRule="atLeast"/>
              <w:rPr>
                <w:color w:val="231F20"/>
                <w:sz w:val="18"/>
                <w:szCs w:val="18"/>
              </w:rPr>
            </w:pPr>
            <w:r>
              <w:rPr>
                <w:color w:val="231F20"/>
                <w:sz w:val="18"/>
                <w:szCs w:val="18"/>
              </w:rPr>
              <w:t>Budget Ownership and Investment Prioritization</w:t>
            </w:r>
          </w:p>
        </w:tc>
      </w:tr>
    </w:tbl>
    <w:p w14:paraId="547E7B78"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05882DF3" w14:textId="77777777" w:rsidTr="002374DB">
        <w:trPr>
          <w:tblCellSpacing w:w="0" w:type="dxa"/>
        </w:trPr>
        <w:tc>
          <w:tcPr>
            <w:tcW w:w="1600" w:type="dxa"/>
            <w:tcMar>
              <w:top w:w="420" w:type="dxa"/>
              <w:left w:w="0" w:type="dxa"/>
              <w:bottom w:w="0" w:type="dxa"/>
              <w:right w:w="0" w:type="dxa"/>
            </w:tcMar>
            <w:vAlign w:val="bottom"/>
            <w:hideMark/>
          </w:tcPr>
          <w:p w14:paraId="135380FD" w14:textId="77777777" w:rsidR="00C97526" w:rsidRDefault="00C97526" w:rsidP="002374DB">
            <w:pPr>
              <w:pStyle w:val="topborder"/>
              <w:rPr>
                <w:rStyle w:val="displaycell"/>
                <w:color w:val="231F20"/>
              </w:rPr>
            </w:pPr>
            <w:r>
              <w:rPr>
                <w:rStyle w:val="displaycell"/>
                <w:color w:val="231F20"/>
              </w:rPr>
              <w:t> </w:t>
            </w:r>
          </w:p>
        </w:tc>
      </w:tr>
    </w:tbl>
    <w:p w14:paraId="5457740E" w14:textId="77777777" w:rsidR="00C97526" w:rsidRDefault="00C97526" w:rsidP="00C97526">
      <w:pPr>
        <w:pStyle w:val="divdocumentdivsectiontitle"/>
        <w:pBdr>
          <w:bottom w:val="none" w:sz="0" w:space="5" w:color="auto"/>
        </w:pBdr>
        <w:rPr>
          <w:b/>
          <w:bCs/>
        </w:rPr>
      </w:pPr>
      <w:r>
        <w:rPr>
          <w:b/>
          <w:bCs/>
        </w:rPr>
        <w:t>Experience</w:t>
      </w:r>
    </w:p>
    <w:p w14:paraId="3A0C2071" w14:textId="77777777" w:rsidR="00C97526" w:rsidRDefault="00C97526" w:rsidP="00C97526">
      <w:pPr>
        <w:pStyle w:val="divdocumentsinglecolumn"/>
        <w:spacing w:line="280" w:lineRule="atLeast"/>
        <w:rPr>
          <w:color w:val="231F20"/>
          <w:sz w:val="18"/>
          <w:szCs w:val="18"/>
        </w:rPr>
      </w:pPr>
      <w:r>
        <w:rPr>
          <w:rStyle w:val="jobtitle"/>
          <w:color w:val="231F20"/>
          <w:sz w:val="18"/>
          <w:szCs w:val="18"/>
        </w:rPr>
        <w:t>PRODUCT DIRECTOR, AI &amp; DATA PLATFORMS | 7/2025 - PRESENT</w:t>
      </w:r>
    </w:p>
    <w:p w14:paraId="7E456357" w14:textId="77777777" w:rsidR="00C97526" w:rsidRDefault="00C97526" w:rsidP="00C97526">
      <w:pPr>
        <w:pStyle w:val="spanpaddedline"/>
        <w:spacing w:line="280" w:lineRule="atLeast"/>
        <w:rPr>
          <w:rStyle w:val="span"/>
          <w:b/>
          <w:bCs/>
          <w:color w:val="000000"/>
          <w:sz w:val="18"/>
          <w:szCs w:val="18"/>
        </w:rPr>
      </w:pPr>
      <w:r>
        <w:rPr>
          <w:rStyle w:val="span"/>
          <w:b/>
          <w:bCs/>
          <w:color w:val="000000"/>
          <w:sz w:val="18"/>
          <w:szCs w:val="18"/>
        </w:rPr>
        <w:t>INDEPENDENT PRODUCT &amp; AI ADVISORY</w:t>
      </w:r>
    </w:p>
    <w:p w14:paraId="47010E12" w14:textId="77777777" w:rsidR="00C97526" w:rsidRDefault="00C97526" w:rsidP="00C97526">
      <w:pPr>
        <w:pStyle w:val="divdocumentulli"/>
        <w:numPr>
          <w:ilvl w:val="0"/>
          <w:numId w:val="3"/>
        </w:numPr>
        <w:spacing w:line="280" w:lineRule="atLeast"/>
        <w:ind w:left="380" w:hanging="283"/>
        <w:rPr>
          <w:rStyle w:val="Strong1"/>
          <w:color w:val="231F20"/>
          <w:sz w:val="18"/>
          <w:szCs w:val="18"/>
        </w:rPr>
      </w:pPr>
      <w:r>
        <w:rPr>
          <w:rStyle w:val="Strong1"/>
          <w:color w:val="231F20"/>
          <w:sz w:val="18"/>
          <w:szCs w:val="18"/>
        </w:rPr>
        <w:t>Founded an independent product and AI advisory practice focused on decision systems, operating models, agentic architecture, and enterprise-ready platform infrastructure for complex organizations</w:t>
      </w:r>
    </w:p>
    <w:p w14:paraId="0E859FFC" w14:textId="77777777" w:rsidR="00EA4E7B" w:rsidRPr="00EA4E7B" w:rsidRDefault="00EA4E7B" w:rsidP="00EA4E7B">
      <w:pPr>
        <w:pStyle w:val="divdocumentulli"/>
        <w:numPr>
          <w:ilvl w:val="0"/>
          <w:numId w:val="3"/>
        </w:numPr>
        <w:spacing w:line="280" w:lineRule="atLeast"/>
        <w:ind w:left="380" w:hanging="283"/>
        <w:rPr>
          <w:rStyle w:val="Strong1"/>
          <w:color w:val="231F20"/>
          <w:sz w:val="18"/>
          <w:szCs w:val="18"/>
        </w:rPr>
      </w:pPr>
      <w:r>
        <w:rPr>
          <w:rStyle w:val="Strong1"/>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3757390D" w14:textId="77777777" w:rsidR="00C97526" w:rsidRDefault="00C97526" w:rsidP="00C97526">
      <w:pPr>
        <w:pStyle w:val="divdocumentulli"/>
        <w:numPr>
          <w:ilvl w:val="0"/>
          <w:numId w:val="3"/>
        </w:numPr>
        <w:spacing w:line="280" w:lineRule="atLeast"/>
        <w:ind w:left="380" w:hanging="283"/>
        <w:rPr>
          <w:rStyle w:val="Strong1"/>
          <w:color w:val="231F20"/>
          <w:sz w:val="18"/>
          <w:szCs w:val="18"/>
        </w:rPr>
      </w:pPr>
      <w:r>
        <w:rPr>
          <w:rStyle w:val="Strong1"/>
          <w:color w:val="231F20"/>
          <w:sz w:val="18"/>
          <w:szCs w:val="18"/>
        </w:rPr>
        <w:t>Built and operate an agentic orchestration and AI control plane (Operator Control Plane) with 32 specialized skills and 39 governed automations, using Claude and Cursor with explicit task ownership, audit trails, and human approval gates on production AI workflows</w:t>
      </w:r>
    </w:p>
    <w:p w14:paraId="28346B89" w14:textId="77777777" w:rsidR="00C97526" w:rsidRDefault="00C97526" w:rsidP="00C97526">
      <w:pPr>
        <w:pStyle w:val="divdocumentulli"/>
        <w:numPr>
          <w:ilvl w:val="0"/>
          <w:numId w:val="3"/>
        </w:numPr>
        <w:spacing w:line="280" w:lineRule="atLeast"/>
        <w:ind w:left="380" w:hanging="283"/>
        <w:rPr>
          <w:rStyle w:val="Strong1"/>
          <w:color w:val="231F20"/>
          <w:sz w:val="18"/>
          <w:szCs w:val="18"/>
        </w:rPr>
      </w:pPr>
      <w:r>
        <w:rPr>
          <w:rStyle w:val="Strong1"/>
          <w:color w:val="231F20"/>
          <w:sz w:val="18"/>
          <w:szCs w:val="18"/>
        </w:rPr>
        <w:lastRenderedPageBreak/>
        <w:t>Diagnosed fragmented planning and prioritization across a scaling engineering organization, rebuilding the roadmap operating model, risk framework, and 2027 strategy and creating the board-level investment case for continued engineering scale</w:t>
      </w:r>
    </w:p>
    <w:p w14:paraId="7E0E2901" w14:textId="77777777" w:rsidR="00C97526" w:rsidRDefault="00C97526" w:rsidP="00C97526">
      <w:pPr>
        <w:pStyle w:val="divdocumentsinglecolumn"/>
        <w:spacing w:line="280" w:lineRule="atLeast"/>
        <w:rPr>
          <w:rStyle w:val="jobtitle"/>
          <w:color w:val="231F20"/>
          <w:sz w:val="18"/>
          <w:szCs w:val="18"/>
        </w:rPr>
      </w:pPr>
    </w:p>
    <w:p w14:paraId="0047FB16" w14:textId="77777777" w:rsidR="00C97526" w:rsidRDefault="00C97526" w:rsidP="00C97526">
      <w:pPr>
        <w:pStyle w:val="divdocumentsinglecolumn"/>
        <w:spacing w:line="280" w:lineRule="atLeast"/>
        <w:rPr>
          <w:color w:val="231F20"/>
          <w:sz w:val="18"/>
          <w:szCs w:val="18"/>
        </w:rPr>
      </w:pPr>
      <w:r>
        <w:rPr>
          <w:rStyle w:val="jobtitle"/>
          <w:color w:val="231F20"/>
          <w:sz w:val="18"/>
          <w:szCs w:val="18"/>
        </w:rPr>
        <w:t>DIRECTOR, PRODUCT MANAGEMENT</w:t>
      </w:r>
      <w:r>
        <w:rPr>
          <w:rStyle w:val="span"/>
          <w:color w:val="231F20"/>
          <w:sz w:val="18"/>
          <w:szCs w:val="18"/>
        </w:rPr>
        <w:t xml:space="preserve"> | 10/2024 - 10/2025</w:t>
      </w:r>
      <w:r>
        <w:rPr>
          <w:rStyle w:val="singlecolumnspanpaddedlinenth-child1"/>
          <w:color w:val="231F20"/>
          <w:sz w:val="18"/>
          <w:szCs w:val="18"/>
        </w:rPr>
        <w:t xml:space="preserve"> </w:t>
      </w:r>
    </w:p>
    <w:p w14:paraId="647827DF"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DENTSU INC.</w:t>
      </w:r>
      <w:r>
        <w:rPr>
          <w:b/>
          <w:bCs/>
          <w:color w:val="000000"/>
          <w:sz w:val="18"/>
          <w:szCs w:val="18"/>
        </w:rPr>
        <w:t xml:space="preserve"> </w:t>
      </w:r>
    </w:p>
    <w:p w14:paraId="709E8EA5"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0DD3491B" w14:textId="77777777" w:rsidR="0038558E" w:rsidRPr="00D447C2" w:rsidRDefault="0038558E" w:rsidP="00D447C2">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Owned portfolio strategy for AI and data platforms spanning customer data, identity, audience activation, content intelligence, production automation, and measurement, with enterprise readiness requirements embedded in delivery</w:t>
      </w:r>
    </w:p>
    <w:p w14:paraId="7DA83957"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Built key performance indicator frameworks and centralized decision systems connecting platform capabilities to revenue, campaign performance, and operating efficiency, giving leaders a shared basis for investment prioritization across the portfolio</w:t>
      </w:r>
    </w:p>
    <w:p w14:paraId="39ACC913"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34AAAB28"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Embedded GDPR, CCPA, and AI ethics requirements into the product development lifecycle so compliance became a scalable platform capability rather than a deal-by-deal exception process</w:t>
      </w:r>
    </w:p>
    <w:p w14:paraId="1274DB6D" w14:textId="77777777" w:rsidR="00D447C2" w:rsidRPr="00D447C2" w:rsidRDefault="00D447C2" w:rsidP="00D447C2">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Coached product talent across the organization, with four people developed from business analyst level who later advanced into Senior Product Manager roles</w:t>
      </w:r>
    </w:p>
    <w:p w14:paraId="2812996D" w14:textId="77777777" w:rsidR="00C97526" w:rsidRDefault="00C97526" w:rsidP="007C68FB">
      <w:pPr>
        <w:pStyle w:val="divdocumentulli"/>
        <w:spacing w:line="280" w:lineRule="atLeast"/>
        <w:ind w:left="380"/>
        <w:rPr>
          <w:rStyle w:val="Strong1"/>
          <w:color w:val="231F20"/>
          <w:sz w:val="18"/>
          <w:szCs w:val="18"/>
        </w:rPr>
      </w:pPr>
    </w:p>
    <w:p w14:paraId="6C94A03E" w14:textId="77777777" w:rsidR="00F067B3" w:rsidRPr="00610C61" w:rsidRDefault="00F067B3" w:rsidP="00610C61">
      <w:pPr>
        <w:pStyle w:val="divdocumentulli"/>
        <w:spacing w:line="280" w:lineRule="atLeast"/>
        <w:ind w:left="380"/>
        <w:rPr>
          <w:rStyle w:val="jobtitle"/>
          <w:color w:val="231F20"/>
          <w:sz w:val="18"/>
          <w:szCs w:val="18"/>
        </w:rPr>
      </w:pPr>
    </w:p>
    <w:p w14:paraId="1CD46CD4" w14:textId="77777777" w:rsidR="00C97526" w:rsidRPr="003A1731" w:rsidRDefault="00C97526" w:rsidP="00C97526">
      <w:pPr>
        <w:pStyle w:val="divdocumentulli"/>
        <w:spacing w:line="280" w:lineRule="atLeast"/>
        <w:rPr>
          <w:color w:val="231F20"/>
          <w:sz w:val="18"/>
          <w:szCs w:val="18"/>
        </w:rPr>
      </w:pPr>
      <w:r>
        <w:rPr>
          <w:rStyle w:val="jobtitle"/>
          <w:color w:val="231F20"/>
          <w:sz w:val="18"/>
          <w:szCs w:val="18"/>
        </w:rPr>
        <w:t>SENIOR PRODUCT MANAGER</w:t>
      </w:r>
      <w:r>
        <w:rPr>
          <w:rStyle w:val="span"/>
          <w:color w:val="231F20"/>
          <w:sz w:val="18"/>
          <w:szCs w:val="18"/>
        </w:rPr>
        <w:t xml:space="preserve"> | 05/2022 - 10/2024</w:t>
      </w:r>
      <w:r>
        <w:rPr>
          <w:rStyle w:val="singlecolumnspanpaddedlinenth-child1"/>
          <w:color w:val="231F20"/>
          <w:sz w:val="18"/>
          <w:szCs w:val="18"/>
        </w:rPr>
        <w:t xml:space="preserve"> </w:t>
      </w:r>
    </w:p>
    <w:p w14:paraId="1C5FAFB3"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MERKLE INC., A DENTSU COMPANY</w:t>
      </w:r>
      <w:r>
        <w:rPr>
          <w:b/>
          <w:bCs/>
          <w:color w:val="000000"/>
          <w:sz w:val="18"/>
          <w:szCs w:val="18"/>
        </w:rPr>
        <w:t xml:space="preserve"> | SALESFORCE PLATINUM PARTNER</w:t>
      </w:r>
    </w:p>
    <w:p w14:paraId="1DE41FB9"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53A1D0CD"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01D42517" w14:textId="77777777" w:rsidR="00C97526" w:rsidRDefault="008B4BA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429F83F3"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7C95DBA4"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C1815AC" w14:textId="77777777" w:rsidR="00C97526" w:rsidRDefault="00C97526" w:rsidP="00C97526">
      <w:pPr>
        <w:pStyle w:val="divdocumentulli"/>
        <w:numPr>
          <w:ilvl w:val="0"/>
          <w:numId w:val="4"/>
        </w:numPr>
        <w:spacing w:line="280" w:lineRule="atLeast"/>
        <w:ind w:left="380" w:hanging="283"/>
        <w:rPr>
          <w:rStyle w:val="Strong1"/>
          <w:color w:val="231F20"/>
          <w:sz w:val="18"/>
          <w:szCs w:val="18"/>
        </w:rPr>
      </w:pPr>
      <w:r>
        <w:rPr>
          <w:rStyle w:val="Strong1"/>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63041AF5" w14:textId="77777777" w:rsidR="00C221D2" w:rsidRDefault="00C221D2" w:rsidP="007C68FB">
      <w:pPr>
        <w:pStyle w:val="divdocumentulli"/>
        <w:spacing w:line="280" w:lineRule="atLeast"/>
        <w:ind w:left="380"/>
        <w:rPr>
          <w:rStyle w:val="Strong1"/>
          <w:color w:val="231F20"/>
          <w:sz w:val="18"/>
          <w:szCs w:val="18"/>
        </w:rPr>
      </w:pPr>
    </w:p>
    <w:p w14:paraId="2F8B210A" w14:textId="77777777" w:rsidR="00C97526" w:rsidRDefault="00C97526" w:rsidP="00C97526">
      <w:pPr>
        <w:pStyle w:val="divdocumentulli"/>
        <w:spacing w:line="280" w:lineRule="atLeast"/>
        <w:rPr>
          <w:rStyle w:val="Strong1"/>
          <w:color w:val="231F20"/>
          <w:sz w:val="18"/>
          <w:szCs w:val="18"/>
        </w:rPr>
      </w:pPr>
    </w:p>
    <w:p w14:paraId="077F5607" w14:textId="77777777" w:rsidR="00C97526" w:rsidRPr="00116A31" w:rsidRDefault="00C97526" w:rsidP="00C97526">
      <w:pPr>
        <w:pStyle w:val="divdocumentulli"/>
        <w:spacing w:line="280" w:lineRule="atLeast"/>
        <w:rPr>
          <w:color w:val="231F20"/>
          <w:sz w:val="18"/>
          <w:szCs w:val="18"/>
        </w:rPr>
      </w:pPr>
      <w:r>
        <w:rPr>
          <w:rStyle w:val="jobtitle"/>
          <w:color w:val="231F20"/>
          <w:sz w:val="18"/>
          <w:szCs w:val="18"/>
        </w:rPr>
        <w:t xml:space="preserve">SENIOR TECHNICAL PROJECT MANAGER, DATA GROUP </w:t>
      </w:r>
      <w:r>
        <w:rPr>
          <w:rStyle w:val="span"/>
          <w:color w:val="231F20"/>
          <w:sz w:val="18"/>
          <w:szCs w:val="18"/>
        </w:rPr>
        <w:t>| 10/2021 - 05/2022</w:t>
      </w:r>
      <w:r>
        <w:rPr>
          <w:rStyle w:val="singlecolumnspanpaddedlinenth-child1"/>
          <w:color w:val="231F20"/>
          <w:sz w:val="18"/>
          <w:szCs w:val="18"/>
        </w:rPr>
        <w:t xml:space="preserve"> </w:t>
      </w:r>
    </w:p>
    <w:p w14:paraId="3B13F268"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 xml:space="preserve">BUSINESS INSIDER, INC. </w:t>
      </w:r>
    </w:p>
    <w:p w14:paraId="07474B8A" w14:textId="77777777" w:rsidR="00C97526" w:rsidRDefault="00C97526" w:rsidP="00C97526">
      <w:pPr>
        <w:pStyle w:val="divdocumentulli"/>
        <w:numPr>
          <w:ilvl w:val="0"/>
          <w:numId w:val="5"/>
        </w:numPr>
        <w:spacing w:line="280" w:lineRule="atLeast"/>
        <w:ind w:left="380" w:hanging="283"/>
        <w:rPr>
          <w:rStyle w:val="span"/>
          <w:color w:val="231F20"/>
          <w:sz w:val="18"/>
          <w:szCs w:val="18"/>
        </w:rPr>
      </w:pPr>
      <w:r>
        <w:rPr>
          <w:rStyle w:val="span"/>
          <w:color w:val="231F20"/>
          <w:sz w:val="18"/>
          <w:szCs w:val="18"/>
        </w:rPr>
        <w:t>Embedded as the program lead for Business Insider’s data platform during a high-growth period, owning end-to-end delivery of the AWS-to-Snowflake infrastructure migration, managing design through cutover against scope, timeline, and budget while resolving systemic delivery constraints across data pipelines, identity systems, and analytics workflows</w:t>
      </w:r>
    </w:p>
    <w:p w14:paraId="552992BF" w14:textId="77777777" w:rsidR="00C97526" w:rsidRDefault="00C97526" w:rsidP="00C97526">
      <w:pPr>
        <w:pStyle w:val="divdocumentulli"/>
        <w:numPr>
          <w:ilvl w:val="0"/>
          <w:numId w:val="5"/>
        </w:numPr>
        <w:spacing w:line="280" w:lineRule="atLeast"/>
        <w:ind w:left="380" w:hanging="283"/>
        <w:rPr>
          <w:rStyle w:val="span"/>
          <w:color w:val="231F20"/>
          <w:sz w:val="18"/>
          <w:szCs w:val="18"/>
        </w:rPr>
      </w:pPr>
      <w:r>
        <w:rPr>
          <w:rStyle w:val="span"/>
          <w:color w:val="231F20"/>
          <w:sz w:val="18"/>
          <w:szCs w:val="18"/>
        </w:rPr>
        <w:lastRenderedPageBreak/>
        <w:t>Aligned engineering, editorial, growth, and revenue teams around shared platform delivery milestones, improving execution consistency in an environment where slow data decisions had measurable downstream impact on subscriber growth and monetization outcomes</w:t>
      </w:r>
    </w:p>
    <w:p w14:paraId="36EF8A45" w14:textId="77777777" w:rsidR="00C97526" w:rsidRDefault="00C97526" w:rsidP="00C97526">
      <w:pPr>
        <w:pStyle w:val="divdocumentsinglecolumn"/>
        <w:spacing w:before="300" w:line="280" w:lineRule="atLeast"/>
        <w:rPr>
          <w:color w:val="231F20"/>
          <w:sz w:val="18"/>
          <w:szCs w:val="18"/>
        </w:rPr>
      </w:pPr>
      <w:r>
        <w:rPr>
          <w:rStyle w:val="jobtitle"/>
          <w:color w:val="231F20"/>
          <w:sz w:val="18"/>
          <w:szCs w:val="18"/>
        </w:rPr>
        <w:t xml:space="preserve">PRODUCT MANAGER </w:t>
      </w:r>
      <w:r>
        <w:rPr>
          <w:rStyle w:val="span"/>
          <w:color w:val="231F20"/>
          <w:sz w:val="18"/>
          <w:szCs w:val="18"/>
        </w:rPr>
        <w:t>| 09/2020 - 10/2021</w:t>
      </w:r>
      <w:r>
        <w:rPr>
          <w:rStyle w:val="singlecolumnspanpaddedlinenth-child1"/>
          <w:color w:val="231F20"/>
          <w:sz w:val="18"/>
          <w:szCs w:val="18"/>
        </w:rPr>
        <w:t xml:space="preserve"> </w:t>
      </w:r>
    </w:p>
    <w:p w14:paraId="1E984D96"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FULCRUM DIGITAL INC</w:t>
      </w:r>
    </w:p>
    <w:p w14:paraId="53E54922" w14:textId="77777777" w:rsidR="00C97526" w:rsidRDefault="00C97526" w:rsidP="00C97526">
      <w:pPr>
        <w:pStyle w:val="divdocumentulli"/>
        <w:numPr>
          <w:ilvl w:val="0"/>
          <w:numId w:val="6"/>
        </w:numPr>
        <w:spacing w:line="280" w:lineRule="atLeast"/>
        <w:ind w:left="380" w:hanging="283"/>
        <w:rPr>
          <w:rStyle w:val="span"/>
          <w:color w:val="231F20"/>
          <w:sz w:val="18"/>
          <w:szCs w:val="18"/>
        </w:rPr>
      </w:pPr>
      <w:r>
        <w:rPr>
          <w:rStyle w:val="span"/>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E338ECC" w14:textId="77777777" w:rsidR="00C97526" w:rsidRDefault="00C97526" w:rsidP="00C97526">
      <w:pPr>
        <w:pStyle w:val="divdocumentulli"/>
        <w:numPr>
          <w:ilvl w:val="0"/>
          <w:numId w:val="6"/>
        </w:numPr>
        <w:spacing w:line="280" w:lineRule="atLeast"/>
        <w:ind w:left="380" w:hanging="283"/>
        <w:rPr>
          <w:rStyle w:val="span"/>
          <w:color w:val="231F20"/>
          <w:sz w:val="18"/>
          <w:szCs w:val="18"/>
        </w:rPr>
      </w:pPr>
      <w:r>
        <w:rPr>
          <w:rStyle w:val="span"/>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3AF9DBBC" w14:textId="77777777" w:rsidR="00C97526" w:rsidRDefault="00C97526" w:rsidP="00C97526">
      <w:pPr>
        <w:pStyle w:val="divdocumentsinglecolumn"/>
        <w:spacing w:before="300" w:line="280" w:lineRule="atLeast"/>
        <w:rPr>
          <w:color w:val="231F20"/>
          <w:sz w:val="18"/>
          <w:szCs w:val="18"/>
        </w:rPr>
      </w:pPr>
      <w:r>
        <w:rPr>
          <w:rStyle w:val="jobtitle"/>
          <w:color w:val="231F20"/>
          <w:sz w:val="18"/>
          <w:szCs w:val="18"/>
        </w:rPr>
        <w:t>DIGITAL EXPERIENCE PRODUCT MANAGER</w:t>
      </w:r>
      <w:r>
        <w:rPr>
          <w:rStyle w:val="span"/>
          <w:color w:val="231F20"/>
          <w:sz w:val="18"/>
          <w:szCs w:val="18"/>
        </w:rPr>
        <w:t xml:space="preserve"> | 11/2019 - 07/2020</w:t>
      </w:r>
      <w:r>
        <w:rPr>
          <w:rStyle w:val="singlecolumnspanpaddedlinenth-child1"/>
          <w:color w:val="231F20"/>
          <w:sz w:val="18"/>
          <w:szCs w:val="18"/>
        </w:rPr>
        <w:t xml:space="preserve"> </w:t>
      </w:r>
    </w:p>
    <w:p w14:paraId="1E6F9AE8"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ACADEMY SPORTS + OUTDOORS - Houston, TX</w:t>
      </w:r>
      <w:r>
        <w:rPr>
          <w:b/>
          <w:bCs/>
          <w:color w:val="000000"/>
          <w:sz w:val="18"/>
          <w:szCs w:val="18"/>
        </w:rPr>
        <w:t xml:space="preserve"> </w:t>
      </w:r>
    </w:p>
    <w:p w14:paraId="3A96876E" w14:textId="77777777" w:rsidR="00C97526" w:rsidRDefault="00C97526" w:rsidP="00C97526">
      <w:pPr>
        <w:pStyle w:val="divdocumentulli"/>
        <w:numPr>
          <w:ilvl w:val="0"/>
          <w:numId w:val="7"/>
        </w:numPr>
        <w:spacing w:line="280" w:lineRule="atLeast"/>
        <w:ind w:left="380" w:hanging="283"/>
        <w:rPr>
          <w:rStyle w:val="Strong1"/>
          <w:color w:val="231F20"/>
          <w:sz w:val="18"/>
          <w:szCs w:val="18"/>
        </w:rPr>
      </w:pPr>
      <w:r>
        <w:rPr>
          <w:rStyle w:val="Strong1"/>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3BD655F0" w14:textId="77777777" w:rsidR="00C97526" w:rsidRPr="008A2EB7" w:rsidRDefault="00C97526" w:rsidP="00C97526">
      <w:pPr>
        <w:pStyle w:val="divdocumentulli"/>
        <w:numPr>
          <w:ilvl w:val="0"/>
          <w:numId w:val="7"/>
        </w:numPr>
        <w:spacing w:line="280" w:lineRule="atLeast"/>
        <w:ind w:left="380" w:hanging="283"/>
        <w:rPr>
          <w:rStyle w:val="Strong1"/>
          <w:color w:val="231F20"/>
          <w:sz w:val="18"/>
          <w:szCs w:val="18"/>
        </w:rPr>
      </w:pPr>
      <w:r>
        <w:rPr>
          <w:rStyle w:val="Strong1"/>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8AB9CE6" w14:textId="77777777" w:rsidR="009405E0" w:rsidRDefault="009405E0" w:rsidP="009405E0">
      <w:pPr>
        <w:pStyle w:val="divdocumentsinglecolumn"/>
        <w:spacing w:before="300" w:line="280" w:lineRule="atLeast"/>
        <w:rPr>
          <w:color w:val="231F20"/>
          <w:sz w:val="18"/>
          <w:szCs w:val="18"/>
        </w:rPr>
      </w:pPr>
      <w:r>
        <w:rPr>
          <w:rStyle w:val="jobtitle"/>
          <w:color w:val="231F20"/>
          <w:sz w:val="18"/>
          <w:szCs w:val="18"/>
        </w:rPr>
        <w:t xml:space="preserve">SENIOR </w:t>
      </w:r>
      <w:r w:rsidR="00572F7D">
        <w:rPr>
          <w:rStyle w:val="jobtitle"/>
          <w:color w:val="231F20"/>
          <w:sz w:val="18"/>
          <w:szCs w:val="18"/>
        </w:rPr>
        <w:t xml:space="preserve">BUSINESS ANALYST &amp; </w:t>
      </w:r>
      <w:r>
        <w:rPr>
          <w:rStyle w:val="jobtitle"/>
          <w:color w:val="231F20"/>
          <w:sz w:val="18"/>
          <w:szCs w:val="18"/>
        </w:rPr>
        <w:t>PRODUCT OWNER</w:t>
      </w:r>
      <w:r w:rsidR="0053495C">
        <w:rPr>
          <w:rStyle w:val="jobtitle"/>
          <w:color w:val="231F20"/>
          <w:sz w:val="18"/>
          <w:szCs w:val="18"/>
        </w:rPr>
        <w:t xml:space="preserve"> </w:t>
      </w:r>
      <w:r>
        <w:rPr>
          <w:rStyle w:val="span"/>
          <w:color w:val="231F20"/>
          <w:sz w:val="18"/>
          <w:szCs w:val="18"/>
        </w:rPr>
        <w:t>|</w:t>
      </w:r>
      <w:r w:rsidR="0053495C">
        <w:rPr>
          <w:rStyle w:val="span"/>
          <w:color w:val="231F20"/>
          <w:sz w:val="18"/>
          <w:szCs w:val="18"/>
        </w:rPr>
        <w:t xml:space="preserve"> </w:t>
      </w:r>
      <w:r>
        <w:rPr>
          <w:rStyle w:val="span"/>
          <w:color w:val="231F20"/>
          <w:sz w:val="18"/>
          <w:szCs w:val="18"/>
        </w:rPr>
        <w:t>0</w:t>
      </w:r>
      <w:r w:rsidR="00221230">
        <w:rPr>
          <w:rStyle w:val="span"/>
          <w:color w:val="231F20"/>
          <w:sz w:val="18"/>
          <w:szCs w:val="18"/>
        </w:rPr>
        <w:t>8</w:t>
      </w:r>
      <w:r>
        <w:rPr>
          <w:rStyle w:val="span"/>
          <w:color w:val="231F20"/>
          <w:sz w:val="18"/>
          <w:szCs w:val="18"/>
        </w:rPr>
        <w:t>/201</w:t>
      </w:r>
      <w:r w:rsidR="00221230">
        <w:rPr>
          <w:rStyle w:val="span"/>
          <w:color w:val="231F20"/>
          <w:sz w:val="18"/>
          <w:szCs w:val="18"/>
        </w:rPr>
        <w:t>9</w:t>
      </w:r>
      <w:r w:rsidR="00272CA5">
        <w:rPr>
          <w:rStyle w:val="span"/>
          <w:color w:val="231F20"/>
          <w:sz w:val="18"/>
          <w:szCs w:val="18"/>
        </w:rPr>
        <w:t xml:space="preserve"> </w:t>
      </w:r>
      <w:r>
        <w:rPr>
          <w:rStyle w:val="span"/>
          <w:color w:val="231F20"/>
          <w:sz w:val="18"/>
          <w:szCs w:val="18"/>
        </w:rPr>
        <w:t xml:space="preserve">- </w:t>
      </w:r>
      <w:r w:rsidR="00272CA5">
        <w:rPr>
          <w:rStyle w:val="span"/>
          <w:color w:val="231F20"/>
          <w:sz w:val="18"/>
          <w:szCs w:val="18"/>
        </w:rPr>
        <w:t>11</w:t>
      </w:r>
      <w:r>
        <w:rPr>
          <w:rStyle w:val="span"/>
          <w:color w:val="231F20"/>
          <w:sz w:val="18"/>
          <w:szCs w:val="18"/>
        </w:rPr>
        <w:t>/2019</w:t>
      </w:r>
      <w:r>
        <w:rPr>
          <w:rStyle w:val="singlecolumnspanpaddedlinenth-child1"/>
          <w:color w:val="231F20"/>
          <w:sz w:val="18"/>
          <w:szCs w:val="18"/>
        </w:rPr>
        <w:t xml:space="preserve"> </w:t>
      </w:r>
    </w:p>
    <w:p w14:paraId="5AAEECAF" w14:textId="77777777" w:rsidR="009405E0" w:rsidRDefault="009405E0" w:rsidP="009405E0">
      <w:pPr>
        <w:pStyle w:val="spanpaddedline"/>
        <w:spacing w:line="280" w:lineRule="atLeast"/>
        <w:rPr>
          <w:b/>
          <w:bCs/>
          <w:color w:val="000000"/>
          <w:sz w:val="18"/>
          <w:szCs w:val="18"/>
        </w:rPr>
      </w:pPr>
      <w:r>
        <w:rPr>
          <w:rStyle w:val="span"/>
          <w:b/>
          <w:bCs/>
          <w:color w:val="000000"/>
          <w:sz w:val="18"/>
          <w:szCs w:val="18"/>
        </w:rPr>
        <w:t>WILLIAM HILL, US - Las Vegas, NV</w:t>
      </w:r>
      <w:r>
        <w:rPr>
          <w:b/>
          <w:bCs/>
          <w:color w:val="000000"/>
          <w:sz w:val="18"/>
          <w:szCs w:val="18"/>
        </w:rPr>
        <w:t xml:space="preserve"> </w:t>
      </w:r>
    </w:p>
    <w:p w14:paraId="03BADA35" w14:textId="77777777" w:rsidR="009405E0" w:rsidRPr="00B671C1" w:rsidRDefault="00272CA5" w:rsidP="009405E0">
      <w:pPr>
        <w:pStyle w:val="divdocumentulli"/>
        <w:numPr>
          <w:ilvl w:val="0"/>
          <w:numId w:val="8"/>
        </w:numPr>
        <w:spacing w:line="280" w:lineRule="atLeast"/>
        <w:ind w:left="380" w:hanging="283"/>
        <w:rPr>
          <w:rStyle w:val="Strong1"/>
          <w:color w:val="231F20"/>
          <w:sz w:val="18"/>
          <w:szCs w:val="18"/>
        </w:rPr>
      </w:pPr>
      <w:r>
        <w:rPr>
          <w:rStyle w:val="Strong1"/>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3251D48F" w14:textId="77777777" w:rsidR="009405E0" w:rsidRDefault="00272CA5" w:rsidP="009405E0">
      <w:pPr>
        <w:pStyle w:val="divdocumentulli"/>
        <w:numPr>
          <w:ilvl w:val="0"/>
          <w:numId w:val="8"/>
        </w:numPr>
        <w:spacing w:line="280" w:lineRule="atLeast"/>
        <w:ind w:left="380" w:hanging="283"/>
        <w:rPr>
          <w:rStyle w:val="Strong1"/>
          <w:color w:val="231F20"/>
          <w:sz w:val="18"/>
          <w:szCs w:val="18"/>
        </w:rPr>
      </w:pPr>
      <w:r>
        <w:rPr>
          <w:rStyle w:val="Strong1"/>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0854395C" w14:textId="77777777" w:rsidR="009405E0" w:rsidRPr="00E86DC7" w:rsidRDefault="00272CA5" w:rsidP="009405E0">
      <w:pPr>
        <w:pStyle w:val="divdocumentulli"/>
        <w:numPr>
          <w:ilvl w:val="0"/>
          <w:numId w:val="8"/>
        </w:numPr>
        <w:spacing w:line="280" w:lineRule="atLeast"/>
        <w:ind w:left="380" w:hanging="283"/>
        <w:rPr>
          <w:rStyle w:val="Strong1"/>
          <w:color w:val="231F20"/>
          <w:sz w:val="18"/>
          <w:szCs w:val="18"/>
        </w:rPr>
      </w:pPr>
      <w:r>
        <w:rPr>
          <w:rStyle w:val="Strong1"/>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color w:val="231F20"/>
          <w:sz w:val="18"/>
          <w:szCs w:val="18"/>
        </w:rPr>
        <w:t>ing</w:t>
      </w:r>
      <w:r>
        <w:rPr>
          <w:rStyle w:val="Strong1"/>
          <w:color w:val="231F20"/>
          <w:sz w:val="18"/>
          <w:szCs w:val="18"/>
        </w:rPr>
        <w:t xml:space="preserve"> UX, legal, compliance, and business stakeholder alignment across a regulated gaming product development environment</w:t>
      </w:r>
    </w:p>
    <w:p w14:paraId="222935DF" w14:textId="77777777" w:rsidR="00C97526" w:rsidRDefault="00C97526" w:rsidP="00C97526">
      <w:pPr>
        <w:pStyle w:val="divdocumentsinglecolumn"/>
        <w:spacing w:before="300" w:line="280" w:lineRule="atLeast"/>
        <w:rPr>
          <w:color w:val="231F20"/>
          <w:sz w:val="18"/>
          <w:szCs w:val="18"/>
        </w:rPr>
      </w:pPr>
      <w:r>
        <w:rPr>
          <w:rStyle w:val="jobtitle"/>
          <w:color w:val="231F20"/>
          <w:sz w:val="18"/>
          <w:szCs w:val="18"/>
        </w:rPr>
        <w:t>SENIOR PRODUCT MANAGER</w:t>
      </w:r>
      <w:r>
        <w:rPr>
          <w:rStyle w:val="span"/>
          <w:color w:val="231F20"/>
          <w:sz w:val="18"/>
          <w:szCs w:val="18"/>
        </w:rPr>
        <w:t xml:space="preserve">, </w:t>
      </w:r>
      <w:r>
        <w:rPr>
          <w:rStyle w:val="span"/>
          <w:b/>
          <w:bCs/>
          <w:color w:val="231F20"/>
          <w:sz w:val="18"/>
          <w:szCs w:val="18"/>
        </w:rPr>
        <w:t>PROMOTED TO HEAD OF PRODUCT MANAGEMENT</w:t>
      </w:r>
      <w:r w:rsidR="0053495C">
        <w:rPr>
          <w:rStyle w:val="span"/>
          <w:b/>
          <w:bCs/>
          <w:color w:val="231F20"/>
          <w:sz w:val="18"/>
          <w:szCs w:val="18"/>
        </w:rPr>
        <w:t xml:space="preserve"> </w:t>
      </w:r>
      <w:r>
        <w:rPr>
          <w:rStyle w:val="span"/>
          <w:color w:val="231F20"/>
          <w:sz w:val="18"/>
          <w:szCs w:val="18"/>
        </w:rPr>
        <w:t>| 05/2018 - 08/2019</w:t>
      </w:r>
      <w:r>
        <w:rPr>
          <w:rStyle w:val="singlecolumnspanpaddedlinenth-child1"/>
          <w:color w:val="231F20"/>
          <w:sz w:val="18"/>
          <w:szCs w:val="18"/>
        </w:rPr>
        <w:t xml:space="preserve"> </w:t>
      </w:r>
    </w:p>
    <w:p w14:paraId="22046F60"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V SHRED, LLC - Las Vegas, NV</w:t>
      </w:r>
      <w:r>
        <w:rPr>
          <w:b/>
          <w:bCs/>
          <w:color w:val="000000"/>
          <w:sz w:val="18"/>
          <w:szCs w:val="18"/>
        </w:rPr>
        <w:t xml:space="preserve"> </w:t>
      </w:r>
    </w:p>
    <w:p w14:paraId="1F3174AB" w14:textId="77777777" w:rsidR="00B671C1" w:rsidRPr="00B671C1" w:rsidRDefault="00B671C1" w:rsidP="00B671C1">
      <w:pPr>
        <w:pStyle w:val="divdocumentulli"/>
        <w:numPr>
          <w:ilvl w:val="0"/>
          <w:numId w:val="8"/>
        </w:numPr>
        <w:spacing w:line="280" w:lineRule="atLeast"/>
        <w:ind w:left="380" w:hanging="283"/>
        <w:rPr>
          <w:rStyle w:val="Strong1"/>
          <w:color w:val="231F20"/>
          <w:sz w:val="18"/>
          <w:szCs w:val="18"/>
        </w:rPr>
      </w:pPr>
      <w:r>
        <w:rPr>
          <w:rStyle w:val="Strong1"/>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47557FD7" w14:textId="77777777" w:rsidR="00C97526" w:rsidRDefault="00C97526" w:rsidP="00C97526">
      <w:pPr>
        <w:pStyle w:val="divdocumentulli"/>
        <w:numPr>
          <w:ilvl w:val="0"/>
          <w:numId w:val="8"/>
        </w:numPr>
        <w:spacing w:line="280" w:lineRule="atLeast"/>
        <w:ind w:left="380" w:hanging="283"/>
        <w:rPr>
          <w:rStyle w:val="Strong1"/>
          <w:color w:val="231F20"/>
          <w:sz w:val="18"/>
          <w:szCs w:val="18"/>
        </w:rPr>
      </w:pPr>
      <w:r>
        <w:rPr>
          <w:rStyle w:val="Strong1"/>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36162C07" w14:textId="77777777" w:rsidR="00123C39" w:rsidRPr="00E86DC7" w:rsidRDefault="00C97526" w:rsidP="00E86DC7">
      <w:pPr>
        <w:pStyle w:val="divdocumentulli"/>
        <w:numPr>
          <w:ilvl w:val="0"/>
          <w:numId w:val="8"/>
        </w:numPr>
        <w:spacing w:line="280" w:lineRule="atLeast"/>
        <w:ind w:left="380" w:hanging="283"/>
        <w:rPr>
          <w:rStyle w:val="Strong1"/>
          <w:color w:val="231F20"/>
          <w:sz w:val="18"/>
          <w:szCs w:val="18"/>
        </w:rPr>
      </w:pPr>
      <w:r>
        <w:rPr>
          <w:rStyle w:val="Strong1"/>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0BA3E8FB" w14:textId="77777777" w:rsidR="00C97526" w:rsidRDefault="00C97526" w:rsidP="00C97526">
      <w:pPr>
        <w:pStyle w:val="divdocumentsinglecolumn"/>
        <w:spacing w:before="300" w:line="280" w:lineRule="atLeast"/>
        <w:rPr>
          <w:color w:val="231F20"/>
          <w:sz w:val="18"/>
          <w:szCs w:val="18"/>
        </w:rPr>
      </w:pPr>
      <w:r>
        <w:rPr>
          <w:rStyle w:val="jobtitle"/>
          <w:color w:val="231F20"/>
          <w:sz w:val="18"/>
          <w:szCs w:val="18"/>
        </w:rPr>
        <w:t>PRODUCT MANAGER</w:t>
      </w:r>
      <w:r>
        <w:rPr>
          <w:rStyle w:val="span"/>
          <w:color w:val="231F20"/>
          <w:sz w:val="18"/>
          <w:szCs w:val="18"/>
        </w:rPr>
        <w:t xml:space="preserve"> | 01/2014 - 05/2018</w:t>
      </w:r>
      <w:r>
        <w:rPr>
          <w:rStyle w:val="singlecolumnspanpaddedlinenth-child1"/>
          <w:color w:val="231F20"/>
          <w:sz w:val="18"/>
          <w:szCs w:val="18"/>
        </w:rPr>
        <w:t xml:space="preserve"> </w:t>
      </w:r>
    </w:p>
    <w:p w14:paraId="2A2D8FE5" w14:textId="77777777" w:rsidR="00C97526" w:rsidRDefault="00C97526" w:rsidP="00C97526">
      <w:pPr>
        <w:pStyle w:val="spanpaddedline"/>
        <w:spacing w:line="280" w:lineRule="atLeast"/>
        <w:rPr>
          <w:b/>
          <w:bCs/>
          <w:color w:val="000000"/>
          <w:sz w:val="18"/>
          <w:szCs w:val="18"/>
        </w:rPr>
      </w:pPr>
      <w:r>
        <w:rPr>
          <w:rStyle w:val="span"/>
          <w:b/>
          <w:bCs/>
          <w:color w:val="000000"/>
          <w:sz w:val="18"/>
          <w:szCs w:val="18"/>
        </w:rPr>
        <w:t>ADVANCE AUTO PARTS - LAS VEGAS, NV</w:t>
      </w:r>
      <w:r>
        <w:rPr>
          <w:b/>
          <w:bCs/>
          <w:color w:val="000000"/>
          <w:sz w:val="18"/>
          <w:szCs w:val="18"/>
        </w:rPr>
        <w:t xml:space="preserve"> </w:t>
      </w:r>
    </w:p>
    <w:p w14:paraId="30F60C33" w14:textId="77777777" w:rsidR="00C97526" w:rsidRDefault="00C97526" w:rsidP="00C97526">
      <w:pPr>
        <w:pStyle w:val="divdocumentulli"/>
        <w:numPr>
          <w:ilvl w:val="0"/>
          <w:numId w:val="9"/>
        </w:numPr>
        <w:spacing w:line="280" w:lineRule="atLeast"/>
        <w:ind w:left="380" w:hanging="283"/>
        <w:rPr>
          <w:rStyle w:val="Strong1"/>
          <w:color w:val="231F20"/>
          <w:sz w:val="18"/>
          <w:szCs w:val="18"/>
        </w:rPr>
      </w:pPr>
      <w:r>
        <w:rPr>
          <w:rStyle w:val="Strong1"/>
          <w:color w:val="231F20"/>
          <w:sz w:val="18"/>
          <w:szCs w:val="18"/>
        </w:rPr>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6A3EC95B" w14:textId="77777777" w:rsidR="00C97526" w:rsidRPr="00B15A3B" w:rsidRDefault="00C97526" w:rsidP="00C97526">
      <w:pPr>
        <w:pStyle w:val="divdocumentulli"/>
        <w:numPr>
          <w:ilvl w:val="0"/>
          <w:numId w:val="9"/>
        </w:numPr>
        <w:spacing w:line="280" w:lineRule="atLeast"/>
        <w:ind w:left="380" w:hanging="283"/>
        <w:rPr>
          <w:rStyle w:val="span"/>
          <w:color w:val="231F20"/>
          <w:sz w:val="18"/>
          <w:szCs w:val="18"/>
        </w:rPr>
      </w:pPr>
      <w:r>
        <w:rPr>
          <w:rStyle w:val="Strong1"/>
          <w:color w:val="231F20"/>
          <w:sz w:val="18"/>
          <w:szCs w:val="18"/>
        </w:rPr>
        <w:lastRenderedPageBreak/>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22178180" w14:textId="77777777" w:rsidTr="002374DB">
        <w:trPr>
          <w:tblCellSpacing w:w="0" w:type="dxa"/>
        </w:trPr>
        <w:tc>
          <w:tcPr>
            <w:tcW w:w="1600" w:type="dxa"/>
            <w:tcMar>
              <w:top w:w="420" w:type="dxa"/>
              <w:left w:w="0" w:type="dxa"/>
              <w:bottom w:w="0" w:type="dxa"/>
              <w:right w:w="0" w:type="dxa"/>
            </w:tcMar>
            <w:vAlign w:val="bottom"/>
            <w:hideMark/>
          </w:tcPr>
          <w:p w14:paraId="05BF972E" w14:textId="77777777" w:rsidR="00C97526" w:rsidRDefault="00C97526" w:rsidP="002374DB">
            <w:pPr>
              <w:pStyle w:val="topborder"/>
              <w:rPr>
                <w:rStyle w:val="displaycell"/>
                <w:color w:val="231F20"/>
              </w:rPr>
            </w:pPr>
            <w:r>
              <w:rPr>
                <w:rStyle w:val="displaycell"/>
                <w:color w:val="231F20"/>
              </w:rPr>
              <w:t> </w:t>
            </w:r>
          </w:p>
        </w:tc>
      </w:tr>
    </w:tbl>
    <w:p w14:paraId="7ACFD168" w14:textId="77777777" w:rsidR="00C97526" w:rsidRDefault="00C97526" w:rsidP="00C97526">
      <w:pPr>
        <w:pStyle w:val="divdocumentdivsectiontitle"/>
        <w:pBdr>
          <w:bottom w:val="none" w:sz="0" w:space="5" w:color="auto"/>
        </w:pBdr>
        <w:rPr>
          <w:b/>
          <w:bCs/>
        </w:rPr>
      </w:pPr>
      <w:r>
        <w:rPr>
          <w:b/>
          <w:bCs/>
        </w:rPr>
        <w:t>Select Product Launches</w:t>
      </w:r>
    </w:p>
    <w:p w14:paraId="11A16EAE"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color w:val="231F20"/>
          <w:sz w:val="18"/>
          <w:szCs w:val="18"/>
        </w:rPr>
      </w:pPr>
      <w:r>
        <w:rPr>
          <w:rStyle w:val="Strong1"/>
          <w:b/>
          <w:bCs/>
          <w:color w:val="231F20"/>
          <w:sz w:val="18"/>
          <w:szCs w:val="18"/>
        </w:rPr>
        <w:t>Operator Control Plane (Independent Product &amp; AI Advisory, 2025-2026):</w:t>
      </w:r>
      <w:r>
        <w:rPr>
          <w:rStyle w:val="Strong1"/>
          <w:color w:val="231F20"/>
          <w:sz w:val="18"/>
          <w:szCs w:val="18"/>
        </w:rPr>
        <w:t xml:space="preserve"> Built and operate an agentic orchestration and AI control plane with 32 specialized skills and 39 governed automations, using Claude and Cursor with explicit task ownership, audit trails, and human approval gates on production AI workflows.</w:t>
      </w:r>
    </w:p>
    <w:p w14:paraId="791FD243"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color w:val="231F20"/>
          <w:sz w:val="18"/>
          <w:szCs w:val="18"/>
        </w:rPr>
      </w:pPr>
      <w:r>
        <w:rPr>
          <w:rStyle w:val="Strong1"/>
          <w:b/>
          <w:bCs/>
          <w:color w:val="231F20"/>
          <w:sz w:val="18"/>
          <w:szCs w:val="18"/>
        </w:rPr>
        <w:t>AI Powered Marketing Suite (Dentsu, 2024-2025):</w:t>
      </w:r>
      <w:r>
        <w:rPr>
          <w:rStyle w:val="Strong1"/>
          <w:color w:val="231F20"/>
          <w:sz w:val="18"/>
          <w:szCs w:val="18"/>
        </w:rPr>
        <w:t xml:space="preserve"> Directed the strategy and portfolio management for 13 AI products spanning creative intelligence, audience targeting, content production, and measurement across 100+ global markets, enabling privacy-safe consumer connections at enterprise scale</w:t>
      </w:r>
    </w:p>
    <w:p w14:paraId="54D2585D"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color w:val="231F20"/>
          <w:sz w:val="18"/>
          <w:szCs w:val="18"/>
        </w:rPr>
      </w:pPr>
      <w:r>
        <w:rPr>
          <w:rStyle w:val="Strong1"/>
          <w:b/>
          <w:bCs/>
          <w:color w:val="231F20"/>
          <w:sz w:val="18"/>
          <w:szCs w:val="18"/>
        </w:rPr>
        <w:t>Media360 Unified Reporting Platform (Merkle, 2023):</w:t>
      </w:r>
      <w:r>
        <w:rPr>
          <w:rStyle w:val="Strong1"/>
          <w:color w:val="231F20"/>
          <w:sz w:val="18"/>
          <w:szCs w:val="18"/>
        </w:rPr>
        <w:t xml:space="preserve">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2494C393" w14:textId="77777777" w:rsidR="00C97526" w:rsidRPr="00C8421D" w:rsidRDefault="00C97526" w:rsidP="00C97526">
      <w:pPr>
        <w:pStyle w:val="divdocumentulli"/>
        <w:numPr>
          <w:ilvl w:val="0"/>
          <w:numId w:val="10"/>
        </w:numPr>
        <w:pBdr>
          <w:left w:val="none" w:sz="0" w:space="0" w:color="auto"/>
        </w:pBdr>
        <w:spacing w:line="280" w:lineRule="atLeast"/>
        <w:ind w:left="380" w:hanging="283"/>
        <w:rPr>
          <w:color w:val="231F20"/>
          <w:sz w:val="18"/>
          <w:szCs w:val="18"/>
        </w:rPr>
      </w:pPr>
      <w:r>
        <w:rPr>
          <w:rStyle w:val="Strong1"/>
          <w:b/>
          <w:bCs/>
          <w:color w:val="231F20"/>
          <w:sz w:val="18"/>
          <w:szCs w:val="18"/>
        </w:rPr>
        <w:t>V SHRED Mobile App (V SHRED, 2018):</w:t>
      </w:r>
      <w:r>
        <w:rPr>
          <w:rStyle w:val="Strong1"/>
          <w:color w:val="231F20"/>
          <w:sz w:val="18"/>
          <w:szCs w:val="18"/>
        </w:rPr>
        <w:t xml:space="preserve"> As Head of Product Management overseeing a 24-product digital portfolio, led end-to-end product development for a consumer fitness app that hit 100K downloads in its first 24 hours, with sustained engagement and retention improvements post-launch.</w:t>
      </w:r>
    </w:p>
    <w:p w14:paraId="7A1FA56E" w14:textId="77777777" w:rsidR="00C97526" w:rsidRPr="00C8421D" w:rsidRDefault="00C97526" w:rsidP="00C97526">
      <w:pPr>
        <w:pStyle w:val="divdocumentulli"/>
        <w:numPr>
          <w:ilvl w:val="0"/>
          <w:numId w:val="10"/>
        </w:numPr>
        <w:pBdr>
          <w:left w:val="none" w:sz="0" w:space="0" w:color="auto"/>
        </w:pBdr>
        <w:spacing w:line="280" w:lineRule="atLeast"/>
        <w:ind w:left="380" w:hanging="283"/>
        <w:rPr>
          <w:color w:val="231F20"/>
          <w:sz w:val="18"/>
          <w:szCs w:val="18"/>
        </w:rPr>
      </w:pPr>
      <w:r>
        <w:rPr>
          <w:rStyle w:val="Strong1"/>
          <w:b/>
          <w:bCs/>
          <w:color w:val="231F20"/>
          <w:sz w:val="18"/>
          <w:szCs w:val="18"/>
        </w:rPr>
        <w:t>MotoSHOP SMS (Advance Auto Parts, 2014-2018):</w:t>
      </w:r>
      <w:r>
        <w:rPr>
          <w:rStyle w:val="Strong1"/>
          <w:color w:val="231F20"/>
          <w:sz w:val="18"/>
          <w:szCs w:val="18"/>
        </w:rPr>
        <w:t xml:space="preserve">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30FA2913" w14:textId="77777777" w:rsidTr="002374DB">
        <w:trPr>
          <w:tblCellSpacing w:w="0" w:type="dxa"/>
        </w:trPr>
        <w:tc>
          <w:tcPr>
            <w:tcW w:w="1600" w:type="dxa"/>
            <w:tcMar>
              <w:top w:w="420" w:type="dxa"/>
              <w:left w:w="0" w:type="dxa"/>
              <w:bottom w:w="0" w:type="dxa"/>
              <w:right w:w="0" w:type="dxa"/>
            </w:tcMar>
            <w:vAlign w:val="bottom"/>
            <w:hideMark/>
          </w:tcPr>
          <w:p w14:paraId="2B1A74A8" w14:textId="77777777" w:rsidR="00C97526" w:rsidRDefault="00C97526" w:rsidP="002374DB">
            <w:pPr>
              <w:pStyle w:val="topborder"/>
              <w:rPr>
                <w:rStyle w:val="displaycell"/>
                <w:color w:val="231F20"/>
              </w:rPr>
            </w:pPr>
            <w:r>
              <w:rPr>
                <w:rStyle w:val="displaycell"/>
                <w:color w:val="231F20"/>
              </w:rPr>
              <w:t> </w:t>
            </w:r>
          </w:p>
        </w:tc>
      </w:tr>
    </w:tbl>
    <w:p w14:paraId="080681CB" w14:textId="77777777" w:rsidR="00C97526" w:rsidRDefault="00C97526" w:rsidP="00C97526">
      <w:pPr>
        <w:pStyle w:val="divdocumentdivsectiontitle"/>
        <w:pBdr>
          <w:bottom w:val="none" w:sz="0" w:space="5" w:color="auto"/>
        </w:pBdr>
        <w:rPr>
          <w:b/>
          <w:bCs/>
        </w:rPr>
      </w:pPr>
      <w:r>
        <w:rPr>
          <w:b/>
          <w:bCs/>
        </w:rPr>
        <w:t>Technical Capabilities</w:t>
      </w:r>
    </w:p>
    <w:p w14:paraId="7CADEB96"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color w:val="231F20"/>
          <w:sz w:val="18"/>
          <w:szCs w:val="18"/>
        </w:rPr>
      </w:pPr>
      <w:r>
        <w:rPr>
          <w:rStyle w:val="Strong1"/>
          <w:b/>
          <w:bCs/>
          <w:color w:val="231F20"/>
          <w:sz w:val="18"/>
          <w:szCs w:val="18"/>
        </w:rPr>
        <w:t>Data &amp; Analytics:</w:t>
      </w:r>
      <w:r>
        <w:rPr>
          <w:rStyle w:val="Strong1"/>
          <w:color w:val="231F20"/>
          <w:sz w:val="18"/>
          <w:szCs w:val="18"/>
        </w:rPr>
        <w:t xml:space="preserve"> Decision Systems and Key Performance Indicator Frameworks, Lineage and Reconciliation, Event Instrumentation, Snowflake, BigQuery, Audit-Ready Reporting</w:t>
      </w:r>
    </w:p>
    <w:p w14:paraId="3733C517"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color w:val="231F20"/>
          <w:sz w:val="18"/>
          <w:szCs w:val="18"/>
        </w:rPr>
      </w:pPr>
      <w:r>
        <w:rPr>
          <w:rStyle w:val="Strong1"/>
          <w:b/>
          <w:bCs/>
          <w:color w:val="231F20"/>
          <w:sz w:val="18"/>
          <w:szCs w:val="18"/>
        </w:rPr>
        <w:t>AI/ML:</w:t>
      </w:r>
      <w:r>
        <w:rPr>
          <w:rStyle w:val="Strong1"/>
          <w:color w:val="231F20"/>
          <w:sz w:val="18"/>
          <w:szCs w:val="18"/>
        </w:rPr>
        <w:t xml:space="preserve"> Agentic Orchestration, AI Control Planes, AI/ML Platform Product, Generative AI Products, Evaluation and Trust Thresholds, AI Portfolio Governance, Privacy-Safe Data Architecture</w:t>
      </w:r>
    </w:p>
    <w:p w14:paraId="581CD6E6"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color w:val="231F20"/>
          <w:sz w:val="18"/>
          <w:szCs w:val="18"/>
        </w:rPr>
      </w:pPr>
      <w:r>
        <w:rPr>
          <w:rStyle w:val="Strong1"/>
          <w:b/>
          <w:bCs/>
          <w:color w:val="231F20"/>
          <w:sz w:val="18"/>
          <w:szCs w:val="18"/>
        </w:rPr>
        <w:t>Cloud &amp; Infrastructure:</w:t>
      </w:r>
      <w:r>
        <w:rPr>
          <w:rStyle w:val="Strong1"/>
          <w:color w:val="231F20"/>
          <w:sz w:val="18"/>
          <w:szCs w:val="18"/>
        </w:rPr>
        <w:t xml:space="preserve"> AWS, Google Cloud, Azure, GitHub</w:t>
      </w:r>
    </w:p>
    <w:p w14:paraId="656D23B3" w14:textId="77777777" w:rsidR="00C97526" w:rsidRPr="0004396B" w:rsidRDefault="00C97526" w:rsidP="00C97526">
      <w:pPr>
        <w:pStyle w:val="divdocumentulli"/>
        <w:numPr>
          <w:ilvl w:val="0"/>
          <w:numId w:val="11"/>
        </w:numPr>
        <w:pBdr>
          <w:left w:val="none" w:sz="0" w:space="0" w:color="auto"/>
        </w:pBdr>
        <w:spacing w:line="280" w:lineRule="atLeast"/>
        <w:ind w:left="380" w:hanging="283"/>
        <w:rPr>
          <w:color w:val="231F20"/>
          <w:sz w:val="18"/>
          <w:szCs w:val="18"/>
        </w:rPr>
      </w:pPr>
      <w:r>
        <w:rPr>
          <w:rStyle w:val="Strong1"/>
          <w:b/>
          <w:bCs/>
          <w:color w:val="231F20"/>
          <w:sz w:val="18"/>
          <w:szCs w:val="18"/>
        </w:rPr>
        <w:t>Product &amp; Delivery:</w:t>
      </w:r>
      <w:r>
        <w:rPr>
          <w:rStyle w:val="Strong1"/>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2EB84C8C" w14:textId="77777777" w:rsidTr="002374DB">
        <w:trPr>
          <w:tblCellSpacing w:w="0" w:type="dxa"/>
        </w:trPr>
        <w:tc>
          <w:tcPr>
            <w:tcW w:w="1600" w:type="dxa"/>
            <w:tcMar>
              <w:top w:w="420" w:type="dxa"/>
              <w:left w:w="0" w:type="dxa"/>
              <w:bottom w:w="0" w:type="dxa"/>
              <w:right w:w="0" w:type="dxa"/>
            </w:tcMar>
            <w:vAlign w:val="bottom"/>
            <w:hideMark/>
          </w:tcPr>
          <w:p w14:paraId="26FF6451" w14:textId="77777777" w:rsidR="00C97526" w:rsidRDefault="00C97526" w:rsidP="002374DB">
            <w:pPr>
              <w:pStyle w:val="topborder"/>
              <w:rPr>
                <w:rStyle w:val="displaycell"/>
                <w:color w:val="231F20"/>
              </w:rPr>
            </w:pPr>
            <w:r>
              <w:rPr>
                <w:rStyle w:val="displaycell"/>
                <w:color w:val="231F20"/>
              </w:rPr>
              <w:t> </w:t>
            </w:r>
          </w:p>
        </w:tc>
      </w:tr>
    </w:tbl>
    <w:p w14:paraId="6F5D5785" w14:textId="77777777" w:rsidR="00C97526" w:rsidRDefault="00C97526" w:rsidP="00C97526">
      <w:pPr>
        <w:pStyle w:val="divdocumentdivsectiontitle"/>
        <w:pBdr>
          <w:bottom w:val="none" w:sz="0" w:space="5" w:color="auto"/>
        </w:pBdr>
        <w:rPr>
          <w:b/>
          <w:bCs/>
        </w:rPr>
      </w:pPr>
      <w:r>
        <w:rPr>
          <w:b/>
          <w:bCs/>
        </w:rPr>
        <w:t>Education and Training</w:t>
      </w:r>
    </w:p>
    <w:p w14:paraId="6AF38026" w14:textId="77777777" w:rsidR="00C97526" w:rsidRDefault="00C97526" w:rsidP="00C97526">
      <w:pPr>
        <w:pStyle w:val="divdocumentsinglecolumn"/>
        <w:spacing w:line="280" w:lineRule="atLeast"/>
        <w:rPr>
          <w:rStyle w:val="span"/>
          <w:color w:val="231F20"/>
          <w:sz w:val="18"/>
          <w:szCs w:val="18"/>
        </w:rPr>
      </w:pPr>
      <w:r>
        <w:rPr>
          <w:rStyle w:val="span"/>
          <w:b/>
          <w:bCs/>
          <w:color w:val="000000"/>
          <w:sz w:val="18"/>
          <w:szCs w:val="18"/>
        </w:rPr>
        <w:t xml:space="preserve">Ripon College | </w:t>
      </w:r>
      <w:r>
        <w:rPr>
          <w:rStyle w:val="span"/>
          <w:color w:val="000000"/>
          <w:sz w:val="18"/>
          <w:szCs w:val="18"/>
        </w:rPr>
        <w:t>Bachelor of Arts</w:t>
      </w:r>
      <w:r>
        <w:rPr>
          <w:rStyle w:val="singlecolumnspanpaddedlinenth-child1"/>
          <w:color w:val="000000"/>
          <w:sz w:val="18"/>
          <w:szCs w:val="18"/>
        </w:rPr>
        <w:t>, E</w:t>
      </w:r>
      <w:r>
        <w:rPr>
          <w:rStyle w:val="span"/>
          <w:color w:val="231F20"/>
          <w:sz w:val="18"/>
          <w:szCs w:val="18"/>
        </w:rPr>
        <w:t>conomics / Music (Vocal Music Performance)</w:t>
      </w:r>
    </w:p>
    <w:p w14:paraId="1A883528" w14:textId="77777777" w:rsidR="00C97526" w:rsidRDefault="00C97526" w:rsidP="00C97526">
      <w:pPr>
        <w:pStyle w:val="divdocumentsinglecolumn"/>
        <w:spacing w:line="280" w:lineRule="atLeast"/>
        <w:rPr>
          <w:rStyle w:val="span"/>
          <w:b/>
          <w:bCs/>
          <w:color w:val="000000"/>
          <w:sz w:val="18"/>
          <w:szCs w:val="18"/>
        </w:rPr>
      </w:pPr>
    </w:p>
    <w:p w14:paraId="766C030A" w14:textId="77777777" w:rsidR="00C97526" w:rsidRDefault="00C97526" w:rsidP="00C97526">
      <w:pPr>
        <w:pStyle w:val="divdocumentsinglecolumn"/>
        <w:spacing w:line="280" w:lineRule="atLeast"/>
        <w:rPr>
          <w:color w:val="231F20"/>
          <w:sz w:val="18"/>
          <w:szCs w:val="18"/>
        </w:rPr>
      </w:pPr>
      <w:r>
        <w:rPr>
          <w:rStyle w:val="span"/>
          <w:b/>
          <w:bCs/>
          <w:color w:val="000000"/>
          <w:sz w:val="18"/>
          <w:szCs w:val="18"/>
        </w:rPr>
        <w:t xml:space="preserve">University of Phoenix | </w:t>
      </w:r>
      <w:r>
        <w:rPr>
          <w:rStyle w:val="span"/>
          <w:color w:val="000000"/>
          <w:sz w:val="18"/>
          <w:szCs w:val="18"/>
        </w:rPr>
        <w:t>Master of Arts</w:t>
      </w:r>
      <w:r>
        <w:rPr>
          <w:rStyle w:val="singlecolumnspanpaddedlinenth-child1"/>
          <w:color w:val="000000"/>
          <w:sz w:val="18"/>
          <w:szCs w:val="18"/>
        </w:rPr>
        <w:t xml:space="preserve">, </w:t>
      </w:r>
      <w:r>
        <w:rPr>
          <w:rStyle w:val="span"/>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0A59580D" w14:textId="77777777" w:rsidTr="002374DB">
        <w:trPr>
          <w:tblCellSpacing w:w="0" w:type="dxa"/>
        </w:trPr>
        <w:tc>
          <w:tcPr>
            <w:tcW w:w="1600" w:type="dxa"/>
            <w:tcMar>
              <w:top w:w="420" w:type="dxa"/>
              <w:left w:w="0" w:type="dxa"/>
              <w:bottom w:w="0" w:type="dxa"/>
              <w:right w:w="0" w:type="dxa"/>
            </w:tcMar>
            <w:vAlign w:val="bottom"/>
            <w:hideMark/>
          </w:tcPr>
          <w:p w14:paraId="28BD89B9" w14:textId="77777777" w:rsidR="00C97526" w:rsidRDefault="00C97526" w:rsidP="002374DB">
            <w:pPr>
              <w:pStyle w:val="topborder"/>
              <w:rPr>
                <w:rStyle w:val="displaycell"/>
                <w:color w:val="231F20"/>
              </w:rPr>
            </w:pPr>
            <w:r>
              <w:rPr>
                <w:rStyle w:val="displaycell"/>
                <w:color w:val="231F20"/>
              </w:rPr>
              <w:t> </w:t>
            </w:r>
          </w:p>
        </w:tc>
      </w:tr>
    </w:tbl>
    <w:p w14:paraId="20939609" w14:textId="77777777" w:rsidR="00C97526" w:rsidRDefault="00C97526" w:rsidP="00C97526">
      <w:pPr>
        <w:pStyle w:val="divdocumentdivsectiontitle"/>
        <w:pBdr>
          <w:bottom w:val="none" w:sz="0" w:space="5" w:color="auto"/>
        </w:pBdr>
        <w:rPr>
          <w:b/>
          <w:bCs/>
        </w:rPr>
      </w:pPr>
      <w:r>
        <w:rPr>
          <w:b/>
          <w:bCs/>
        </w:rPr>
        <w:t>Certifications &amp; Training</w:t>
      </w:r>
    </w:p>
    <w:p w14:paraId="58EF8A4B" w14:textId="77777777" w:rsidR="00C97526" w:rsidRDefault="00C97526" w:rsidP="00C97526">
      <w:pPr>
        <w:pStyle w:val="divdocumentulli"/>
        <w:numPr>
          <w:ilvl w:val="0"/>
          <w:numId w:val="12"/>
        </w:numPr>
        <w:pBdr>
          <w:left w:val="none" w:sz="0" w:space="0" w:color="auto"/>
        </w:pBdr>
        <w:spacing w:line="280" w:lineRule="atLeast"/>
        <w:ind w:left="380" w:hanging="283"/>
        <w:rPr>
          <w:color w:val="231F20"/>
          <w:sz w:val="18"/>
          <w:szCs w:val="18"/>
        </w:rPr>
      </w:pPr>
      <w:r>
        <w:rPr>
          <w:color w:val="231F20"/>
          <w:sz w:val="18"/>
          <w:szCs w:val="18"/>
        </w:rPr>
        <w:t>Certified Scrum Master (CSM)</w:t>
      </w:r>
    </w:p>
    <w:p w14:paraId="789953D5" w14:textId="77777777" w:rsidR="00C97526" w:rsidRDefault="00C97526" w:rsidP="00C97526">
      <w:pPr>
        <w:pStyle w:val="divdocumentulli"/>
        <w:numPr>
          <w:ilvl w:val="0"/>
          <w:numId w:val="12"/>
        </w:numPr>
        <w:spacing w:line="280" w:lineRule="atLeast"/>
        <w:ind w:left="380" w:hanging="283"/>
        <w:rPr>
          <w:color w:val="231F20"/>
          <w:sz w:val="18"/>
          <w:szCs w:val="18"/>
        </w:rPr>
      </w:pPr>
      <w:r>
        <w:rPr>
          <w:color w:val="231F20"/>
          <w:sz w:val="18"/>
          <w:szCs w:val="18"/>
        </w:rPr>
        <w:t>Snowflake Technical Sales Professional (2023)</w:t>
      </w:r>
    </w:p>
    <w:p w14:paraId="2D32047F" w14:textId="77777777" w:rsidR="00C97526" w:rsidRDefault="00C97526" w:rsidP="00C97526">
      <w:pPr>
        <w:pStyle w:val="divdocumentulli"/>
        <w:numPr>
          <w:ilvl w:val="0"/>
          <w:numId w:val="12"/>
        </w:numPr>
        <w:spacing w:line="280" w:lineRule="atLeast"/>
        <w:ind w:left="380" w:hanging="283"/>
        <w:rPr>
          <w:color w:val="231F20"/>
          <w:sz w:val="18"/>
          <w:szCs w:val="18"/>
        </w:rPr>
      </w:pPr>
      <w:r>
        <w:rPr>
          <w:color w:val="231F20"/>
          <w:sz w:val="18"/>
          <w:szCs w:val="18"/>
        </w:rPr>
        <w:t>Connected Leaders Academy (McKinsey &amp; Company, 2023)</w:t>
      </w:r>
    </w:p>
    <w:p w14:paraId="72E34830" w14:textId="77777777" w:rsidR="00C97526" w:rsidRDefault="00C97526" w:rsidP="00C97526">
      <w:pPr>
        <w:pStyle w:val="divdocumentulli"/>
        <w:numPr>
          <w:ilvl w:val="0"/>
          <w:numId w:val="12"/>
        </w:numPr>
        <w:spacing w:line="280" w:lineRule="atLeast"/>
        <w:ind w:left="380" w:hanging="283"/>
        <w:rPr>
          <w:color w:val="231F20"/>
          <w:sz w:val="18"/>
          <w:szCs w:val="18"/>
        </w:rPr>
      </w:pPr>
      <w:r>
        <w:rPr>
          <w:color w:val="231F20"/>
          <w:sz w:val="18"/>
          <w:szCs w:val="18"/>
        </w:rPr>
        <w:t>Business Strategy (McKinsey &amp; Company, 2023)</w:t>
      </w:r>
    </w:p>
    <w:p w14:paraId="1455414B" w14:textId="77777777" w:rsidR="00C97526" w:rsidRDefault="00C97526" w:rsidP="00C97526">
      <w:pPr>
        <w:pStyle w:val="divdocumentulli"/>
        <w:numPr>
          <w:ilvl w:val="0"/>
          <w:numId w:val="12"/>
        </w:numPr>
        <w:spacing w:line="280" w:lineRule="atLeast"/>
        <w:ind w:left="380" w:hanging="283"/>
        <w:rPr>
          <w:color w:val="231F20"/>
          <w:sz w:val="18"/>
          <w:szCs w:val="18"/>
        </w:rPr>
      </w:pPr>
      <w:r>
        <w:rPr>
          <w:color w:val="231F20"/>
          <w:sz w:val="18"/>
          <w:szCs w:val="18"/>
        </w:rPr>
        <w:t>Problem Solving (McKinsey &amp; Company, 2023)</w:t>
      </w:r>
    </w:p>
    <w:p w14:paraId="25B68448" w14:textId="77777777" w:rsidR="00C97526" w:rsidRPr="00A1292D" w:rsidRDefault="00C97526" w:rsidP="00C97526">
      <w:pPr>
        <w:pStyle w:val="divdocumentulli"/>
        <w:numPr>
          <w:ilvl w:val="0"/>
          <w:numId w:val="12"/>
        </w:numPr>
        <w:spacing w:line="280" w:lineRule="atLeast"/>
        <w:ind w:left="380" w:hanging="283"/>
        <w:rPr>
          <w:color w:val="231F20"/>
          <w:sz w:val="18"/>
          <w:szCs w:val="18"/>
        </w:rPr>
      </w:pPr>
      <w:r>
        <w:rPr>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4C2A49E7" w14:textId="77777777" w:rsidTr="002374DB">
        <w:trPr>
          <w:tblCellSpacing w:w="0" w:type="dxa"/>
        </w:trPr>
        <w:tc>
          <w:tcPr>
            <w:tcW w:w="1600" w:type="dxa"/>
            <w:tcMar>
              <w:top w:w="420" w:type="dxa"/>
              <w:left w:w="0" w:type="dxa"/>
              <w:bottom w:w="0" w:type="dxa"/>
              <w:right w:w="0" w:type="dxa"/>
            </w:tcMar>
            <w:vAlign w:val="bottom"/>
            <w:hideMark/>
          </w:tcPr>
          <w:p w14:paraId="65FD942C" w14:textId="77777777" w:rsidR="00C97526" w:rsidRDefault="00C97526" w:rsidP="002374DB">
            <w:pPr>
              <w:pStyle w:val="topborder"/>
              <w:rPr>
                <w:rStyle w:val="displaycell"/>
                <w:color w:val="231F20"/>
              </w:rPr>
            </w:pPr>
            <w:r>
              <w:rPr>
                <w:rStyle w:val="displaycell"/>
                <w:color w:val="231F20"/>
              </w:rPr>
              <w:t> </w:t>
            </w:r>
          </w:p>
        </w:tc>
      </w:tr>
    </w:tbl>
    <w:p w14:paraId="0D620EAB" w14:textId="77777777" w:rsidR="00C97526" w:rsidRDefault="00C97526" w:rsidP="00C97526">
      <w:pPr>
        <w:pStyle w:val="divdocumentdivsectiontitle"/>
        <w:pBdr>
          <w:bottom w:val="none" w:sz="0" w:space="5" w:color="auto"/>
        </w:pBdr>
        <w:rPr>
          <w:b/>
          <w:bCs/>
        </w:rPr>
      </w:pPr>
      <w:r>
        <w:rPr>
          <w:b/>
          <w:bCs/>
        </w:rPr>
        <w:t>Websites, Portfolios, Profiles</w:t>
      </w:r>
    </w:p>
    <w:p w14:paraId="05D9713E" w14:textId="77777777" w:rsidR="00C97526" w:rsidRPr="00FA5DE7" w:rsidRDefault="00C97526" w:rsidP="00C97526">
      <w:pPr>
        <w:pStyle w:val="divdocumentulli"/>
        <w:numPr>
          <w:ilvl w:val="0"/>
          <w:numId w:val="13"/>
        </w:numPr>
        <w:pBdr>
          <w:left w:val="none" w:sz="0" w:space="0" w:color="auto"/>
        </w:pBdr>
        <w:spacing w:line="280" w:lineRule="atLeast"/>
        <w:ind w:left="380" w:hanging="283"/>
        <w:rPr>
          <w:color w:val="231F20"/>
          <w:sz w:val="18"/>
          <w:szCs w:val="18"/>
        </w:rPr>
      </w:pPr>
      <w:hyperlink r:id="rId14" w:history="1">
        <w:r>
          <w:rPr>
            <w:color w:val="231F20"/>
            <w:sz w:val="18"/>
            <w:szCs w:val="18"/>
            <w:u w:val="single"/>
          </w:rPr>
          <w:t>linkedin.com/in/clinton-pracher</w:t>
        </w:r>
      </w:hyperlink>
    </w:p>
    <w:p w14:paraId="01DA1711" w14:textId="77777777" w:rsidR="00C97526" w:rsidRPr="00E173DA" w:rsidRDefault="00E173DA" w:rsidP="00C97526">
      <w:pPr>
        <w:pStyle w:val="divdocumentulli"/>
        <w:numPr>
          <w:ilvl w:val="0"/>
          <w:numId w:val="13"/>
        </w:numPr>
        <w:pBdr>
          <w:left w:val="none" w:sz="0" w:space="0" w:color="auto"/>
        </w:pBdr>
        <w:spacing w:line="280" w:lineRule="atLeast"/>
        <w:ind w:left="380" w:hanging="283"/>
        <w:rPr>
          <w:color w:val="231F20"/>
          <w:sz w:val="18"/>
          <w:szCs w:val="18"/>
        </w:rPr>
      </w:pPr>
      <w:hyperlink r:id="rId15" w:history="1">
        <w:r>
          <w:rPr>
            <w:color w:val="231F20"/>
            <w:sz w:val="18"/>
            <w:szCs w:val="18"/>
            <w:u w:val="single"/>
          </w:rPr>
          <w:t>clintonpracher.com</w:t>
        </w:r>
      </w:hyperlink>
    </w:p>
    <w:sectPr w:rsidR="00C97526" w:rsidRPr="00E173DA">
      <w:headerReference w:type="default" r:id="rId16"/>
      <w:footerReference w:type="default" r:id="rId17"/>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E45E0E" w14:textId="77777777" w:rsidR="00AF3914" w:rsidRDefault="00AF3914">
      <w:pPr>
        <w:spacing w:line="240" w:lineRule="auto"/>
      </w:pPr>
      <w:r>
        <w:separator/>
      </w:r>
    </w:p>
  </w:endnote>
  <w:endnote w:type="continuationSeparator" w:id="0">
    <w:p w14:paraId="1F2F2BE3" w14:textId="77777777" w:rsidR="00AF3914" w:rsidRDefault="00AF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F60ABDB3-7AAC-B643-BD22-97182C5B6E3E}"/>
  </w:font>
  <w:font w:name="Times New Roman">
    <w:panose1 w:val="02020603050405020304"/>
    <w:charset w:val="00"/>
    <w:family w:val="roman"/>
    <w:pitch w:val="variable"/>
    <w:sig w:usb0="E0002EFF" w:usb1="C000785B" w:usb2="00000009" w:usb3="00000000" w:csb0="000001FF" w:csb1="00000000"/>
    <w:embedRegular r:id="rId2" w:fontKey="{E86E7CF1-9B93-4845-A7CD-DF5712BF4FBD}"/>
    <w:embedBold r:id="rId3" w:fontKey="{33AC0C88-CD25-A34F-BF15-322FCA2B8114}"/>
  </w:font>
  <w:font w:name="Courier New">
    <w:panose1 w:val="02070309020205020404"/>
    <w:charset w:val="00"/>
    <w:family w:val="modern"/>
    <w:pitch w:val="fixed"/>
    <w:sig w:usb0="E0002AFF" w:usb1="C0007843" w:usb2="00000009" w:usb3="00000000" w:csb0="000001FF" w:csb1="00000000"/>
    <w:embedRegular r:id="rId4" w:fontKey="{1D200E78-1B2B-1E4E-91E6-C084E2B6EA0D}"/>
  </w:font>
  <w:font w:name="Wingdings">
    <w:panose1 w:val="05000000000000000000"/>
    <w:charset w:val="4D"/>
    <w:family w:val="decorative"/>
    <w:pitch w:val="variable"/>
    <w:sig w:usb0="00000003" w:usb1="00000000" w:usb2="00000000" w:usb3="00000000" w:csb0="80000001" w:csb1="00000000"/>
    <w:embedRegular r:id="rId5" w:fontKey="{CFEB1E26-5B6D-D046-B02D-33740DC0093D}"/>
  </w:font>
  <w:font w:name="Century Gothic">
    <w:panose1 w:val="020B0502020202020204"/>
    <w:charset w:val="00"/>
    <w:family w:val="swiss"/>
    <w:pitch w:val="variable"/>
    <w:sig w:usb0="00000287" w:usb1="00000000" w:usb2="00000000" w:usb3="00000000" w:csb0="0000009F" w:csb1="00000000"/>
    <w:embedRegular r:id="rId6" w:fontKey="{BA9AF808-7242-6141-B53E-5A3303027112}"/>
    <w:embedBold r:id="rId7" w:fontKey="{76D459E6-94E6-4F4B-B945-4ECA6014E946}"/>
    <w:embedItalic r:id="rId8" w:fontKey="{A0DE1095-33E2-BA40-BA1E-5012B3E1B735}"/>
    <w:embedBoldItalic r:id="rId9" w:fontKey="{2F6233C0-296F-DB47-A6D0-E120C57E7A71}"/>
  </w:font>
  <w:font w:name="Arial">
    <w:panose1 w:val="020B0604020202020204"/>
    <w:charset w:val="00"/>
    <w:family w:val="swiss"/>
    <w:pitch w:val="variable"/>
    <w:sig w:usb0="E0002AFF" w:usb1="C0007843" w:usb2="00000009" w:usb3="00000000" w:csb0="000001FF" w:csb1="00000000"/>
    <w:embedRegular r:id="rId10" w:fontKey="{CDE6AB8F-612B-9D44-B63E-7A5BFC399A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B06B"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E2DD8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7E9356" w14:textId="77777777" w:rsidR="00AF3914" w:rsidRDefault="00AF3914">
      <w:pPr>
        <w:spacing w:line="240" w:lineRule="auto"/>
      </w:pPr>
      <w:r>
        <w:separator/>
      </w:r>
    </w:p>
  </w:footnote>
  <w:footnote w:type="continuationSeparator" w:id="0">
    <w:p w14:paraId="5025B456" w14:textId="77777777" w:rsidR="00AF3914" w:rsidRDefault="00AF39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E6776C"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632BFD"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17D8E"/>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3492E"/>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AF3914"/>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CA1EC7"/>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rFonts w:ascii="Century Gothic" w:eastAsia="Century Gothic" w:hAnsi="Century Gothic" w:cs="Century Gothic"/>
      <w:color w:val="0000FF"/>
      <w:sz w:val="18"/>
      <w:szCs w:val="18"/>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rFonts w:ascii="Century Gothic" w:eastAsia="Century Gothic" w:hAnsi="Century Gothic" w:cs="Century Gothic"/>
      <w:color w:val="800080"/>
      <w:sz w:val="18"/>
      <w:szCs w:val="18"/>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tel:+17027720242" TargetMode="Externa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intonpracher.com/" TargetMode="External"/><Relationship Id="rId5" Type="http://schemas.openxmlformats.org/officeDocument/2006/relationships/webSettings" Target="webSettings.xml"/><Relationship Id="rId15" Type="http://schemas.openxmlformats.org/officeDocument/2006/relationships/hyperlink" Target="https://clintonpracher.com/" TargetMode="External"/><Relationship Id="rId10" Type="http://schemas.openxmlformats.org/officeDocument/2006/relationships/hyperlink" Target="https://www.linkedin.com/in/clinton-prache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clintonpracher@gmail.com" TargetMode="External"/><Relationship Id="rId14" Type="http://schemas.openxmlformats.org/officeDocument/2006/relationships/hyperlink" Target="https://www.linkedin.com/in/clinton-pracher/"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1751</Words>
  <Characters>11598</Characters>
  <Application>Microsoft Office Word</Application>
  <DocSecurity>0</DocSecurity>
  <Lines>194</Lines>
  <Paragraphs>90</Paragraphs>
  <ScaleCrop>false</ScaleCrop>
  <Company/>
  <LinksUpToDate>false</LinksUpToDate>
  <CharactersWithSpaces>13337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2026-09-12T23:39:00Z</dcterms:created>
  <dcterms:modified xsi:type="dcterms:W3CDTF">2026-09-12T23:39:00Z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