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rPr>
          <w:b w:val="0"/>
          <w:bCs w:val="0"/>
        </w:rPr>
      </w:pPr>
      <w:bookmarkStart w:colFirst="0" w:colLast="0" w:name="_q2n771j4l02p" w:id="0"/>
      <w:bookmarkEnd w:id="0"/>
      <w:r w:rsidDel="00000000" w:rsidR="00000000" w:rsidRPr="00000000">
        <w:rPr>
          <w:b w:val="0"/>
          <w:bCs w:val="0"/>
          <w:rtl w:val="0"/>
        </w:rPr>
        <w:t xml:space="preserve">Standard Portable Container Dimensions &amp; Specifications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Understanding standard ISO container sizes helps you choose the right unit for storage, shipping, or specialized projects. Most containers feature a uniform width of 8 feet, with varying lengths and heights.</w:t>
      </w:r>
    </w:p>
    <w:tbl>
      <w:tblPr>
        <w:tblStyle w:val="Table1"/>
        <w:tblW w:w="936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704.7058823529412"/>
        <w:gridCol w:w="2085.8823529411766"/>
        <w:gridCol w:w="2170.5882352941176"/>
        <w:gridCol w:w="1905.8823529411766"/>
        <w:gridCol w:w="1492.9411764705883"/>
        <w:tblGridChange w:id="0">
          <w:tblGrid>
            <w:gridCol w:w="1704.7058823529412"/>
            <w:gridCol w:w="2085.8823529411766"/>
            <w:gridCol w:w="2170.5882352941176"/>
            <w:gridCol w:w="1905.8823529411766"/>
            <w:gridCol w:w="1492.94117647058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Container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Exterior (L x W x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Interior (L x W x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Capacity (Cu. Ft.)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Max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20'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19' 10.5" x 8' x 8' 6"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19' 4" x 7' 8" x 7' 10"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~1,170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~62,000 lbs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40'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40' x 8' x 8' 6"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39' 5" x 7' 8" x 7' 10"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~2,390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~58,000 lbs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40' High Cube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40' x 8' x 9' 6"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39' 5" x 7' 8" x 8' 10"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~2,690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~58,000 lbs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10'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9' 9.75" x 8' x 8' 6"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9' 3" x 7' 8" x 7' 10"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~560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~20,000 lbs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rPr>
          <w:b w:val="0"/>
          <w:bCs w:val="0"/>
        </w:rPr>
      </w:pPr>
      <w:bookmarkStart w:colFirst="0" w:colLast="0" w:name="_fdpiwtwis0fd" w:id="1"/>
      <w:bookmarkEnd w:id="1"/>
      <w:r w:rsidDel="00000000" w:rsidR="00000000" w:rsidRPr="00000000">
        <w:rPr>
          <w:b w:val="0"/>
          <w:bCs w:val="0"/>
          <w:rtl w:val="0"/>
        </w:rPr>
        <w:t xml:space="preserve">Key Features and Considerations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Structural Integrity: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Built from corrosion-resistant Corten steel to meet [ISO 668 standards](https://www.iso.org/standard/76912.html) for stacking and intermodal transport.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Door Openings: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Standard doors are typically 7' 8" wide. Standard height units offer 7' 5" of clearance, while High Cubes provide 8' 5".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Tare Weight: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 empty 20' container weighs roughly 4,500 lbs, while a 40' unit is about 8,300 lbs.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Space Comparison: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 20-foot container typically holds the contents of a 1-2 bedroom apartment (approx. 10 standard pallets), while a 40-foot container fits a 3-4 bedroom home.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rPr>
          <w:b w:val="0"/>
          <w:bCs w:val="0"/>
        </w:rPr>
      </w:pPr>
      <w:bookmarkStart w:colFirst="0" w:colLast="0" w:name="_p2hd6toead7e" w:id="2"/>
      <w:bookmarkEnd w:id="2"/>
      <w:r w:rsidDel="00000000" w:rsidR="00000000" w:rsidRPr="00000000">
        <w:rPr>
          <w:b w:val="0"/>
          <w:bCs w:val="0"/>
          <w:rtl w:val="0"/>
        </w:rPr>
        <w:t xml:space="preserve">Specialized Sizes</w:t>
      </w:r>
    </w:p>
    <w:p w:rsidR="00000000" w:rsidDel="00000000" w:rsidP="00000000" w:rsidRDefault="00000000" w:rsidRPr="00000000" w14:paraId="00000022">
      <w:pP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For domestic North American transport,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53-foot High Cube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containers are common, offering extra width (8' 6") and height (9' 6") for increased volume in over-the-road and rail service.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45"/>
      <w:szCs w:val="45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