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26" w:rsidRPr="008D4634" w:rsidRDefault="00CF3EDE">
      <w:r w:rsidRPr="008D4634">
        <w:t>Charles Valentine</w:t>
      </w:r>
      <w:r w:rsidR="00131776" w:rsidRPr="008D4634">
        <w:br/>
      </w:r>
      <w:r w:rsidR="00CF4F47">
        <w:t>Homework 12</w:t>
      </w:r>
      <w:r w:rsidR="00131776" w:rsidRPr="008D4634">
        <w:br/>
      </w:r>
      <w:r w:rsidR="00275A4F" w:rsidRPr="008D4634">
        <w:t>1</w:t>
      </w:r>
      <w:r w:rsidR="008501C0" w:rsidRPr="008D4634">
        <w:t>1</w:t>
      </w:r>
      <w:r w:rsidR="00187DE4" w:rsidRPr="008D4634">
        <w:t>/</w:t>
      </w:r>
      <w:r w:rsidR="004E493D">
        <w:t>2</w:t>
      </w:r>
      <w:r w:rsidR="00612777">
        <w:t>3</w:t>
      </w:r>
      <w:r w:rsidRPr="008D4634">
        <w:t>/2016</w:t>
      </w:r>
    </w:p>
    <w:p w:rsidR="00CF3EDE" w:rsidRPr="008D4634" w:rsidRDefault="00842722">
      <w:pPr>
        <w:rPr>
          <w:i/>
        </w:rPr>
      </w:pPr>
      <w:r w:rsidRPr="008D4634">
        <w:t>Note:</w:t>
      </w:r>
      <w:r w:rsidRPr="008D4634">
        <w:br/>
      </w:r>
      <w:r w:rsidR="004E493D">
        <w:rPr>
          <w:i/>
        </w:rPr>
        <w:t>All code is in script hw1</w:t>
      </w:r>
      <w:r w:rsidR="00CF4F47">
        <w:rPr>
          <w:i/>
        </w:rPr>
        <w:t>2</w:t>
      </w:r>
      <w:r w:rsidRPr="008D4634">
        <w:rPr>
          <w:i/>
        </w:rPr>
        <w:t>.R --- I have made use of cat and print statements to display information easily!</w:t>
      </w:r>
    </w:p>
    <w:p w:rsidR="00F41F0C" w:rsidRDefault="0005117D" w:rsidP="00CF4F47">
      <w:r w:rsidRPr="008D4634">
        <w:rPr>
          <w:b/>
        </w:rPr>
        <w:t>Problem</w:t>
      </w:r>
      <w:r w:rsidR="00CF3EDE" w:rsidRPr="008D4634">
        <w:rPr>
          <w:b/>
        </w:rPr>
        <w:t xml:space="preserve"> </w:t>
      </w:r>
      <w:r w:rsidR="00CF4F47">
        <w:rPr>
          <w:b/>
        </w:rPr>
        <w:t>1</w:t>
      </w:r>
    </w:p>
    <w:p w:rsidR="00CF4F47" w:rsidRDefault="004B1317" w:rsidP="007B2D75">
      <w:pPr>
        <w:pStyle w:val="ListParagraph"/>
        <w:numPr>
          <w:ilvl w:val="0"/>
          <w:numId w:val="1"/>
        </w:numPr>
      </w:pPr>
      <w:r>
        <w:t>See code.</w:t>
      </w:r>
    </w:p>
    <w:p w:rsidR="004B1317" w:rsidRDefault="004B1317" w:rsidP="007B2D75">
      <w:pPr>
        <w:pStyle w:val="ListParagraph"/>
        <w:numPr>
          <w:ilvl w:val="0"/>
          <w:numId w:val="1"/>
        </w:numPr>
      </w:pPr>
      <w:r>
        <w:t>Histograms for the first three genes’ expression values.</w:t>
      </w:r>
    </w:p>
    <w:p w:rsidR="004B1317" w:rsidRDefault="004B1317" w:rsidP="004B1317">
      <w:r>
        <w:t>OUTPUT</w:t>
      </w:r>
    </w:p>
    <w:p w:rsidR="004B1317" w:rsidRDefault="004B1317" w:rsidP="004B131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147.4pt">
            <v:imagedata r:id="rId8" o:title="figure01"/>
          </v:shape>
        </w:pict>
      </w:r>
    </w:p>
    <w:p w:rsidR="004B1317" w:rsidRDefault="00787071" w:rsidP="007B2D75">
      <w:pPr>
        <w:pStyle w:val="ListParagraph"/>
        <w:numPr>
          <w:ilvl w:val="0"/>
          <w:numId w:val="1"/>
        </w:numPr>
      </w:pPr>
      <w:r>
        <w:t>Pairwise scatterplots for the first five genes’ expression values.</w:t>
      </w:r>
    </w:p>
    <w:p w:rsidR="00787071" w:rsidRDefault="004B1317" w:rsidP="00787071">
      <w:r>
        <w:t>OUTPUT</w:t>
      </w:r>
    </w:p>
    <w:p w:rsidR="004B1317" w:rsidRDefault="00787071" w:rsidP="00787071">
      <w:pPr>
        <w:jc w:val="center"/>
      </w:pPr>
      <w:r>
        <w:pict>
          <v:shape id="_x0000_i1027" type="#_x0000_t75" style="width:4in;height:249.3pt">
            <v:imagedata r:id="rId9" o:title="figure02"/>
          </v:shape>
        </w:pict>
      </w:r>
    </w:p>
    <w:p w:rsidR="004B1317" w:rsidRDefault="00787071" w:rsidP="007B2D75">
      <w:pPr>
        <w:pStyle w:val="ListParagraph"/>
        <w:numPr>
          <w:ilvl w:val="0"/>
          <w:numId w:val="1"/>
        </w:numPr>
      </w:pPr>
      <w:r>
        <w:lastRenderedPageBreak/>
        <w:t>3D-</w:t>
      </w:r>
      <w:r>
        <w:t xml:space="preserve">scatterplot for the genes </w:t>
      </w:r>
      <w:r>
        <w:rPr>
          <w:i/>
        </w:rPr>
        <w:t>3917_at</w:t>
      </w:r>
      <w:r>
        <w:t xml:space="preserve">, </w:t>
      </w:r>
      <w:r>
        <w:rPr>
          <w:i/>
        </w:rPr>
        <w:t>32649_at</w:t>
      </w:r>
      <w:r>
        <w:t xml:space="preserve">, and </w:t>
      </w:r>
      <w:r>
        <w:rPr>
          <w:i/>
        </w:rPr>
        <w:t>481_at</w:t>
      </w:r>
      <w:r>
        <w:t xml:space="preserve"> colored to represent patients with labels B-cell or T-cell.</w:t>
      </w:r>
      <w:r w:rsidR="0015483F">
        <w:t xml:space="preserve"> T-cell patients are labeled black and B-cell patients are labeled red. The two groups can be distinguished as they appear to cluster together. There is no linear boundary in which the groups can be separated and a clustering algorithm will have to be used to attempt to classify the two patient groups in an unsupervised manner.</w:t>
      </w:r>
    </w:p>
    <w:p w:rsidR="00787071" w:rsidRDefault="00787071" w:rsidP="00787071">
      <w:pPr>
        <w:ind w:left="360"/>
      </w:pPr>
      <w:r>
        <w:t>OUTPUT</w:t>
      </w:r>
    </w:p>
    <w:p w:rsidR="00787071" w:rsidRDefault="00787071" w:rsidP="00787071">
      <w:pPr>
        <w:ind w:left="360"/>
        <w:jc w:val="center"/>
      </w:pPr>
      <w:r>
        <w:pict>
          <v:shape id="_x0000_i1028" type="#_x0000_t75" style="width:4in;height:249.95pt">
            <v:imagedata r:id="rId10" o:title="figure03"/>
          </v:shape>
        </w:pict>
      </w:r>
    </w:p>
    <w:p w:rsidR="00787071" w:rsidRDefault="007912C9" w:rsidP="007B2D75">
      <w:pPr>
        <w:pStyle w:val="ListParagraph"/>
        <w:numPr>
          <w:ilvl w:val="0"/>
          <w:numId w:val="1"/>
        </w:numPr>
      </w:pPr>
      <w:r>
        <w:t xml:space="preserve">The two groups (B-cell and T-cell patients) are discovered roughly with a </w:t>
      </w:r>
      <w:r>
        <w:rPr>
          <w:i/>
        </w:rPr>
        <w:t xml:space="preserve">k </w:t>
      </w:r>
      <w:r>
        <w:t xml:space="preserve">= 2 and K-means clustering. Only </w:t>
      </w:r>
      <w:r w:rsidR="001820BB">
        <w:t>2</w:t>
      </w:r>
      <w:r>
        <w:t xml:space="preserve"> out of 33 B-cell patients were misclassified as T-cell patients and only 21 out of 95 T-cell patients were misclassified as B-cell patients.</w:t>
      </w:r>
      <w:r w:rsidR="00E113AB">
        <w:br/>
      </w:r>
      <w:r w:rsidR="001820BB">
        <w:t xml:space="preserve">The clustering shows improvement when </w:t>
      </w:r>
      <w:r w:rsidR="001820BB">
        <w:rPr>
          <w:i/>
        </w:rPr>
        <w:t>k</w:t>
      </w:r>
      <w:r w:rsidR="001820BB">
        <w:t xml:space="preserve"> = 3 as the amount of misclassified B-cell patients lessens to 5 out of 95. This is coupled with a slight increase in misclassification of T-cell patients (5 out of 33).</w:t>
      </w:r>
    </w:p>
    <w:p w:rsidR="007912C9" w:rsidRDefault="007912C9" w:rsidP="007912C9">
      <w:r>
        <w:t>OUTPUT</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K-means clustering of 39317_at 32649_at 481_at genes ( k = 2 ):</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labels</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B  T</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1 74  2</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2 21 31</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K-means clustering of 39317_at 32649_at 481_at genes ( k = 3 ):</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labels</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B  T</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1 20  2</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2  5 28</w:t>
      </w:r>
    </w:p>
    <w:p w:rsidR="007912C9" w:rsidRPr="007912C9" w:rsidRDefault="007912C9" w:rsidP="007912C9">
      <w:pPr>
        <w:pStyle w:val="HTMLPreformatted"/>
        <w:shd w:val="clear" w:color="auto" w:fill="272822"/>
        <w:wordWrap w:val="0"/>
        <w:spacing w:line="225" w:lineRule="atLeast"/>
        <w:rPr>
          <w:rFonts w:ascii="Liberation Mono" w:hAnsi="Liberation Mono" w:cs="Liberation Mono"/>
          <w:color w:val="F8F8F2"/>
          <w:sz w:val="18"/>
          <w:szCs w:val="18"/>
        </w:rPr>
      </w:pPr>
      <w:r w:rsidRPr="007912C9">
        <w:rPr>
          <w:rFonts w:ascii="Liberation Mono" w:hAnsi="Liberation Mono" w:cs="Liberation Mono"/>
          <w:color w:val="F8F8F2"/>
          <w:sz w:val="18"/>
          <w:szCs w:val="18"/>
        </w:rPr>
        <w:t xml:space="preserve">  3 70  3</w:t>
      </w:r>
    </w:p>
    <w:p w:rsidR="007912C9" w:rsidRDefault="007912C9" w:rsidP="007912C9"/>
    <w:p w:rsidR="004B1317" w:rsidRDefault="001820BB" w:rsidP="007B2D75">
      <w:pPr>
        <w:pStyle w:val="ListParagraph"/>
        <w:numPr>
          <w:ilvl w:val="0"/>
          <w:numId w:val="1"/>
        </w:numPr>
      </w:pPr>
      <w:r>
        <w:t xml:space="preserve">PCA was carried out on the ALL dataset with scaled variables. The proportion of the variance that can be attributed to the first principal component is </w:t>
      </w:r>
      <w:r w:rsidR="0097591D">
        <w:t>93.59</w:t>
      </w:r>
      <w:r>
        <w:t xml:space="preserve">%. The proportion of the variance that can be attributed to the second principal component is </w:t>
      </w:r>
      <w:r w:rsidR="0097591D">
        <w:t>0.95</w:t>
      </w:r>
      <w:r>
        <w:t>%.</w:t>
      </w:r>
    </w:p>
    <w:p w:rsidR="001820BB" w:rsidRDefault="001820BB" w:rsidP="001820BB">
      <w:r>
        <w:t>OUTPUT</w:t>
      </w:r>
    </w:p>
    <w:p w:rsidR="00AD2B9D" w:rsidRPr="00AD2B9D" w:rsidRDefault="00AD2B9D" w:rsidP="00AD2B9D">
      <w:pPr>
        <w:pStyle w:val="HTMLPreformatted"/>
        <w:shd w:val="clear" w:color="auto" w:fill="272822"/>
        <w:wordWrap w:val="0"/>
        <w:spacing w:line="225" w:lineRule="atLeast"/>
        <w:rPr>
          <w:rFonts w:ascii="Liberation Mono" w:hAnsi="Liberation Mono" w:cs="Liberation Mono"/>
          <w:color w:val="F8F8F2"/>
          <w:sz w:val="18"/>
          <w:szCs w:val="18"/>
        </w:rPr>
      </w:pPr>
      <w:r w:rsidRPr="00AD2B9D">
        <w:rPr>
          <w:rFonts w:ascii="Liberation Mono" w:hAnsi="Liberation Mono" w:cs="Liberation Mono"/>
          <w:color w:val="F8F8F2"/>
          <w:sz w:val="18"/>
          <w:szCs w:val="18"/>
        </w:rPr>
        <w:t xml:space="preserve">                           PC1     PC2     PC3</w:t>
      </w:r>
    </w:p>
    <w:p w:rsidR="00AD2B9D" w:rsidRPr="00AD2B9D" w:rsidRDefault="00AD2B9D" w:rsidP="00AD2B9D">
      <w:pPr>
        <w:pStyle w:val="HTMLPreformatted"/>
        <w:shd w:val="clear" w:color="auto" w:fill="272822"/>
        <w:wordWrap w:val="0"/>
        <w:spacing w:line="225" w:lineRule="atLeast"/>
        <w:rPr>
          <w:rFonts w:ascii="Liberation Mono" w:hAnsi="Liberation Mono" w:cs="Liberation Mono"/>
          <w:color w:val="F8F8F2"/>
          <w:sz w:val="18"/>
          <w:szCs w:val="18"/>
        </w:rPr>
      </w:pPr>
      <w:r w:rsidRPr="00AD2B9D">
        <w:rPr>
          <w:rFonts w:ascii="Liberation Mono" w:hAnsi="Liberation Mono" w:cs="Liberation Mono"/>
          <w:color w:val="F8F8F2"/>
          <w:sz w:val="18"/>
          <w:szCs w:val="18"/>
        </w:rPr>
        <w:t>Standard deviation     10.9450 1.10132 0.93237</w:t>
      </w:r>
      <w:r>
        <w:rPr>
          <w:rFonts w:ascii="Liberation Mono" w:hAnsi="Liberation Mono" w:cs="Liberation Mono"/>
          <w:color w:val="F8F8F2"/>
          <w:sz w:val="18"/>
          <w:szCs w:val="18"/>
        </w:rPr>
        <w:tab/>
        <w:t>…</w:t>
      </w:r>
    </w:p>
    <w:p w:rsidR="00AD2B9D" w:rsidRPr="00AD2B9D" w:rsidRDefault="00AD2B9D" w:rsidP="00AD2B9D">
      <w:pPr>
        <w:pStyle w:val="HTMLPreformatted"/>
        <w:shd w:val="clear" w:color="auto" w:fill="272822"/>
        <w:wordWrap w:val="0"/>
        <w:spacing w:line="225" w:lineRule="atLeast"/>
        <w:rPr>
          <w:rFonts w:ascii="Liberation Mono" w:hAnsi="Liberation Mono" w:cs="Liberation Mono"/>
          <w:color w:val="F8F8F2"/>
          <w:sz w:val="18"/>
          <w:szCs w:val="18"/>
        </w:rPr>
      </w:pPr>
      <w:r w:rsidRPr="00AD2B9D">
        <w:rPr>
          <w:rFonts w:ascii="Liberation Mono" w:hAnsi="Liberation Mono" w:cs="Liberation Mono"/>
          <w:color w:val="F8F8F2"/>
          <w:sz w:val="18"/>
          <w:szCs w:val="18"/>
        </w:rPr>
        <w:t>Proportion of Variance  0.9359 0.00948 0.00679</w:t>
      </w:r>
      <w:r>
        <w:rPr>
          <w:rFonts w:ascii="Liberation Mono" w:hAnsi="Liberation Mono" w:cs="Liberation Mono"/>
          <w:color w:val="F8F8F2"/>
          <w:sz w:val="18"/>
          <w:szCs w:val="18"/>
        </w:rPr>
        <w:tab/>
        <w:t>…</w:t>
      </w:r>
    </w:p>
    <w:p w:rsidR="00AD2B9D" w:rsidRPr="00AD2B9D" w:rsidRDefault="00AD2B9D" w:rsidP="00AD2B9D">
      <w:pPr>
        <w:pStyle w:val="HTMLPreformatted"/>
        <w:shd w:val="clear" w:color="auto" w:fill="272822"/>
        <w:wordWrap w:val="0"/>
        <w:spacing w:line="225" w:lineRule="atLeast"/>
        <w:rPr>
          <w:rFonts w:ascii="Liberation Mono" w:hAnsi="Liberation Mono" w:cs="Liberation Mono"/>
          <w:color w:val="F8F8F2"/>
          <w:sz w:val="18"/>
          <w:szCs w:val="18"/>
        </w:rPr>
      </w:pPr>
      <w:r w:rsidRPr="00AD2B9D">
        <w:rPr>
          <w:rFonts w:ascii="Liberation Mono" w:hAnsi="Liberation Mono" w:cs="Liberation Mono"/>
          <w:color w:val="F8F8F2"/>
          <w:sz w:val="18"/>
          <w:szCs w:val="18"/>
        </w:rPr>
        <w:t>Cumulative Proportion   0.9359 0.94536 0.95215</w:t>
      </w:r>
      <w:r>
        <w:rPr>
          <w:rFonts w:ascii="Liberation Mono" w:hAnsi="Liberation Mono" w:cs="Liberation Mono"/>
          <w:color w:val="F8F8F2"/>
          <w:sz w:val="18"/>
          <w:szCs w:val="18"/>
        </w:rPr>
        <w:tab/>
        <w:t>…</w:t>
      </w:r>
    </w:p>
    <w:p w:rsidR="001820BB" w:rsidRDefault="001820BB" w:rsidP="001820BB"/>
    <w:p w:rsidR="001820BB" w:rsidRDefault="0097591D" w:rsidP="007B2D75">
      <w:pPr>
        <w:pStyle w:val="ListParagraph"/>
        <w:numPr>
          <w:ilvl w:val="0"/>
          <w:numId w:val="1"/>
        </w:numPr>
      </w:pPr>
      <w:r>
        <w:t>A biplot of the first two principal components of the ALL data is shown below. The loadings (red) are roughly all pointing in the same direction and are all of equivalent length. This indicates</w:t>
      </w:r>
      <w:r w:rsidR="0027307A">
        <w:t xml:space="preserve"> to us that PC1 explains nearly all of the variance of the gene data. It is likely that PC2 represents the distinction between T-cell vs. B-cell patients.</w:t>
      </w:r>
    </w:p>
    <w:p w:rsidR="001820BB" w:rsidRDefault="001820BB" w:rsidP="001820BB">
      <w:r>
        <w:t>OUTPUT</w:t>
      </w:r>
    </w:p>
    <w:p w:rsidR="001820BB" w:rsidRDefault="0097591D" w:rsidP="00216FBF">
      <w:pPr>
        <w:jc w:val="center"/>
      </w:pPr>
      <w:r>
        <w:pict>
          <v:shape id="_x0000_i1041" type="#_x0000_t75" style="width:4in;height:248.6pt">
            <v:imagedata r:id="rId11" o:title="figure04"/>
          </v:shape>
        </w:pict>
      </w:r>
      <w:r w:rsidR="00216FBF">
        <w:br/>
      </w:r>
      <w:r w:rsidR="00216FBF">
        <w:br/>
      </w:r>
      <w:r w:rsidR="00216FBF">
        <w:br/>
      </w:r>
      <w:r w:rsidR="00216FBF">
        <w:br/>
      </w:r>
      <w:r w:rsidR="00216FBF">
        <w:br/>
      </w:r>
      <w:r w:rsidR="0027307A">
        <w:br/>
      </w:r>
      <w:r w:rsidR="0027307A">
        <w:br/>
      </w:r>
      <w:r w:rsidR="00216FBF">
        <w:br/>
      </w:r>
    </w:p>
    <w:p w:rsidR="001820BB" w:rsidRDefault="00216FBF" w:rsidP="007B2D75">
      <w:pPr>
        <w:pStyle w:val="ListParagraph"/>
        <w:numPr>
          <w:ilvl w:val="0"/>
          <w:numId w:val="1"/>
        </w:numPr>
      </w:pPr>
      <w:r>
        <w:lastRenderedPageBreak/>
        <w:t>For the PCA of the entire ALL dataset the biggest and smallest PC</w:t>
      </w:r>
      <w:r w:rsidR="0027307A">
        <w:t>2</w:t>
      </w:r>
      <w:r>
        <w:t xml:space="preserve"> values and their corresponding genes were found.</w:t>
      </w:r>
    </w:p>
    <w:p w:rsidR="00216FBF" w:rsidRDefault="00216FBF" w:rsidP="00216FBF">
      <w:r>
        <w:t>OUTPUT</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The three genes with the biggest PC2 values are:</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39317_at</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32649_at</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34677_f_at</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The three genes with the smallest PC2 values are:</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41165_g_at</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38018_g_at</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481_at</w:t>
      </w:r>
    </w:p>
    <w:p w:rsidR="00216FBF" w:rsidRDefault="00216FBF" w:rsidP="00216FBF"/>
    <w:p w:rsidR="004E4F5F" w:rsidRDefault="004E4F5F" w:rsidP="007B2D75">
      <w:pPr>
        <w:pStyle w:val="ListParagraph"/>
        <w:numPr>
          <w:ilvl w:val="0"/>
          <w:numId w:val="1"/>
        </w:numPr>
      </w:pPr>
      <w:r>
        <w:t xml:space="preserve">The names and the chromosomes were then found for the genes in Problem 1h using the </w:t>
      </w:r>
      <w:r>
        <w:rPr>
          <w:i/>
        </w:rPr>
        <w:t>annotation</w:t>
      </w:r>
      <w:r>
        <w:t xml:space="preserve"> routine in R.</w:t>
      </w:r>
    </w:p>
    <w:p w:rsidR="004E4F5F" w:rsidRDefault="004E4F5F" w:rsidP="004E4F5F">
      <w:r>
        <w:t>OUTPUT</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 xml:space="preserve">Gene with biggest PC2 value </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 xml:space="preserve"> ID: 39317_at </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 xml:space="preserve"> Chromosome: 6 </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 xml:space="preserve"> Name: cytidine monophospho-N-acetylneuraminic acid hydroxylase, pseudogene</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 xml:space="preserve">Gene with smallest PC2 value </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 xml:space="preserve"> ID: 481_at </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 xml:space="preserve"> Chromosome: 3 </w:t>
      </w:r>
    </w:p>
    <w:p w:rsidR="0027307A" w:rsidRPr="0027307A" w:rsidRDefault="0027307A" w:rsidP="0027307A">
      <w:pPr>
        <w:pStyle w:val="HTMLPreformatted"/>
        <w:shd w:val="clear" w:color="auto" w:fill="272822"/>
        <w:wordWrap w:val="0"/>
        <w:spacing w:line="225" w:lineRule="atLeast"/>
        <w:rPr>
          <w:rFonts w:ascii="Liberation Mono" w:hAnsi="Liberation Mono" w:cs="Liberation Mono"/>
          <w:color w:val="F8F8F2"/>
          <w:sz w:val="18"/>
          <w:szCs w:val="18"/>
        </w:rPr>
      </w:pPr>
      <w:r w:rsidRPr="0027307A">
        <w:rPr>
          <w:rFonts w:ascii="Liberation Mono" w:hAnsi="Liberation Mono" w:cs="Liberation Mono"/>
          <w:color w:val="F8F8F2"/>
          <w:sz w:val="18"/>
          <w:szCs w:val="18"/>
        </w:rPr>
        <w:t xml:space="preserve"> Name: SNF related kinase</w:t>
      </w:r>
    </w:p>
    <w:p w:rsidR="004E4F5F" w:rsidRDefault="004E4F5F" w:rsidP="004E4F5F"/>
    <w:p w:rsidR="009706D0" w:rsidRDefault="009706D0" w:rsidP="004E4F5F">
      <w:pPr>
        <w:rPr>
          <w:b/>
        </w:rPr>
      </w:pPr>
      <w:r>
        <w:rPr>
          <w:b/>
        </w:rPr>
        <w:t>Problem 2</w:t>
      </w:r>
    </w:p>
    <w:p w:rsidR="00150F54" w:rsidRDefault="00150F54" w:rsidP="007B2D75">
      <w:pPr>
        <w:pStyle w:val="ListParagraph"/>
        <w:numPr>
          <w:ilvl w:val="0"/>
          <w:numId w:val="2"/>
        </w:numPr>
      </w:pPr>
      <w:r>
        <w:t>See code for implementation.</w:t>
      </w:r>
    </w:p>
    <w:p w:rsidR="00150F54" w:rsidRDefault="00150F54" w:rsidP="007B2D75">
      <w:pPr>
        <w:pStyle w:val="ListParagraph"/>
        <w:numPr>
          <w:ilvl w:val="0"/>
          <w:numId w:val="2"/>
        </w:numPr>
      </w:pPr>
      <w:r>
        <w:t>The correlations between the columns of the Iris data were compared for scaled and unscaled data. The two tables shown below indicate that the pairwise correlations are unaffected by data scaling.</w:t>
      </w:r>
    </w:p>
    <w:p w:rsidR="00466E15" w:rsidRDefault="00466E15" w:rsidP="00466E15">
      <w:r>
        <w:t>OUTPUT</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Pairwise correlation of unscaled data:</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 xml:space="preserve">             Sepal.Length Sepal.Width Petal.Length</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Sepal.Length       1.0000     -0.1176       0.8718</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Sepal.Width       -0.1176      1.0000      -0.4284</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Petal.Length       0.8718     -0.4284       1.0000</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Pairwise correlation of scaled data:</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 xml:space="preserve">             Sepal.Length Sepal.Width Petal.Length</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Sepal.Length       1.0000     -0.1176       0.8718</w:t>
      </w:r>
    </w:p>
    <w:p w:rsidR="00466E15" w:rsidRPr="00150F54"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Sepal.Width       -0.1176      1.0000      -0.4284</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150F54">
        <w:rPr>
          <w:rFonts w:ascii="Liberation Mono" w:hAnsi="Liberation Mono" w:cs="Liberation Mono"/>
          <w:color w:val="F8F8F2"/>
          <w:sz w:val="18"/>
          <w:szCs w:val="18"/>
        </w:rPr>
        <w:t>Petal.Length       0.8718     -0.4284       1.0000</w:t>
      </w:r>
    </w:p>
    <w:p w:rsidR="00466E15" w:rsidRDefault="00466E15" w:rsidP="00466E15"/>
    <w:p w:rsidR="00466E15" w:rsidRDefault="00466E15" w:rsidP="00466E15"/>
    <w:p w:rsidR="00466E15" w:rsidRPr="00466E15" w:rsidRDefault="00466E15" w:rsidP="007B2D75">
      <w:pPr>
        <w:pStyle w:val="ListParagraph"/>
        <w:numPr>
          <w:ilvl w:val="0"/>
          <w:numId w:val="2"/>
        </w:numPr>
      </w:pPr>
      <w:r>
        <w:t xml:space="preserve">The Euclidean distances between the columns of the scaled data were determined using the </w:t>
      </w:r>
      <w:r>
        <w:rPr>
          <w:i/>
        </w:rPr>
        <w:t>dist</w:t>
      </w:r>
      <w:r>
        <w:t xml:space="preserve"> routine in R. Distances between the columns of the scaled data were also calculated using the </w:t>
      </w:r>
      <m:oMath>
        <m:r>
          <w:rPr>
            <w:rFonts w:ascii="Cambria Math" w:hAnsi="Cambria Math"/>
          </w:rPr>
          <m:t>1-</m:t>
        </m:r>
        <m:r>
          <m:rPr>
            <m:sty m:val="p"/>
          </m:rPr>
          <w:rPr>
            <w:rFonts w:ascii="Cambria Math" w:hAnsi="Cambria Math"/>
          </w:rPr>
          <m:t>correlation</m:t>
        </m:r>
      </m:oMath>
      <w:r>
        <w:rPr>
          <w:rFonts w:eastAsiaTheme="minorEastAsia"/>
        </w:rPr>
        <w:t xml:space="preserve"> metric. The squared Euclidean distances were then compared to the </w:t>
      </w:r>
      <m:oMath>
        <m:r>
          <w:rPr>
            <w:rFonts w:ascii="Cambria Math" w:hAnsi="Cambria Math"/>
          </w:rPr>
          <m:t>1-</m:t>
        </m:r>
        <m:r>
          <m:rPr>
            <m:sty m:val="p"/>
          </m:rPr>
          <w:rPr>
            <w:rFonts w:ascii="Cambria Math" w:hAnsi="Cambria Math"/>
          </w:rPr>
          <m:t>correlation</m:t>
        </m:r>
      </m:oMath>
      <w:r>
        <w:rPr>
          <w:rFonts w:eastAsiaTheme="minorEastAsia"/>
        </w:rPr>
        <w:t xml:space="preserve"> distances and a scaling factor of 298 was computed</w:t>
      </w:r>
      <w:r>
        <w:rPr>
          <w:rFonts w:eastAsiaTheme="minorEastAsia"/>
        </w:rPr>
        <w:t>.</w:t>
      </w:r>
    </w:p>
    <w:p w:rsidR="00466E15" w:rsidRDefault="00466E15" w:rsidP="00466E15">
      <w:r>
        <w:t>OUTPUT</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Distances of Scaled Data Squared (Euclidian):</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 xml:space="preserve">             Sepal.Length Sepal.Width</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 xml:space="preserve">Sepal.Width        333.04            </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Petal.Length        38.22      425.68</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1-Correlation Distances of Scaled Data:</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 xml:space="preserve">             Sepal.Length Sepal.Width</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 xml:space="preserve">Sepal.Width        1.1176            </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Petal.Length       0.1282      1.4284</w:t>
      </w: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Pr="00D137F0"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D137F0">
        <w:rPr>
          <w:rFonts w:ascii="Liberation Mono" w:hAnsi="Liberation Mono" w:cs="Liberation Mono"/>
          <w:color w:val="F8F8F2"/>
          <w:sz w:val="18"/>
          <w:szCs w:val="18"/>
        </w:rPr>
        <w:t>Scaling Factor: 298</w:t>
      </w:r>
    </w:p>
    <w:p w:rsidR="00466E15" w:rsidRDefault="00466E15" w:rsidP="00466E15"/>
    <w:p w:rsidR="00466E15" w:rsidRDefault="00466E15" w:rsidP="007B2D75">
      <w:pPr>
        <w:pStyle w:val="ListParagraph"/>
        <w:numPr>
          <w:ilvl w:val="0"/>
          <w:numId w:val="2"/>
        </w:numPr>
      </w:pPr>
      <w:r>
        <w:t>The outputs for the scaled and unscale PCS on the Iris data are not the same.</w:t>
      </w:r>
    </w:p>
    <w:p w:rsidR="00466E15" w:rsidRDefault="00466E15" w:rsidP="00466E15">
      <w:r>
        <w:t>OUTPUT</w:t>
      </w:r>
    </w:p>
    <w:p w:rsid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PCA of Unscaled Data:</w:t>
      </w:r>
    </w:p>
    <w:p w:rsidR="00CF3502" w:rsidRPr="00466E15" w:rsidRDefault="00CF3502"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Importance of components:</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 xml:space="preserve">                         PC1    PC2    PC3</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Standard deviation     1.921 0.4913 0.2438</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Proportion of Variance 0.925 0.0605 0.0149</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Cumulative Proportion  0.925 0.9851 1.0000</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PCA of Scaled Data:</w:t>
      </w:r>
    </w:p>
    <w:p w:rsidR="00CF3502" w:rsidRPr="00466E15" w:rsidRDefault="00CF3502" w:rsidP="00466E15">
      <w:pPr>
        <w:pStyle w:val="HTMLPreformatted"/>
        <w:shd w:val="clear" w:color="auto" w:fill="272822"/>
        <w:wordWrap w:val="0"/>
        <w:spacing w:line="225" w:lineRule="atLeast"/>
        <w:rPr>
          <w:rFonts w:ascii="Liberation Mono" w:hAnsi="Liberation Mono" w:cs="Liberation Mono"/>
          <w:color w:val="F8F8F2"/>
          <w:sz w:val="18"/>
          <w:szCs w:val="18"/>
        </w:rPr>
      </w:pP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Importance of components:</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 xml:space="preserve">                         PC1   PC2    PC3</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Standard deviation     1.422 0.953 0.2667</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Proportion of Variance 0.674 0.302 0.0237</w:t>
      </w:r>
    </w:p>
    <w:p w:rsidR="00466E15" w:rsidRPr="00466E15" w:rsidRDefault="00466E15" w:rsidP="00466E15">
      <w:pPr>
        <w:pStyle w:val="HTMLPreformatted"/>
        <w:shd w:val="clear" w:color="auto" w:fill="272822"/>
        <w:wordWrap w:val="0"/>
        <w:spacing w:line="225" w:lineRule="atLeast"/>
        <w:rPr>
          <w:rFonts w:ascii="Liberation Mono" w:hAnsi="Liberation Mono" w:cs="Liberation Mono"/>
          <w:color w:val="F8F8F2"/>
          <w:sz w:val="18"/>
          <w:szCs w:val="18"/>
        </w:rPr>
      </w:pPr>
      <w:r w:rsidRPr="00466E15">
        <w:rPr>
          <w:rFonts w:ascii="Liberation Mono" w:hAnsi="Liberation Mono" w:cs="Liberation Mono"/>
          <w:color w:val="F8F8F2"/>
          <w:sz w:val="18"/>
          <w:szCs w:val="18"/>
        </w:rPr>
        <w:t>Cumulative Proportion  0.674 0.976 1.0000</w:t>
      </w:r>
    </w:p>
    <w:p w:rsidR="00466E15" w:rsidRDefault="00466E15" w:rsidP="00466E15"/>
    <w:p w:rsidR="00150F54" w:rsidRDefault="00195D03" w:rsidP="007B2D75">
      <w:pPr>
        <w:pStyle w:val="ListParagraph"/>
        <w:numPr>
          <w:ilvl w:val="0"/>
          <w:numId w:val="2"/>
        </w:numPr>
      </w:pPr>
      <w:r>
        <w:t xml:space="preserve">In the unscaled data as presented in Problem 2d the first principal component (PC1) </w:t>
      </w:r>
      <w:r w:rsidR="00C20DE5">
        <w:t>explain</w:t>
      </w:r>
      <w:r>
        <w:t xml:space="preserve"> 92.5% of the variance and the second principal component (PC2) </w:t>
      </w:r>
      <w:r w:rsidR="00C20DE5">
        <w:t>explain</w:t>
      </w:r>
      <w:r>
        <w:t xml:space="preserve"> 6.05% of the variance. This is in contrast to the PCA on the scale data in which PC1 </w:t>
      </w:r>
      <w:r w:rsidR="00C20DE5">
        <w:t>explain</w:t>
      </w:r>
      <w:r>
        <w:t xml:space="preserve"> 67.4% of the variance and PC2 </w:t>
      </w:r>
      <w:r w:rsidR="00C20DE5">
        <w:t>explain</w:t>
      </w:r>
      <w:r>
        <w:t xml:space="preserve"> 30.2% of the variance.</w:t>
      </w:r>
      <w:r w:rsidR="00C20DE5">
        <w:br/>
      </w:r>
      <w:r w:rsidR="00C20DE5">
        <w:br/>
      </w:r>
    </w:p>
    <w:p w:rsidR="00466E15" w:rsidRDefault="00C20DE5" w:rsidP="007B2D75">
      <w:pPr>
        <w:pStyle w:val="ListParagraph"/>
        <w:numPr>
          <w:ilvl w:val="0"/>
          <w:numId w:val="2"/>
        </w:numPr>
      </w:pPr>
      <w:r>
        <w:lastRenderedPageBreak/>
        <w:t>The 90% confidence intervals on the proportion of the variance explained by PC2 are presented below. They were determined using a bootstrap method.</w:t>
      </w:r>
    </w:p>
    <w:p w:rsidR="00466E15" w:rsidRDefault="00C20DE5" w:rsidP="00C20DE5">
      <w:r>
        <w:t>OUTPUT</w:t>
      </w:r>
    </w:p>
    <w:p w:rsidR="00C20DE5" w:rsidRPr="00C20DE5" w:rsidRDefault="00C20DE5" w:rsidP="00C20DE5">
      <w:pPr>
        <w:pStyle w:val="HTMLPreformatted"/>
        <w:shd w:val="clear" w:color="auto" w:fill="272822"/>
        <w:wordWrap w:val="0"/>
        <w:spacing w:line="225" w:lineRule="atLeast"/>
        <w:rPr>
          <w:rFonts w:ascii="Liberation Mono" w:hAnsi="Liberation Mono" w:cs="Liberation Mono"/>
          <w:color w:val="F8F8F2"/>
          <w:sz w:val="18"/>
          <w:szCs w:val="18"/>
        </w:rPr>
      </w:pPr>
      <w:bookmarkStart w:id="0" w:name="_GoBack"/>
      <w:r w:rsidRPr="00C20DE5">
        <w:rPr>
          <w:rFonts w:ascii="Liberation Mono" w:hAnsi="Liberation Mono" w:cs="Liberation Mono"/>
          <w:color w:val="F8F8F2"/>
          <w:sz w:val="18"/>
          <w:szCs w:val="18"/>
        </w:rPr>
        <w:t>Proportion of variance explained by PC2:</w:t>
      </w:r>
    </w:p>
    <w:p w:rsidR="00C20DE5" w:rsidRPr="00C20DE5" w:rsidRDefault="00C20DE5" w:rsidP="00C20DE5">
      <w:pPr>
        <w:pStyle w:val="HTMLPreformatted"/>
        <w:shd w:val="clear" w:color="auto" w:fill="272822"/>
        <w:wordWrap w:val="0"/>
        <w:spacing w:line="225" w:lineRule="atLeast"/>
        <w:rPr>
          <w:rFonts w:ascii="Liberation Mono" w:hAnsi="Liberation Mono" w:cs="Liberation Mono"/>
          <w:color w:val="F8F8F2"/>
          <w:sz w:val="18"/>
          <w:szCs w:val="18"/>
        </w:rPr>
      </w:pPr>
      <w:r w:rsidRPr="00C20DE5">
        <w:rPr>
          <w:rFonts w:ascii="Liberation Mono" w:hAnsi="Liberation Mono" w:cs="Liberation Mono"/>
          <w:color w:val="F8F8F2"/>
          <w:sz w:val="18"/>
          <w:szCs w:val="18"/>
        </w:rPr>
        <w:t>0.3025</w:t>
      </w:r>
    </w:p>
    <w:p w:rsidR="00C20DE5" w:rsidRPr="00C20DE5" w:rsidRDefault="00C20DE5" w:rsidP="00C20DE5">
      <w:pPr>
        <w:pStyle w:val="HTMLPreformatted"/>
        <w:shd w:val="clear" w:color="auto" w:fill="272822"/>
        <w:wordWrap w:val="0"/>
        <w:spacing w:line="225" w:lineRule="atLeast"/>
        <w:rPr>
          <w:rFonts w:ascii="Liberation Mono" w:hAnsi="Liberation Mono" w:cs="Liberation Mono"/>
          <w:color w:val="F8F8F2"/>
          <w:sz w:val="18"/>
          <w:szCs w:val="18"/>
        </w:rPr>
      </w:pPr>
    </w:p>
    <w:p w:rsidR="00C20DE5" w:rsidRPr="00C20DE5" w:rsidRDefault="00C20DE5" w:rsidP="00C20DE5">
      <w:pPr>
        <w:pStyle w:val="HTMLPreformatted"/>
        <w:shd w:val="clear" w:color="auto" w:fill="272822"/>
        <w:wordWrap w:val="0"/>
        <w:spacing w:line="225" w:lineRule="atLeast"/>
        <w:rPr>
          <w:rFonts w:ascii="Liberation Mono" w:hAnsi="Liberation Mono" w:cs="Liberation Mono"/>
          <w:color w:val="F8F8F2"/>
          <w:sz w:val="18"/>
          <w:szCs w:val="18"/>
        </w:rPr>
      </w:pPr>
      <w:r w:rsidRPr="00C20DE5">
        <w:rPr>
          <w:rFonts w:ascii="Liberation Mono" w:hAnsi="Liberation Mono" w:cs="Liberation Mono"/>
          <w:color w:val="F8F8F2"/>
          <w:sz w:val="18"/>
          <w:szCs w:val="18"/>
        </w:rPr>
        <w:t>Bootstrapped 95 percent CI:</w:t>
      </w:r>
    </w:p>
    <w:p w:rsidR="00C20DE5" w:rsidRPr="00C20DE5" w:rsidRDefault="00C20DE5" w:rsidP="00C20DE5">
      <w:pPr>
        <w:pStyle w:val="HTMLPreformatted"/>
        <w:shd w:val="clear" w:color="auto" w:fill="272822"/>
        <w:wordWrap w:val="0"/>
        <w:spacing w:line="225" w:lineRule="atLeast"/>
        <w:rPr>
          <w:rFonts w:ascii="Liberation Mono" w:hAnsi="Liberation Mono" w:cs="Liberation Mono"/>
          <w:color w:val="F8F8F2"/>
          <w:sz w:val="18"/>
          <w:szCs w:val="18"/>
        </w:rPr>
      </w:pPr>
      <w:r w:rsidRPr="00C20DE5">
        <w:rPr>
          <w:rFonts w:ascii="Liberation Mono" w:hAnsi="Liberation Mono" w:cs="Liberation Mono"/>
          <w:color w:val="F8F8F2"/>
          <w:sz w:val="18"/>
          <w:szCs w:val="18"/>
        </w:rPr>
        <w:t>( 0.2402 , 0.3559 )</w:t>
      </w:r>
      <w:bookmarkEnd w:id="0"/>
    </w:p>
    <w:sectPr w:rsidR="00C20DE5" w:rsidRPr="00C20D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D75" w:rsidRDefault="007B2D75" w:rsidP="005D0C6B">
      <w:pPr>
        <w:spacing w:after="0" w:line="240" w:lineRule="auto"/>
      </w:pPr>
      <w:r>
        <w:separator/>
      </w:r>
    </w:p>
  </w:endnote>
  <w:endnote w:type="continuationSeparator" w:id="0">
    <w:p w:rsidR="007B2D75" w:rsidRDefault="007B2D75" w:rsidP="005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D75" w:rsidRDefault="007B2D75" w:rsidP="005D0C6B">
      <w:pPr>
        <w:spacing w:after="0" w:line="240" w:lineRule="auto"/>
      </w:pPr>
      <w:r>
        <w:separator/>
      </w:r>
    </w:p>
  </w:footnote>
  <w:footnote w:type="continuationSeparator" w:id="0">
    <w:p w:rsidR="007B2D75" w:rsidRDefault="007B2D75" w:rsidP="005D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10E94"/>
    <w:multiLevelType w:val="hybridMultilevel"/>
    <w:tmpl w:val="BE461E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D72DE"/>
    <w:multiLevelType w:val="hybridMultilevel"/>
    <w:tmpl w:val="38C07D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E"/>
    <w:rsid w:val="00025F00"/>
    <w:rsid w:val="00044176"/>
    <w:rsid w:val="0005117D"/>
    <w:rsid w:val="00054720"/>
    <w:rsid w:val="0007119E"/>
    <w:rsid w:val="000823E1"/>
    <w:rsid w:val="0008513C"/>
    <w:rsid w:val="000975C6"/>
    <w:rsid w:val="000A1C9D"/>
    <w:rsid w:val="000B34E0"/>
    <w:rsid w:val="000C4BD0"/>
    <w:rsid w:val="000C7A3F"/>
    <w:rsid w:val="000D4A2D"/>
    <w:rsid w:val="00107134"/>
    <w:rsid w:val="0010763E"/>
    <w:rsid w:val="00131776"/>
    <w:rsid w:val="00150F54"/>
    <w:rsid w:val="0015483F"/>
    <w:rsid w:val="00160BA4"/>
    <w:rsid w:val="0016573D"/>
    <w:rsid w:val="00165B05"/>
    <w:rsid w:val="001820BB"/>
    <w:rsid w:val="00183868"/>
    <w:rsid w:val="00187079"/>
    <w:rsid w:val="00187DE4"/>
    <w:rsid w:val="00195D03"/>
    <w:rsid w:val="001967D2"/>
    <w:rsid w:val="001A36D0"/>
    <w:rsid w:val="00216FBF"/>
    <w:rsid w:val="00245964"/>
    <w:rsid w:val="00250D74"/>
    <w:rsid w:val="00255B1A"/>
    <w:rsid w:val="0027307A"/>
    <w:rsid w:val="002754CC"/>
    <w:rsid w:val="00275A4F"/>
    <w:rsid w:val="002908DE"/>
    <w:rsid w:val="002A0FFC"/>
    <w:rsid w:val="002B702D"/>
    <w:rsid w:val="002C26EC"/>
    <w:rsid w:val="002E0D1D"/>
    <w:rsid w:val="002F0FD5"/>
    <w:rsid w:val="002F24A8"/>
    <w:rsid w:val="002F65F3"/>
    <w:rsid w:val="00316FBA"/>
    <w:rsid w:val="00325D63"/>
    <w:rsid w:val="00325F88"/>
    <w:rsid w:val="00326F24"/>
    <w:rsid w:val="003335BA"/>
    <w:rsid w:val="00342BB2"/>
    <w:rsid w:val="00342EE2"/>
    <w:rsid w:val="00371212"/>
    <w:rsid w:val="0037766A"/>
    <w:rsid w:val="00386588"/>
    <w:rsid w:val="00393E53"/>
    <w:rsid w:val="003B274B"/>
    <w:rsid w:val="003C60A9"/>
    <w:rsid w:val="003D0A9A"/>
    <w:rsid w:val="003D1788"/>
    <w:rsid w:val="003D621F"/>
    <w:rsid w:val="003D79E8"/>
    <w:rsid w:val="003E1D8E"/>
    <w:rsid w:val="003E3B3C"/>
    <w:rsid w:val="003F14D6"/>
    <w:rsid w:val="00412141"/>
    <w:rsid w:val="00421969"/>
    <w:rsid w:val="0043168A"/>
    <w:rsid w:val="004320F6"/>
    <w:rsid w:val="00433196"/>
    <w:rsid w:val="00466E15"/>
    <w:rsid w:val="0047065E"/>
    <w:rsid w:val="00485632"/>
    <w:rsid w:val="004933FE"/>
    <w:rsid w:val="004B1317"/>
    <w:rsid w:val="004E0047"/>
    <w:rsid w:val="004E1A83"/>
    <w:rsid w:val="004E493D"/>
    <w:rsid w:val="004E4F5F"/>
    <w:rsid w:val="004E5848"/>
    <w:rsid w:val="00504882"/>
    <w:rsid w:val="00541A98"/>
    <w:rsid w:val="0054342C"/>
    <w:rsid w:val="0054732C"/>
    <w:rsid w:val="0058649B"/>
    <w:rsid w:val="0058749C"/>
    <w:rsid w:val="005B3A69"/>
    <w:rsid w:val="005C2BC0"/>
    <w:rsid w:val="005D0C6B"/>
    <w:rsid w:val="005D705A"/>
    <w:rsid w:val="005F3268"/>
    <w:rsid w:val="00612777"/>
    <w:rsid w:val="00642742"/>
    <w:rsid w:val="006513EF"/>
    <w:rsid w:val="006746CE"/>
    <w:rsid w:val="006855F1"/>
    <w:rsid w:val="00692605"/>
    <w:rsid w:val="006F19E2"/>
    <w:rsid w:val="007014EC"/>
    <w:rsid w:val="00713B42"/>
    <w:rsid w:val="00756A3F"/>
    <w:rsid w:val="00765568"/>
    <w:rsid w:val="0077323D"/>
    <w:rsid w:val="00775BBE"/>
    <w:rsid w:val="00785711"/>
    <w:rsid w:val="00787071"/>
    <w:rsid w:val="007912C9"/>
    <w:rsid w:val="007B0DAF"/>
    <w:rsid w:val="007B2D75"/>
    <w:rsid w:val="007E67B8"/>
    <w:rsid w:val="007E7707"/>
    <w:rsid w:val="007F4641"/>
    <w:rsid w:val="007F6AD4"/>
    <w:rsid w:val="007F6E1E"/>
    <w:rsid w:val="00800CFC"/>
    <w:rsid w:val="00823240"/>
    <w:rsid w:val="00840389"/>
    <w:rsid w:val="00842722"/>
    <w:rsid w:val="008450A5"/>
    <w:rsid w:val="008501C0"/>
    <w:rsid w:val="008610C0"/>
    <w:rsid w:val="00862C88"/>
    <w:rsid w:val="00871547"/>
    <w:rsid w:val="00884B80"/>
    <w:rsid w:val="008B01B6"/>
    <w:rsid w:val="008B3530"/>
    <w:rsid w:val="008D3B25"/>
    <w:rsid w:val="008D4634"/>
    <w:rsid w:val="008E4683"/>
    <w:rsid w:val="008F4E86"/>
    <w:rsid w:val="00911F11"/>
    <w:rsid w:val="00930064"/>
    <w:rsid w:val="00944E63"/>
    <w:rsid w:val="00946BF0"/>
    <w:rsid w:val="00953AB2"/>
    <w:rsid w:val="0096356A"/>
    <w:rsid w:val="009706D0"/>
    <w:rsid w:val="00972B08"/>
    <w:rsid w:val="0097591D"/>
    <w:rsid w:val="00984327"/>
    <w:rsid w:val="00990516"/>
    <w:rsid w:val="009C6742"/>
    <w:rsid w:val="009F3B97"/>
    <w:rsid w:val="00A205CD"/>
    <w:rsid w:val="00A44609"/>
    <w:rsid w:val="00A52154"/>
    <w:rsid w:val="00A54250"/>
    <w:rsid w:val="00A61F9A"/>
    <w:rsid w:val="00A735A9"/>
    <w:rsid w:val="00A80B64"/>
    <w:rsid w:val="00A82B80"/>
    <w:rsid w:val="00A83E0F"/>
    <w:rsid w:val="00A97825"/>
    <w:rsid w:val="00AA6EEA"/>
    <w:rsid w:val="00AC02F7"/>
    <w:rsid w:val="00AD2B9D"/>
    <w:rsid w:val="00AF4783"/>
    <w:rsid w:val="00B05D2C"/>
    <w:rsid w:val="00B36B24"/>
    <w:rsid w:val="00B40265"/>
    <w:rsid w:val="00B4163D"/>
    <w:rsid w:val="00B422CF"/>
    <w:rsid w:val="00B45265"/>
    <w:rsid w:val="00B46DD7"/>
    <w:rsid w:val="00B65FE8"/>
    <w:rsid w:val="00B904F9"/>
    <w:rsid w:val="00B94520"/>
    <w:rsid w:val="00BB0A8A"/>
    <w:rsid w:val="00BB4747"/>
    <w:rsid w:val="00BD2623"/>
    <w:rsid w:val="00BF114F"/>
    <w:rsid w:val="00BF64B6"/>
    <w:rsid w:val="00C10C56"/>
    <w:rsid w:val="00C1203C"/>
    <w:rsid w:val="00C13453"/>
    <w:rsid w:val="00C20DE5"/>
    <w:rsid w:val="00C22EF4"/>
    <w:rsid w:val="00C23921"/>
    <w:rsid w:val="00C243D6"/>
    <w:rsid w:val="00C24B60"/>
    <w:rsid w:val="00C31356"/>
    <w:rsid w:val="00C37B78"/>
    <w:rsid w:val="00C4086B"/>
    <w:rsid w:val="00C6689D"/>
    <w:rsid w:val="00C77784"/>
    <w:rsid w:val="00C77A66"/>
    <w:rsid w:val="00C9783D"/>
    <w:rsid w:val="00CA53FC"/>
    <w:rsid w:val="00CE2ABD"/>
    <w:rsid w:val="00CF3502"/>
    <w:rsid w:val="00CF3EDE"/>
    <w:rsid w:val="00CF4F47"/>
    <w:rsid w:val="00CF61D7"/>
    <w:rsid w:val="00D0236B"/>
    <w:rsid w:val="00D11A26"/>
    <w:rsid w:val="00D137F0"/>
    <w:rsid w:val="00D13CC4"/>
    <w:rsid w:val="00D143BF"/>
    <w:rsid w:val="00D152EF"/>
    <w:rsid w:val="00D16D2C"/>
    <w:rsid w:val="00D223D4"/>
    <w:rsid w:val="00D36E1A"/>
    <w:rsid w:val="00D4221B"/>
    <w:rsid w:val="00D45815"/>
    <w:rsid w:val="00D75B8E"/>
    <w:rsid w:val="00D83C57"/>
    <w:rsid w:val="00D938C1"/>
    <w:rsid w:val="00DB374F"/>
    <w:rsid w:val="00DB4AD4"/>
    <w:rsid w:val="00DC1F73"/>
    <w:rsid w:val="00DC3A2A"/>
    <w:rsid w:val="00DD3FF7"/>
    <w:rsid w:val="00DD6B9F"/>
    <w:rsid w:val="00DF18BD"/>
    <w:rsid w:val="00E03E26"/>
    <w:rsid w:val="00E05F30"/>
    <w:rsid w:val="00E11346"/>
    <w:rsid w:val="00E113AB"/>
    <w:rsid w:val="00E22754"/>
    <w:rsid w:val="00E259F5"/>
    <w:rsid w:val="00E42354"/>
    <w:rsid w:val="00E449B4"/>
    <w:rsid w:val="00E62353"/>
    <w:rsid w:val="00E63CA2"/>
    <w:rsid w:val="00E65FAB"/>
    <w:rsid w:val="00E755C6"/>
    <w:rsid w:val="00E757FA"/>
    <w:rsid w:val="00E773D2"/>
    <w:rsid w:val="00E84501"/>
    <w:rsid w:val="00E96602"/>
    <w:rsid w:val="00EB7709"/>
    <w:rsid w:val="00EC7D00"/>
    <w:rsid w:val="00EF568B"/>
    <w:rsid w:val="00EF57D2"/>
    <w:rsid w:val="00F1250B"/>
    <w:rsid w:val="00F21E0E"/>
    <w:rsid w:val="00F41F0C"/>
    <w:rsid w:val="00F61BD9"/>
    <w:rsid w:val="00F90112"/>
    <w:rsid w:val="00F91CD1"/>
    <w:rsid w:val="00FA130E"/>
    <w:rsid w:val="00FB06E7"/>
    <w:rsid w:val="00FB1A3C"/>
    <w:rsid w:val="00FB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815A"/>
  <w15:chartTrackingRefBased/>
  <w15:docId w15:val="{1C61FA1F-7CFA-441E-A738-BB85991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E"/>
    <w:pPr>
      <w:ind w:left="720"/>
      <w:contextualSpacing/>
    </w:pPr>
  </w:style>
  <w:style w:type="paragraph" w:styleId="HTMLPreformatted">
    <w:name w:val="HTML Preformatted"/>
    <w:basedOn w:val="Normal"/>
    <w:link w:val="HTMLPreformattedChar"/>
    <w:uiPriority w:val="99"/>
    <w:unhideWhenUsed/>
    <w:rsid w:val="0005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17D"/>
    <w:rPr>
      <w:rFonts w:ascii="Courier New" w:eastAsia="Times New Roman" w:hAnsi="Courier New" w:cs="Courier New"/>
      <w:sz w:val="20"/>
      <w:szCs w:val="20"/>
    </w:rPr>
  </w:style>
  <w:style w:type="character" w:styleId="PlaceholderText">
    <w:name w:val="Placeholder Text"/>
    <w:basedOn w:val="DefaultParagraphFont"/>
    <w:uiPriority w:val="99"/>
    <w:semiHidden/>
    <w:rsid w:val="00D143BF"/>
    <w:rPr>
      <w:color w:val="808080"/>
    </w:rPr>
  </w:style>
  <w:style w:type="paragraph" w:styleId="Header">
    <w:name w:val="header"/>
    <w:basedOn w:val="Normal"/>
    <w:link w:val="HeaderChar"/>
    <w:uiPriority w:val="99"/>
    <w:unhideWhenUsed/>
    <w:rsid w:val="005D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6B"/>
  </w:style>
  <w:style w:type="paragraph" w:styleId="Footer">
    <w:name w:val="footer"/>
    <w:basedOn w:val="Normal"/>
    <w:link w:val="FooterChar"/>
    <w:uiPriority w:val="99"/>
    <w:unhideWhenUsed/>
    <w:rsid w:val="005D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15">
      <w:bodyDiv w:val="1"/>
      <w:marLeft w:val="0"/>
      <w:marRight w:val="0"/>
      <w:marTop w:val="0"/>
      <w:marBottom w:val="0"/>
      <w:divBdr>
        <w:top w:val="none" w:sz="0" w:space="0" w:color="auto"/>
        <w:left w:val="none" w:sz="0" w:space="0" w:color="auto"/>
        <w:bottom w:val="none" w:sz="0" w:space="0" w:color="auto"/>
        <w:right w:val="none" w:sz="0" w:space="0" w:color="auto"/>
      </w:divBdr>
    </w:div>
    <w:div w:id="25180645">
      <w:bodyDiv w:val="1"/>
      <w:marLeft w:val="0"/>
      <w:marRight w:val="0"/>
      <w:marTop w:val="0"/>
      <w:marBottom w:val="0"/>
      <w:divBdr>
        <w:top w:val="none" w:sz="0" w:space="0" w:color="auto"/>
        <w:left w:val="none" w:sz="0" w:space="0" w:color="auto"/>
        <w:bottom w:val="none" w:sz="0" w:space="0" w:color="auto"/>
        <w:right w:val="none" w:sz="0" w:space="0" w:color="auto"/>
      </w:divBdr>
    </w:div>
    <w:div w:id="62024928">
      <w:bodyDiv w:val="1"/>
      <w:marLeft w:val="0"/>
      <w:marRight w:val="0"/>
      <w:marTop w:val="0"/>
      <w:marBottom w:val="0"/>
      <w:divBdr>
        <w:top w:val="none" w:sz="0" w:space="0" w:color="auto"/>
        <w:left w:val="none" w:sz="0" w:space="0" w:color="auto"/>
        <w:bottom w:val="none" w:sz="0" w:space="0" w:color="auto"/>
        <w:right w:val="none" w:sz="0" w:space="0" w:color="auto"/>
      </w:divBdr>
    </w:div>
    <w:div w:id="103812450">
      <w:bodyDiv w:val="1"/>
      <w:marLeft w:val="0"/>
      <w:marRight w:val="0"/>
      <w:marTop w:val="0"/>
      <w:marBottom w:val="0"/>
      <w:divBdr>
        <w:top w:val="none" w:sz="0" w:space="0" w:color="auto"/>
        <w:left w:val="none" w:sz="0" w:space="0" w:color="auto"/>
        <w:bottom w:val="none" w:sz="0" w:space="0" w:color="auto"/>
        <w:right w:val="none" w:sz="0" w:space="0" w:color="auto"/>
      </w:divBdr>
      <w:divsChild>
        <w:div w:id="896823324">
          <w:marLeft w:val="0"/>
          <w:marRight w:val="0"/>
          <w:marTop w:val="0"/>
          <w:marBottom w:val="0"/>
          <w:divBdr>
            <w:top w:val="none" w:sz="0" w:space="0" w:color="auto"/>
            <w:left w:val="none" w:sz="0" w:space="0" w:color="auto"/>
            <w:bottom w:val="none" w:sz="0" w:space="0" w:color="auto"/>
            <w:right w:val="none" w:sz="0" w:space="0" w:color="auto"/>
          </w:divBdr>
        </w:div>
      </w:divsChild>
    </w:div>
    <w:div w:id="132186312">
      <w:bodyDiv w:val="1"/>
      <w:marLeft w:val="0"/>
      <w:marRight w:val="0"/>
      <w:marTop w:val="0"/>
      <w:marBottom w:val="0"/>
      <w:divBdr>
        <w:top w:val="none" w:sz="0" w:space="0" w:color="auto"/>
        <w:left w:val="none" w:sz="0" w:space="0" w:color="auto"/>
        <w:bottom w:val="none" w:sz="0" w:space="0" w:color="auto"/>
        <w:right w:val="none" w:sz="0" w:space="0" w:color="auto"/>
      </w:divBdr>
    </w:div>
    <w:div w:id="133066403">
      <w:bodyDiv w:val="1"/>
      <w:marLeft w:val="0"/>
      <w:marRight w:val="0"/>
      <w:marTop w:val="0"/>
      <w:marBottom w:val="0"/>
      <w:divBdr>
        <w:top w:val="none" w:sz="0" w:space="0" w:color="auto"/>
        <w:left w:val="none" w:sz="0" w:space="0" w:color="auto"/>
        <w:bottom w:val="none" w:sz="0" w:space="0" w:color="auto"/>
        <w:right w:val="none" w:sz="0" w:space="0" w:color="auto"/>
      </w:divBdr>
    </w:div>
    <w:div w:id="151995074">
      <w:bodyDiv w:val="1"/>
      <w:marLeft w:val="0"/>
      <w:marRight w:val="0"/>
      <w:marTop w:val="0"/>
      <w:marBottom w:val="0"/>
      <w:divBdr>
        <w:top w:val="none" w:sz="0" w:space="0" w:color="auto"/>
        <w:left w:val="none" w:sz="0" w:space="0" w:color="auto"/>
        <w:bottom w:val="none" w:sz="0" w:space="0" w:color="auto"/>
        <w:right w:val="none" w:sz="0" w:space="0" w:color="auto"/>
      </w:divBdr>
    </w:div>
    <w:div w:id="157818545">
      <w:bodyDiv w:val="1"/>
      <w:marLeft w:val="0"/>
      <w:marRight w:val="0"/>
      <w:marTop w:val="0"/>
      <w:marBottom w:val="0"/>
      <w:divBdr>
        <w:top w:val="none" w:sz="0" w:space="0" w:color="auto"/>
        <w:left w:val="none" w:sz="0" w:space="0" w:color="auto"/>
        <w:bottom w:val="none" w:sz="0" w:space="0" w:color="auto"/>
        <w:right w:val="none" w:sz="0" w:space="0" w:color="auto"/>
      </w:divBdr>
    </w:div>
    <w:div w:id="180096159">
      <w:bodyDiv w:val="1"/>
      <w:marLeft w:val="0"/>
      <w:marRight w:val="0"/>
      <w:marTop w:val="0"/>
      <w:marBottom w:val="0"/>
      <w:divBdr>
        <w:top w:val="none" w:sz="0" w:space="0" w:color="auto"/>
        <w:left w:val="none" w:sz="0" w:space="0" w:color="auto"/>
        <w:bottom w:val="none" w:sz="0" w:space="0" w:color="auto"/>
        <w:right w:val="none" w:sz="0" w:space="0" w:color="auto"/>
      </w:divBdr>
    </w:div>
    <w:div w:id="202715401">
      <w:bodyDiv w:val="1"/>
      <w:marLeft w:val="0"/>
      <w:marRight w:val="0"/>
      <w:marTop w:val="0"/>
      <w:marBottom w:val="0"/>
      <w:divBdr>
        <w:top w:val="none" w:sz="0" w:space="0" w:color="auto"/>
        <w:left w:val="none" w:sz="0" w:space="0" w:color="auto"/>
        <w:bottom w:val="none" w:sz="0" w:space="0" w:color="auto"/>
        <w:right w:val="none" w:sz="0" w:space="0" w:color="auto"/>
      </w:divBdr>
    </w:div>
    <w:div w:id="228467094">
      <w:bodyDiv w:val="1"/>
      <w:marLeft w:val="0"/>
      <w:marRight w:val="0"/>
      <w:marTop w:val="0"/>
      <w:marBottom w:val="0"/>
      <w:divBdr>
        <w:top w:val="none" w:sz="0" w:space="0" w:color="auto"/>
        <w:left w:val="none" w:sz="0" w:space="0" w:color="auto"/>
        <w:bottom w:val="none" w:sz="0" w:space="0" w:color="auto"/>
        <w:right w:val="none" w:sz="0" w:space="0" w:color="auto"/>
      </w:divBdr>
    </w:div>
    <w:div w:id="244000714">
      <w:bodyDiv w:val="1"/>
      <w:marLeft w:val="0"/>
      <w:marRight w:val="0"/>
      <w:marTop w:val="0"/>
      <w:marBottom w:val="0"/>
      <w:divBdr>
        <w:top w:val="none" w:sz="0" w:space="0" w:color="auto"/>
        <w:left w:val="none" w:sz="0" w:space="0" w:color="auto"/>
        <w:bottom w:val="none" w:sz="0" w:space="0" w:color="auto"/>
        <w:right w:val="none" w:sz="0" w:space="0" w:color="auto"/>
      </w:divBdr>
    </w:div>
    <w:div w:id="264923662">
      <w:bodyDiv w:val="1"/>
      <w:marLeft w:val="0"/>
      <w:marRight w:val="0"/>
      <w:marTop w:val="0"/>
      <w:marBottom w:val="0"/>
      <w:divBdr>
        <w:top w:val="none" w:sz="0" w:space="0" w:color="auto"/>
        <w:left w:val="none" w:sz="0" w:space="0" w:color="auto"/>
        <w:bottom w:val="none" w:sz="0" w:space="0" w:color="auto"/>
        <w:right w:val="none" w:sz="0" w:space="0" w:color="auto"/>
      </w:divBdr>
    </w:div>
    <w:div w:id="320357057">
      <w:bodyDiv w:val="1"/>
      <w:marLeft w:val="0"/>
      <w:marRight w:val="0"/>
      <w:marTop w:val="0"/>
      <w:marBottom w:val="0"/>
      <w:divBdr>
        <w:top w:val="none" w:sz="0" w:space="0" w:color="auto"/>
        <w:left w:val="none" w:sz="0" w:space="0" w:color="auto"/>
        <w:bottom w:val="none" w:sz="0" w:space="0" w:color="auto"/>
        <w:right w:val="none" w:sz="0" w:space="0" w:color="auto"/>
      </w:divBdr>
    </w:div>
    <w:div w:id="339434665">
      <w:bodyDiv w:val="1"/>
      <w:marLeft w:val="0"/>
      <w:marRight w:val="0"/>
      <w:marTop w:val="0"/>
      <w:marBottom w:val="0"/>
      <w:divBdr>
        <w:top w:val="none" w:sz="0" w:space="0" w:color="auto"/>
        <w:left w:val="none" w:sz="0" w:space="0" w:color="auto"/>
        <w:bottom w:val="none" w:sz="0" w:space="0" w:color="auto"/>
        <w:right w:val="none" w:sz="0" w:space="0" w:color="auto"/>
      </w:divBdr>
    </w:div>
    <w:div w:id="348065541">
      <w:bodyDiv w:val="1"/>
      <w:marLeft w:val="0"/>
      <w:marRight w:val="0"/>
      <w:marTop w:val="0"/>
      <w:marBottom w:val="0"/>
      <w:divBdr>
        <w:top w:val="none" w:sz="0" w:space="0" w:color="auto"/>
        <w:left w:val="none" w:sz="0" w:space="0" w:color="auto"/>
        <w:bottom w:val="none" w:sz="0" w:space="0" w:color="auto"/>
        <w:right w:val="none" w:sz="0" w:space="0" w:color="auto"/>
      </w:divBdr>
    </w:div>
    <w:div w:id="354575794">
      <w:bodyDiv w:val="1"/>
      <w:marLeft w:val="0"/>
      <w:marRight w:val="0"/>
      <w:marTop w:val="0"/>
      <w:marBottom w:val="0"/>
      <w:divBdr>
        <w:top w:val="none" w:sz="0" w:space="0" w:color="auto"/>
        <w:left w:val="none" w:sz="0" w:space="0" w:color="auto"/>
        <w:bottom w:val="none" w:sz="0" w:space="0" w:color="auto"/>
        <w:right w:val="none" w:sz="0" w:space="0" w:color="auto"/>
      </w:divBdr>
    </w:div>
    <w:div w:id="390081076">
      <w:bodyDiv w:val="1"/>
      <w:marLeft w:val="0"/>
      <w:marRight w:val="0"/>
      <w:marTop w:val="0"/>
      <w:marBottom w:val="0"/>
      <w:divBdr>
        <w:top w:val="none" w:sz="0" w:space="0" w:color="auto"/>
        <w:left w:val="none" w:sz="0" w:space="0" w:color="auto"/>
        <w:bottom w:val="none" w:sz="0" w:space="0" w:color="auto"/>
        <w:right w:val="none" w:sz="0" w:space="0" w:color="auto"/>
      </w:divBdr>
    </w:div>
    <w:div w:id="411126842">
      <w:bodyDiv w:val="1"/>
      <w:marLeft w:val="0"/>
      <w:marRight w:val="0"/>
      <w:marTop w:val="0"/>
      <w:marBottom w:val="0"/>
      <w:divBdr>
        <w:top w:val="none" w:sz="0" w:space="0" w:color="auto"/>
        <w:left w:val="none" w:sz="0" w:space="0" w:color="auto"/>
        <w:bottom w:val="none" w:sz="0" w:space="0" w:color="auto"/>
        <w:right w:val="none" w:sz="0" w:space="0" w:color="auto"/>
      </w:divBdr>
    </w:div>
    <w:div w:id="421142603">
      <w:bodyDiv w:val="1"/>
      <w:marLeft w:val="0"/>
      <w:marRight w:val="0"/>
      <w:marTop w:val="0"/>
      <w:marBottom w:val="0"/>
      <w:divBdr>
        <w:top w:val="none" w:sz="0" w:space="0" w:color="auto"/>
        <w:left w:val="none" w:sz="0" w:space="0" w:color="auto"/>
        <w:bottom w:val="none" w:sz="0" w:space="0" w:color="auto"/>
        <w:right w:val="none" w:sz="0" w:space="0" w:color="auto"/>
      </w:divBdr>
    </w:div>
    <w:div w:id="424813029">
      <w:bodyDiv w:val="1"/>
      <w:marLeft w:val="0"/>
      <w:marRight w:val="0"/>
      <w:marTop w:val="0"/>
      <w:marBottom w:val="0"/>
      <w:divBdr>
        <w:top w:val="none" w:sz="0" w:space="0" w:color="auto"/>
        <w:left w:val="none" w:sz="0" w:space="0" w:color="auto"/>
        <w:bottom w:val="none" w:sz="0" w:space="0" w:color="auto"/>
        <w:right w:val="none" w:sz="0" w:space="0" w:color="auto"/>
      </w:divBdr>
    </w:div>
    <w:div w:id="426581902">
      <w:bodyDiv w:val="1"/>
      <w:marLeft w:val="0"/>
      <w:marRight w:val="0"/>
      <w:marTop w:val="0"/>
      <w:marBottom w:val="0"/>
      <w:divBdr>
        <w:top w:val="none" w:sz="0" w:space="0" w:color="auto"/>
        <w:left w:val="none" w:sz="0" w:space="0" w:color="auto"/>
        <w:bottom w:val="none" w:sz="0" w:space="0" w:color="auto"/>
        <w:right w:val="none" w:sz="0" w:space="0" w:color="auto"/>
      </w:divBdr>
    </w:div>
    <w:div w:id="429475132">
      <w:bodyDiv w:val="1"/>
      <w:marLeft w:val="0"/>
      <w:marRight w:val="0"/>
      <w:marTop w:val="0"/>
      <w:marBottom w:val="0"/>
      <w:divBdr>
        <w:top w:val="none" w:sz="0" w:space="0" w:color="auto"/>
        <w:left w:val="none" w:sz="0" w:space="0" w:color="auto"/>
        <w:bottom w:val="none" w:sz="0" w:space="0" w:color="auto"/>
        <w:right w:val="none" w:sz="0" w:space="0" w:color="auto"/>
      </w:divBdr>
    </w:div>
    <w:div w:id="438839840">
      <w:bodyDiv w:val="1"/>
      <w:marLeft w:val="0"/>
      <w:marRight w:val="0"/>
      <w:marTop w:val="0"/>
      <w:marBottom w:val="0"/>
      <w:divBdr>
        <w:top w:val="none" w:sz="0" w:space="0" w:color="auto"/>
        <w:left w:val="none" w:sz="0" w:space="0" w:color="auto"/>
        <w:bottom w:val="none" w:sz="0" w:space="0" w:color="auto"/>
        <w:right w:val="none" w:sz="0" w:space="0" w:color="auto"/>
      </w:divBdr>
    </w:div>
    <w:div w:id="467479684">
      <w:bodyDiv w:val="1"/>
      <w:marLeft w:val="0"/>
      <w:marRight w:val="0"/>
      <w:marTop w:val="0"/>
      <w:marBottom w:val="0"/>
      <w:divBdr>
        <w:top w:val="none" w:sz="0" w:space="0" w:color="auto"/>
        <w:left w:val="none" w:sz="0" w:space="0" w:color="auto"/>
        <w:bottom w:val="none" w:sz="0" w:space="0" w:color="auto"/>
        <w:right w:val="none" w:sz="0" w:space="0" w:color="auto"/>
      </w:divBdr>
    </w:div>
    <w:div w:id="512845535">
      <w:bodyDiv w:val="1"/>
      <w:marLeft w:val="0"/>
      <w:marRight w:val="0"/>
      <w:marTop w:val="0"/>
      <w:marBottom w:val="0"/>
      <w:divBdr>
        <w:top w:val="none" w:sz="0" w:space="0" w:color="auto"/>
        <w:left w:val="none" w:sz="0" w:space="0" w:color="auto"/>
        <w:bottom w:val="none" w:sz="0" w:space="0" w:color="auto"/>
        <w:right w:val="none" w:sz="0" w:space="0" w:color="auto"/>
      </w:divBdr>
    </w:div>
    <w:div w:id="513495562">
      <w:bodyDiv w:val="1"/>
      <w:marLeft w:val="0"/>
      <w:marRight w:val="0"/>
      <w:marTop w:val="0"/>
      <w:marBottom w:val="0"/>
      <w:divBdr>
        <w:top w:val="none" w:sz="0" w:space="0" w:color="auto"/>
        <w:left w:val="none" w:sz="0" w:space="0" w:color="auto"/>
        <w:bottom w:val="none" w:sz="0" w:space="0" w:color="auto"/>
        <w:right w:val="none" w:sz="0" w:space="0" w:color="auto"/>
      </w:divBdr>
    </w:div>
    <w:div w:id="514347647">
      <w:bodyDiv w:val="1"/>
      <w:marLeft w:val="0"/>
      <w:marRight w:val="0"/>
      <w:marTop w:val="0"/>
      <w:marBottom w:val="0"/>
      <w:divBdr>
        <w:top w:val="none" w:sz="0" w:space="0" w:color="auto"/>
        <w:left w:val="none" w:sz="0" w:space="0" w:color="auto"/>
        <w:bottom w:val="none" w:sz="0" w:space="0" w:color="auto"/>
        <w:right w:val="none" w:sz="0" w:space="0" w:color="auto"/>
      </w:divBdr>
    </w:div>
    <w:div w:id="542449102">
      <w:bodyDiv w:val="1"/>
      <w:marLeft w:val="0"/>
      <w:marRight w:val="0"/>
      <w:marTop w:val="0"/>
      <w:marBottom w:val="0"/>
      <w:divBdr>
        <w:top w:val="none" w:sz="0" w:space="0" w:color="auto"/>
        <w:left w:val="none" w:sz="0" w:space="0" w:color="auto"/>
        <w:bottom w:val="none" w:sz="0" w:space="0" w:color="auto"/>
        <w:right w:val="none" w:sz="0" w:space="0" w:color="auto"/>
      </w:divBdr>
    </w:div>
    <w:div w:id="551697707">
      <w:bodyDiv w:val="1"/>
      <w:marLeft w:val="0"/>
      <w:marRight w:val="0"/>
      <w:marTop w:val="0"/>
      <w:marBottom w:val="0"/>
      <w:divBdr>
        <w:top w:val="none" w:sz="0" w:space="0" w:color="auto"/>
        <w:left w:val="none" w:sz="0" w:space="0" w:color="auto"/>
        <w:bottom w:val="none" w:sz="0" w:space="0" w:color="auto"/>
        <w:right w:val="none" w:sz="0" w:space="0" w:color="auto"/>
      </w:divBdr>
    </w:div>
    <w:div w:id="552160671">
      <w:bodyDiv w:val="1"/>
      <w:marLeft w:val="0"/>
      <w:marRight w:val="0"/>
      <w:marTop w:val="0"/>
      <w:marBottom w:val="0"/>
      <w:divBdr>
        <w:top w:val="none" w:sz="0" w:space="0" w:color="auto"/>
        <w:left w:val="none" w:sz="0" w:space="0" w:color="auto"/>
        <w:bottom w:val="none" w:sz="0" w:space="0" w:color="auto"/>
        <w:right w:val="none" w:sz="0" w:space="0" w:color="auto"/>
      </w:divBdr>
    </w:div>
    <w:div w:id="559900493">
      <w:bodyDiv w:val="1"/>
      <w:marLeft w:val="0"/>
      <w:marRight w:val="0"/>
      <w:marTop w:val="0"/>
      <w:marBottom w:val="0"/>
      <w:divBdr>
        <w:top w:val="none" w:sz="0" w:space="0" w:color="auto"/>
        <w:left w:val="none" w:sz="0" w:space="0" w:color="auto"/>
        <w:bottom w:val="none" w:sz="0" w:space="0" w:color="auto"/>
        <w:right w:val="none" w:sz="0" w:space="0" w:color="auto"/>
      </w:divBdr>
    </w:div>
    <w:div w:id="568226610">
      <w:bodyDiv w:val="1"/>
      <w:marLeft w:val="0"/>
      <w:marRight w:val="0"/>
      <w:marTop w:val="0"/>
      <w:marBottom w:val="0"/>
      <w:divBdr>
        <w:top w:val="none" w:sz="0" w:space="0" w:color="auto"/>
        <w:left w:val="none" w:sz="0" w:space="0" w:color="auto"/>
        <w:bottom w:val="none" w:sz="0" w:space="0" w:color="auto"/>
        <w:right w:val="none" w:sz="0" w:space="0" w:color="auto"/>
      </w:divBdr>
    </w:div>
    <w:div w:id="603801766">
      <w:bodyDiv w:val="1"/>
      <w:marLeft w:val="0"/>
      <w:marRight w:val="0"/>
      <w:marTop w:val="0"/>
      <w:marBottom w:val="0"/>
      <w:divBdr>
        <w:top w:val="none" w:sz="0" w:space="0" w:color="auto"/>
        <w:left w:val="none" w:sz="0" w:space="0" w:color="auto"/>
        <w:bottom w:val="none" w:sz="0" w:space="0" w:color="auto"/>
        <w:right w:val="none" w:sz="0" w:space="0" w:color="auto"/>
      </w:divBdr>
    </w:div>
    <w:div w:id="618924620">
      <w:bodyDiv w:val="1"/>
      <w:marLeft w:val="0"/>
      <w:marRight w:val="0"/>
      <w:marTop w:val="0"/>
      <w:marBottom w:val="0"/>
      <w:divBdr>
        <w:top w:val="none" w:sz="0" w:space="0" w:color="auto"/>
        <w:left w:val="none" w:sz="0" w:space="0" w:color="auto"/>
        <w:bottom w:val="none" w:sz="0" w:space="0" w:color="auto"/>
        <w:right w:val="none" w:sz="0" w:space="0" w:color="auto"/>
      </w:divBdr>
    </w:div>
    <w:div w:id="624310076">
      <w:bodyDiv w:val="1"/>
      <w:marLeft w:val="0"/>
      <w:marRight w:val="0"/>
      <w:marTop w:val="0"/>
      <w:marBottom w:val="0"/>
      <w:divBdr>
        <w:top w:val="none" w:sz="0" w:space="0" w:color="auto"/>
        <w:left w:val="none" w:sz="0" w:space="0" w:color="auto"/>
        <w:bottom w:val="none" w:sz="0" w:space="0" w:color="auto"/>
        <w:right w:val="none" w:sz="0" w:space="0" w:color="auto"/>
      </w:divBdr>
    </w:div>
    <w:div w:id="627081031">
      <w:bodyDiv w:val="1"/>
      <w:marLeft w:val="0"/>
      <w:marRight w:val="0"/>
      <w:marTop w:val="0"/>
      <w:marBottom w:val="0"/>
      <w:divBdr>
        <w:top w:val="none" w:sz="0" w:space="0" w:color="auto"/>
        <w:left w:val="none" w:sz="0" w:space="0" w:color="auto"/>
        <w:bottom w:val="none" w:sz="0" w:space="0" w:color="auto"/>
        <w:right w:val="none" w:sz="0" w:space="0" w:color="auto"/>
      </w:divBdr>
    </w:div>
    <w:div w:id="666052441">
      <w:bodyDiv w:val="1"/>
      <w:marLeft w:val="0"/>
      <w:marRight w:val="0"/>
      <w:marTop w:val="0"/>
      <w:marBottom w:val="0"/>
      <w:divBdr>
        <w:top w:val="none" w:sz="0" w:space="0" w:color="auto"/>
        <w:left w:val="none" w:sz="0" w:space="0" w:color="auto"/>
        <w:bottom w:val="none" w:sz="0" w:space="0" w:color="auto"/>
        <w:right w:val="none" w:sz="0" w:space="0" w:color="auto"/>
      </w:divBdr>
    </w:div>
    <w:div w:id="666905506">
      <w:bodyDiv w:val="1"/>
      <w:marLeft w:val="0"/>
      <w:marRight w:val="0"/>
      <w:marTop w:val="0"/>
      <w:marBottom w:val="0"/>
      <w:divBdr>
        <w:top w:val="none" w:sz="0" w:space="0" w:color="auto"/>
        <w:left w:val="none" w:sz="0" w:space="0" w:color="auto"/>
        <w:bottom w:val="none" w:sz="0" w:space="0" w:color="auto"/>
        <w:right w:val="none" w:sz="0" w:space="0" w:color="auto"/>
      </w:divBdr>
    </w:div>
    <w:div w:id="674654550">
      <w:bodyDiv w:val="1"/>
      <w:marLeft w:val="0"/>
      <w:marRight w:val="0"/>
      <w:marTop w:val="0"/>
      <w:marBottom w:val="0"/>
      <w:divBdr>
        <w:top w:val="none" w:sz="0" w:space="0" w:color="auto"/>
        <w:left w:val="none" w:sz="0" w:space="0" w:color="auto"/>
        <w:bottom w:val="none" w:sz="0" w:space="0" w:color="auto"/>
        <w:right w:val="none" w:sz="0" w:space="0" w:color="auto"/>
      </w:divBdr>
    </w:div>
    <w:div w:id="678893349">
      <w:bodyDiv w:val="1"/>
      <w:marLeft w:val="0"/>
      <w:marRight w:val="0"/>
      <w:marTop w:val="0"/>
      <w:marBottom w:val="0"/>
      <w:divBdr>
        <w:top w:val="none" w:sz="0" w:space="0" w:color="auto"/>
        <w:left w:val="none" w:sz="0" w:space="0" w:color="auto"/>
        <w:bottom w:val="none" w:sz="0" w:space="0" w:color="auto"/>
        <w:right w:val="none" w:sz="0" w:space="0" w:color="auto"/>
      </w:divBdr>
    </w:div>
    <w:div w:id="679355011">
      <w:bodyDiv w:val="1"/>
      <w:marLeft w:val="0"/>
      <w:marRight w:val="0"/>
      <w:marTop w:val="0"/>
      <w:marBottom w:val="0"/>
      <w:divBdr>
        <w:top w:val="none" w:sz="0" w:space="0" w:color="auto"/>
        <w:left w:val="none" w:sz="0" w:space="0" w:color="auto"/>
        <w:bottom w:val="none" w:sz="0" w:space="0" w:color="auto"/>
        <w:right w:val="none" w:sz="0" w:space="0" w:color="auto"/>
      </w:divBdr>
    </w:div>
    <w:div w:id="725029076">
      <w:bodyDiv w:val="1"/>
      <w:marLeft w:val="0"/>
      <w:marRight w:val="0"/>
      <w:marTop w:val="0"/>
      <w:marBottom w:val="0"/>
      <w:divBdr>
        <w:top w:val="none" w:sz="0" w:space="0" w:color="auto"/>
        <w:left w:val="none" w:sz="0" w:space="0" w:color="auto"/>
        <w:bottom w:val="none" w:sz="0" w:space="0" w:color="auto"/>
        <w:right w:val="none" w:sz="0" w:space="0" w:color="auto"/>
      </w:divBdr>
    </w:div>
    <w:div w:id="727803390">
      <w:bodyDiv w:val="1"/>
      <w:marLeft w:val="0"/>
      <w:marRight w:val="0"/>
      <w:marTop w:val="0"/>
      <w:marBottom w:val="0"/>
      <w:divBdr>
        <w:top w:val="none" w:sz="0" w:space="0" w:color="auto"/>
        <w:left w:val="none" w:sz="0" w:space="0" w:color="auto"/>
        <w:bottom w:val="none" w:sz="0" w:space="0" w:color="auto"/>
        <w:right w:val="none" w:sz="0" w:space="0" w:color="auto"/>
      </w:divBdr>
    </w:div>
    <w:div w:id="733086719">
      <w:bodyDiv w:val="1"/>
      <w:marLeft w:val="0"/>
      <w:marRight w:val="0"/>
      <w:marTop w:val="0"/>
      <w:marBottom w:val="0"/>
      <w:divBdr>
        <w:top w:val="none" w:sz="0" w:space="0" w:color="auto"/>
        <w:left w:val="none" w:sz="0" w:space="0" w:color="auto"/>
        <w:bottom w:val="none" w:sz="0" w:space="0" w:color="auto"/>
        <w:right w:val="none" w:sz="0" w:space="0" w:color="auto"/>
      </w:divBdr>
    </w:div>
    <w:div w:id="734857852">
      <w:bodyDiv w:val="1"/>
      <w:marLeft w:val="0"/>
      <w:marRight w:val="0"/>
      <w:marTop w:val="0"/>
      <w:marBottom w:val="0"/>
      <w:divBdr>
        <w:top w:val="none" w:sz="0" w:space="0" w:color="auto"/>
        <w:left w:val="none" w:sz="0" w:space="0" w:color="auto"/>
        <w:bottom w:val="none" w:sz="0" w:space="0" w:color="auto"/>
        <w:right w:val="none" w:sz="0" w:space="0" w:color="auto"/>
      </w:divBdr>
    </w:div>
    <w:div w:id="756946474">
      <w:bodyDiv w:val="1"/>
      <w:marLeft w:val="0"/>
      <w:marRight w:val="0"/>
      <w:marTop w:val="0"/>
      <w:marBottom w:val="0"/>
      <w:divBdr>
        <w:top w:val="none" w:sz="0" w:space="0" w:color="auto"/>
        <w:left w:val="none" w:sz="0" w:space="0" w:color="auto"/>
        <w:bottom w:val="none" w:sz="0" w:space="0" w:color="auto"/>
        <w:right w:val="none" w:sz="0" w:space="0" w:color="auto"/>
      </w:divBdr>
    </w:div>
    <w:div w:id="759376724">
      <w:bodyDiv w:val="1"/>
      <w:marLeft w:val="0"/>
      <w:marRight w:val="0"/>
      <w:marTop w:val="0"/>
      <w:marBottom w:val="0"/>
      <w:divBdr>
        <w:top w:val="none" w:sz="0" w:space="0" w:color="auto"/>
        <w:left w:val="none" w:sz="0" w:space="0" w:color="auto"/>
        <w:bottom w:val="none" w:sz="0" w:space="0" w:color="auto"/>
        <w:right w:val="none" w:sz="0" w:space="0" w:color="auto"/>
      </w:divBdr>
    </w:div>
    <w:div w:id="762259336">
      <w:bodyDiv w:val="1"/>
      <w:marLeft w:val="0"/>
      <w:marRight w:val="0"/>
      <w:marTop w:val="0"/>
      <w:marBottom w:val="0"/>
      <w:divBdr>
        <w:top w:val="none" w:sz="0" w:space="0" w:color="auto"/>
        <w:left w:val="none" w:sz="0" w:space="0" w:color="auto"/>
        <w:bottom w:val="none" w:sz="0" w:space="0" w:color="auto"/>
        <w:right w:val="none" w:sz="0" w:space="0" w:color="auto"/>
      </w:divBdr>
    </w:div>
    <w:div w:id="772481757">
      <w:bodyDiv w:val="1"/>
      <w:marLeft w:val="0"/>
      <w:marRight w:val="0"/>
      <w:marTop w:val="0"/>
      <w:marBottom w:val="0"/>
      <w:divBdr>
        <w:top w:val="none" w:sz="0" w:space="0" w:color="auto"/>
        <w:left w:val="none" w:sz="0" w:space="0" w:color="auto"/>
        <w:bottom w:val="none" w:sz="0" w:space="0" w:color="auto"/>
        <w:right w:val="none" w:sz="0" w:space="0" w:color="auto"/>
      </w:divBdr>
    </w:div>
    <w:div w:id="816994036">
      <w:bodyDiv w:val="1"/>
      <w:marLeft w:val="0"/>
      <w:marRight w:val="0"/>
      <w:marTop w:val="0"/>
      <w:marBottom w:val="0"/>
      <w:divBdr>
        <w:top w:val="none" w:sz="0" w:space="0" w:color="auto"/>
        <w:left w:val="none" w:sz="0" w:space="0" w:color="auto"/>
        <w:bottom w:val="none" w:sz="0" w:space="0" w:color="auto"/>
        <w:right w:val="none" w:sz="0" w:space="0" w:color="auto"/>
      </w:divBdr>
    </w:div>
    <w:div w:id="817191547">
      <w:bodyDiv w:val="1"/>
      <w:marLeft w:val="0"/>
      <w:marRight w:val="0"/>
      <w:marTop w:val="0"/>
      <w:marBottom w:val="0"/>
      <w:divBdr>
        <w:top w:val="none" w:sz="0" w:space="0" w:color="auto"/>
        <w:left w:val="none" w:sz="0" w:space="0" w:color="auto"/>
        <w:bottom w:val="none" w:sz="0" w:space="0" w:color="auto"/>
        <w:right w:val="none" w:sz="0" w:space="0" w:color="auto"/>
      </w:divBdr>
    </w:div>
    <w:div w:id="830029066">
      <w:bodyDiv w:val="1"/>
      <w:marLeft w:val="0"/>
      <w:marRight w:val="0"/>
      <w:marTop w:val="0"/>
      <w:marBottom w:val="0"/>
      <w:divBdr>
        <w:top w:val="none" w:sz="0" w:space="0" w:color="auto"/>
        <w:left w:val="none" w:sz="0" w:space="0" w:color="auto"/>
        <w:bottom w:val="none" w:sz="0" w:space="0" w:color="auto"/>
        <w:right w:val="none" w:sz="0" w:space="0" w:color="auto"/>
      </w:divBdr>
    </w:div>
    <w:div w:id="940648260">
      <w:bodyDiv w:val="1"/>
      <w:marLeft w:val="0"/>
      <w:marRight w:val="0"/>
      <w:marTop w:val="0"/>
      <w:marBottom w:val="0"/>
      <w:divBdr>
        <w:top w:val="none" w:sz="0" w:space="0" w:color="auto"/>
        <w:left w:val="none" w:sz="0" w:space="0" w:color="auto"/>
        <w:bottom w:val="none" w:sz="0" w:space="0" w:color="auto"/>
        <w:right w:val="none" w:sz="0" w:space="0" w:color="auto"/>
      </w:divBdr>
    </w:div>
    <w:div w:id="952055620">
      <w:bodyDiv w:val="1"/>
      <w:marLeft w:val="0"/>
      <w:marRight w:val="0"/>
      <w:marTop w:val="0"/>
      <w:marBottom w:val="0"/>
      <w:divBdr>
        <w:top w:val="none" w:sz="0" w:space="0" w:color="auto"/>
        <w:left w:val="none" w:sz="0" w:space="0" w:color="auto"/>
        <w:bottom w:val="none" w:sz="0" w:space="0" w:color="auto"/>
        <w:right w:val="none" w:sz="0" w:space="0" w:color="auto"/>
      </w:divBdr>
    </w:div>
    <w:div w:id="1005478658">
      <w:bodyDiv w:val="1"/>
      <w:marLeft w:val="0"/>
      <w:marRight w:val="0"/>
      <w:marTop w:val="0"/>
      <w:marBottom w:val="0"/>
      <w:divBdr>
        <w:top w:val="none" w:sz="0" w:space="0" w:color="auto"/>
        <w:left w:val="none" w:sz="0" w:space="0" w:color="auto"/>
        <w:bottom w:val="none" w:sz="0" w:space="0" w:color="auto"/>
        <w:right w:val="none" w:sz="0" w:space="0" w:color="auto"/>
      </w:divBdr>
    </w:div>
    <w:div w:id="1013530072">
      <w:bodyDiv w:val="1"/>
      <w:marLeft w:val="0"/>
      <w:marRight w:val="0"/>
      <w:marTop w:val="0"/>
      <w:marBottom w:val="0"/>
      <w:divBdr>
        <w:top w:val="none" w:sz="0" w:space="0" w:color="auto"/>
        <w:left w:val="none" w:sz="0" w:space="0" w:color="auto"/>
        <w:bottom w:val="none" w:sz="0" w:space="0" w:color="auto"/>
        <w:right w:val="none" w:sz="0" w:space="0" w:color="auto"/>
      </w:divBdr>
    </w:div>
    <w:div w:id="1055275253">
      <w:bodyDiv w:val="1"/>
      <w:marLeft w:val="0"/>
      <w:marRight w:val="0"/>
      <w:marTop w:val="0"/>
      <w:marBottom w:val="0"/>
      <w:divBdr>
        <w:top w:val="none" w:sz="0" w:space="0" w:color="auto"/>
        <w:left w:val="none" w:sz="0" w:space="0" w:color="auto"/>
        <w:bottom w:val="none" w:sz="0" w:space="0" w:color="auto"/>
        <w:right w:val="none" w:sz="0" w:space="0" w:color="auto"/>
      </w:divBdr>
    </w:div>
    <w:div w:id="1055549493">
      <w:bodyDiv w:val="1"/>
      <w:marLeft w:val="0"/>
      <w:marRight w:val="0"/>
      <w:marTop w:val="0"/>
      <w:marBottom w:val="0"/>
      <w:divBdr>
        <w:top w:val="none" w:sz="0" w:space="0" w:color="auto"/>
        <w:left w:val="none" w:sz="0" w:space="0" w:color="auto"/>
        <w:bottom w:val="none" w:sz="0" w:space="0" w:color="auto"/>
        <w:right w:val="none" w:sz="0" w:space="0" w:color="auto"/>
      </w:divBdr>
    </w:div>
    <w:div w:id="1076632939">
      <w:bodyDiv w:val="1"/>
      <w:marLeft w:val="0"/>
      <w:marRight w:val="0"/>
      <w:marTop w:val="0"/>
      <w:marBottom w:val="0"/>
      <w:divBdr>
        <w:top w:val="none" w:sz="0" w:space="0" w:color="auto"/>
        <w:left w:val="none" w:sz="0" w:space="0" w:color="auto"/>
        <w:bottom w:val="none" w:sz="0" w:space="0" w:color="auto"/>
        <w:right w:val="none" w:sz="0" w:space="0" w:color="auto"/>
      </w:divBdr>
    </w:div>
    <w:div w:id="1119177052">
      <w:bodyDiv w:val="1"/>
      <w:marLeft w:val="0"/>
      <w:marRight w:val="0"/>
      <w:marTop w:val="0"/>
      <w:marBottom w:val="0"/>
      <w:divBdr>
        <w:top w:val="none" w:sz="0" w:space="0" w:color="auto"/>
        <w:left w:val="none" w:sz="0" w:space="0" w:color="auto"/>
        <w:bottom w:val="none" w:sz="0" w:space="0" w:color="auto"/>
        <w:right w:val="none" w:sz="0" w:space="0" w:color="auto"/>
      </w:divBdr>
    </w:div>
    <w:div w:id="1146356398">
      <w:bodyDiv w:val="1"/>
      <w:marLeft w:val="0"/>
      <w:marRight w:val="0"/>
      <w:marTop w:val="0"/>
      <w:marBottom w:val="0"/>
      <w:divBdr>
        <w:top w:val="none" w:sz="0" w:space="0" w:color="auto"/>
        <w:left w:val="none" w:sz="0" w:space="0" w:color="auto"/>
        <w:bottom w:val="none" w:sz="0" w:space="0" w:color="auto"/>
        <w:right w:val="none" w:sz="0" w:space="0" w:color="auto"/>
      </w:divBdr>
    </w:div>
    <w:div w:id="1148011953">
      <w:bodyDiv w:val="1"/>
      <w:marLeft w:val="0"/>
      <w:marRight w:val="0"/>
      <w:marTop w:val="0"/>
      <w:marBottom w:val="0"/>
      <w:divBdr>
        <w:top w:val="none" w:sz="0" w:space="0" w:color="auto"/>
        <w:left w:val="none" w:sz="0" w:space="0" w:color="auto"/>
        <w:bottom w:val="none" w:sz="0" w:space="0" w:color="auto"/>
        <w:right w:val="none" w:sz="0" w:space="0" w:color="auto"/>
      </w:divBdr>
    </w:div>
    <w:div w:id="1161192856">
      <w:bodyDiv w:val="1"/>
      <w:marLeft w:val="0"/>
      <w:marRight w:val="0"/>
      <w:marTop w:val="0"/>
      <w:marBottom w:val="0"/>
      <w:divBdr>
        <w:top w:val="none" w:sz="0" w:space="0" w:color="auto"/>
        <w:left w:val="none" w:sz="0" w:space="0" w:color="auto"/>
        <w:bottom w:val="none" w:sz="0" w:space="0" w:color="auto"/>
        <w:right w:val="none" w:sz="0" w:space="0" w:color="auto"/>
      </w:divBdr>
    </w:div>
    <w:div w:id="1164204295">
      <w:bodyDiv w:val="1"/>
      <w:marLeft w:val="0"/>
      <w:marRight w:val="0"/>
      <w:marTop w:val="0"/>
      <w:marBottom w:val="0"/>
      <w:divBdr>
        <w:top w:val="none" w:sz="0" w:space="0" w:color="auto"/>
        <w:left w:val="none" w:sz="0" w:space="0" w:color="auto"/>
        <w:bottom w:val="none" w:sz="0" w:space="0" w:color="auto"/>
        <w:right w:val="none" w:sz="0" w:space="0" w:color="auto"/>
      </w:divBdr>
    </w:div>
    <w:div w:id="1185289308">
      <w:bodyDiv w:val="1"/>
      <w:marLeft w:val="0"/>
      <w:marRight w:val="0"/>
      <w:marTop w:val="0"/>
      <w:marBottom w:val="0"/>
      <w:divBdr>
        <w:top w:val="none" w:sz="0" w:space="0" w:color="auto"/>
        <w:left w:val="none" w:sz="0" w:space="0" w:color="auto"/>
        <w:bottom w:val="none" w:sz="0" w:space="0" w:color="auto"/>
        <w:right w:val="none" w:sz="0" w:space="0" w:color="auto"/>
      </w:divBdr>
    </w:div>
    <w:div w:id="1216156827">
      <w:bodyDiv w:val="1"/>
      <w:marLeft w:val="0"/>
      <w:marRight w:val="0"/>
      <w:marTop w:val="0"/>
      <w:marBottom w:val="0"/>
      <w:divBdr>
        <w:top w:val="none" w:sz="0" w:space="0" w:color="auto"/>
        <w:left w:val="none" w:sz="0" w:space="0" w:color="auto"/>
        <w:bottom w:val="none" w:sz="0" w:space="0" w:color="auto"/>
        <w:right w:val="none" w:sz="0" w:space="0" w:color="auto"/>
      </w:divBdr>
    </w:div>
    <w:div w:id="1246647504">
      <w:bodyDiv w:val="1"/>
      <w:marLeft w:val="0"/>
      <w:marRight w:val="0"/>
      <w:marTop w:val="0"/>
      <w:marBottom w:val="0"/>
      <w:divBdr>
        <w:top w:val="none" w:sz="0" w:space="0" w:color="auto"/>
        <w:left w:val="none" w:sz="0" w:space="0" w:color="auto"/>
        <w:bottom w:val="none" w:sz="0" w:space="0" w:color="auto"/>
        <w:right w:val="none" w:sz="0" w:space="0" w:color="auto"/>
      </w:divBdr>
    </w:div>
    <w:div w:id="1296566183">
      <w:bodyDiv w:val="1"/>
      <w:marLeft w:val="0"/>
      <w:marRight w:val="0"/>
      <w:marTop w:val="0"/>
      <w:marBottom w:val="0"/>
      <w:divBdr>
        <w:top w:val="none" w:sz="0" w:space="0" w:color="auto"/>
        <w:left w:val="none" w:sz="0" w:space="0" w:color="auto"/>
        <w:bottom w:val="none" w:sz="0" w:space="0" w:color="auto"/>
        <w:right w:val="none" w:sz="0" w:space="0" w:color="auto"/>
      </w:divBdr>
    </w:div>
    <w:div w:id="1354920492">
      <w:bodyDiv w:val="1"/>
      <w:marLeft w:val="0"/>
      <w:marRight w:val="0"/>
      <w:marTop w:val="0"/>
      <w:marBottom w:val="0"/>
      <w:divBdr>
        <w:top w:val="none" w:sz="0" w:space="0" w:color="auto"/>
        <w:left w:val="none" w:sz="0" w:space="0" w:color="auto"/>
        <w:bottom w:val="none" w:sz="0" w:space="0" w:color="auto"/>
        <w:right w:val="none" w:sz="0" w:space="0" w:color="auto"/>
      </w:divBdr>
    </w:div>
    <w:div w:id="1368599901">
      <w:bodyDiv w:val="1"/>
      <w:marLeft w:val="0"/>
      <w:marRight w:val="0"/>
      <w:marTop w:val="0"/>
      <w:marBottom w:val="0"/>
      <w:divBdr>
        <w:top w:val="none" w:sz="0" w:space="0" w:color="auto"/>
        <w:left w:val="none" w:sz="0" w:space="0" w:color="auto"/>
        <w:bottom w:val="none" w:sz="0" w:space="0" w:color="auto"/>
        <w:right w:val="none" w:sz="0" w:space="0" w:color="auto"/>
      </w:divBdr>
    </w:div>
    <w:div w:id="1383209134">
      <w:bodyDiv w:val="1"/>
      <w:marLeft w:val="0"/>
      <w:marRight w:val="0"/>
      <w:marTop w:val="0"/>
      <w:marBottom w:val="0"/>
      <w:divBdr>
        <w:top w:val="none" w:sz="0" w:space="0" w:color="auto"/>
        <w:left w:val="none" w:sz="0" w:space="0" w:color="auto"/>
        <w:bottom w:val="none" w:sz="0" w:space="0" w:color="auto"/>
        <w:right w:val="none" w:sz="0" w:space="0" w:color="auto"/>
      </w:divBdr>
    </w:div>
    <w:div w:id="1390686918">
      <w:bodyDiv w:val="1"/>
      <w:marLeft w:val="0"/>
      <w:marRight w:val="0"/>
      <w:marTop w:val="0"/>
      <w:marBottom w:val="0"/>
      <w:divBdr>
        <w:top w:val="none" w:sz="0" w:space="0" w:color="auto"/>
        <w:left w:val="none" w:sz="0" w:space="0" w:color="auto"/>
        <w:bottom w:val="none" w:sz="0" w:space="0" w:color="auto"/>
        <w:right w:val="none" w:sz="0" w:space="0" w:color="auto"/>
      </w:divBdr>
    </w:div>
    <w:div w:id="1403139320">
      <w:bodyDiv w:val="1"/>
      <w:marLeft w:val="0"/>
      <w:marRight w:val="0"/>
      <w:marTop w:val="0"/>
      <w:marBottom w:val="0"/>
      <w:divBdr>
        <w:top w:val="none" w:sz="0" w:space="0" w:color="auto"/>
        <w:left w:val="none" w:sz="0" w:space="0" w:color="auto"/>
        <w:bottom w:val="none" w:sz="0" w:space="0" w:color="auto"/>
        <w:right w:val="none" w:sz="0" w:space="0" w:color="auto"/>
      </w:divBdr>
    </w:div>
    <w:div w:id="1416318701">
      <w:bodyDiv w:val="1"/>
      <w:marLeft w:val="0"/>
      <w:marRight w:val="0"/>
      <w:marTop w:val="0"/>
      <w:marBottom w:val="0"/>
      <w:divBdr>
        <w:top w:val="none" w:sz="0" w:space="0" w:color="auto"/>
        <w:left w:val="none" w:sz="0" w:space="0" w:color="auto"/>
        <w:bottom w:val="none" w:sz="0" w:space="0" w:color="auto"/>
        <w:right w:val="none" w:sz="0" w:space="0" w:color="auto"/>
      </w:divBdr>
    </w:div>
    <w:div w:id="1417510692">
      <w:bodyDiv w:val="1"/>
      <w:marLeft w:val="0"/>
      <w:marRight w:val="0"/>
      <w:marTop w:val="0"/>
      <w:marBottom w:val="0"/>
      <w:divBdr>
        <w:top w:val="none" w:sz="0" w:space="0" w:color="auto"/>
        <w:left w:val="none" w:sz="0" w:space="0" w:color="auto"/>
        <w:bottom w:val="none" w:sz="0" w:space="0" w:color="auto"/>
        <w:right w:val="none" w:sz="0" w:space="0" w:color="auto"/>
      </w:divBdr>
    </w:div>
    <w:div w:id="1420059835">
      <w:bodyDiv w:val="1"/>
      <w:marLeft w:val="0"/>
      <w:marRight w:val="0"/>
      <w:marTop w:val="0"/>
      <w:marBottom w:val="0"/>
      <w:divBdr>
        <w:top w:val="none" w:sz="0" w:space="0" w:color="auto"/>
        <w:left w:val="none" w:sz="0" w:space="0" w:color="auto"/>
        <w:bottom w:val="none" w:sz="0" w:space="0" w:color="auto"/>
        <w:right w:val="none" w:sz="0" w:space="0" w:color="auto"/>
      </w:divBdr>
    </w:div>
    <w:div w:id="1479493292">
      <w:bodyDiv w:val="1"/>
      <w:marLeft w:val="0"/>
      <w:marRight w:val="0"/>
      <w:marTop w:val="0"/>
      <w:marBottom w:val="0"/>
      <w:divBdr>
        <w:top w:val="none" w:sz="0" w:space="0" w:color="auto"/>
        <w:left w:val="none" w:sz="0" w:space="0" w:color="auto"/>
        <w:bottom w:val="none" w:sz="0" w:space="0" w:color="auto"/>
        <w:right w:val="none" w:sz="0" w:space="0" w:color="auto"/>
      </w:divBdr>
    </w:div>
    <w:div w:id="1499614219">
      <w:bodyDiv w:val="1"/>
      <w:marLeft w:val="0"/>
      <w:marRight w:val="0"/>
      <w:marTop w:val="0"/>
      <w:marBottom w:val="0"/>
      <w:divBdr>
        <w:top w:val="none" w:sz="0" w:space="0" w:color="auto"/>
        <w:left w:val="none" w:sz="0" w:space="0" w:color="auto"/>
        <w:bottom w:val="none" w:sz="0" w:space="0" w:color="auto"/>
        <w:right w:val="none" w:sz="0" w:space="0" w:color="auto"/>
      </w:divBdr>
    </w:div>
    <w:div w:id="1512598285">
      <w:bodyDiv w:val="1"/>
      <w:marLeft w:val="0"/>
      <w:marRight w:val="0"/>
      <w:marTop w:val="0"/>
      <w:marBottom w:val="0"/>
      <w:divBdr>
        <w:top w:val="none" w:sz="0" w:space="0" w:color="auto"/>
        <w:left w:val="none" w:sz="0" w:space="0" w:color="auto"/>
        <w:bottom w:val="none" w:sz="0" w:space="0" w:color="auto"/>
        <w:right w:val="none" w:sz="0" w:space="0" w:color="auto"/>
      </w:divBdr>
    </w:div>
    <w:div w:id="1545167583">
      <w:bodyDiv w:val="1"/>
      <w:marLeft w:val="0"/>
      <w:marRight w:val="0"/>
      <w:marTop w:val="0"/>
      <w:marBottom w:val="0"/>
      <w:divBdr>
        <w:top w:val="none" w:sz="0" w:space="0" w:color="auto"/>
        <w:left w:val="none" w:sz="0" w:space="0" w:color="auto"/>
        <w:bottom w:val="none" w:sz="0" w:space="0" w:color="auto"/>
        <w:right w:val="none" w:sz="0" w:space="0" w:color="auto"/>
      </w:divBdr>
    </w:div>
    <w:div w:id="1552693177">
      <w:bodyDiv w:val="1"/>
      <w:marLeft w:val="0"/>
      <w:marRight w:val="0"/>
      <w:marTop w:val="0"/>
      <w:marBottom w:val="0"/>
      <w:divBdr>
        <w:top w:val="none" w:sz="0" w:space="0" w:color="auto"/>
        <w:left w:val="none" w:sz="0" w:space="0" w:color="auto"/>
        <w:bottom w:val="none" w:sz="0" w:space="0" w:color="auto"/>
        <w:right w:val="none" w:sz="0" w:space="0" w:color="auto"/>
      </w:divBdr>
    </w:div>
    <w:div w:id="1557737370">
      <w:bodyDiv w:val="1"/>
      <w:marLeft w:val="0"/>
      <w:marRight w:val="0"/>
      <w:marTop w:val="0"/>
      <w:marBottom w:val="0"/>
      <w:divBdr>
        <w:top w:val="none" w:sz="0" w:space="0" w:color="auto"/>
        <w:left w:val="none" w:sz="0" w:space="0" w:color="auto"/>
        <w:bottom w:val="none" w:sz="0" w:space="0" w:color="auto"/>
        <w:right w:val="none" w:sz="0" w:space="0" w:color="auto"/>
      </w:divBdr>
    </w:div>
    <w:div w:id="1571622186">
      <w:bodyDiv w:val="1"/>
      <w:marLeft w:val="0"/>
      <w:marRight w:val="0"/>
      <w:marTop w:val="0"/>
      <w:marBottom w:val="0"/>
      <w:divBdr>
        <w:top w:val="none" w:sz="0" w:space="0" w:color="auto"/>
        <w:left w:val="none" w:sz="0" w:space="0" w:color="auto"/>
        <w:bottom w:val="none" w:sz="0" w:space="0" w:color="auto"/>
        <w:right w:val="none" w:sz="0" w:space="0" w:color="auto"/>
      </w:divBdr>
    </w:div>
    <w:div w:id="1576473910">
      <w:bodyDiv w:val="1"/>
      <w:marLeft w:val="0"/>
      <w:marRight w:val="0"/>
      <w:marTop w:val="0"/>
      <w:marBottom w:val="0"/>
      <w:divBdr>
        <w:top w:val="none" w:sz="0" w:space="0" w:color="auto"/>
        <w:left w:val="none" w:sz="0" w:space="0" w:color="auto"/>
        <w:bottom w:val="none" w:sz="0" w:space="0" w:color="auto"/>
        <w:right w:val="none" w:sz="0" w:space="0" w:color="auto"/>
      </w:divBdr>
    </w:div>
    <w:div w:id="1587880520">
      <w:bodyDiv w:val="1"/>
      <w:marLeft w:val="0"/>
      <w:marRight w:val="0"/>
      <w:marTop w:val="0"/>
      <w:marBottom w:val="0"/>
      <w:divBdr>
        <w:top w:val="none" w:sz="0" w:space="0" w:color="auto"/>
        <w:left w:val="none" w:sz="0" w:space="0" w:color="auto"/>
        <w:bottom w:val="none" w:sz="0" w:space="0" w:color="auto"/>
        <w:right w:val="none" w:sz="0" w:space="0" w:color="auto"/>
      </w:divBdr>
    </w:div>
    <w:div w:id="1667243698">
      <w:bodyDiv w:val="1"/>
      <w:marLeft w:val="0"/>
      <w:marRight w:val="0"/>
      <w:marTop w:val="0"/>
      <w:marBottom w:val="0"/>
      <w:divBdr>
        <w:top w:val="none" w:sz="0" w:space="0" w:color="auto"/>
        <w:left w:val="none" w:sz="0" w:space="0" w:color="auto"/>
        <w:bottom w:val="none" w:sz="0" w:space="0" w:color="auto"/>
        <w:right w:val="none" w:sz="0" w:space="0" w:color="auto"/>
      </w:divBdr>
    </w:div>
    <w:div w:id="1676569998">
      <w:bodyDiv w:val="1"/>
      <w:marLeft w:val="0"/>
      <w:marRight w:val="0"/>
      <w:marTop w:val="0"/>
      <w:marBottom w:val="0"/>
      <w:divBdr>
        <w:top w:val="none" w:sz="0" w:space="0" w:color="auto"/>
        <w:left w:val="none" w:sz="0" w:space="0" w:color="auto"/>
        <w:bottom w:val="none" w:sz="0" w:space="0" w:color="auto"/>
        <w:right w:val="none" w:sz="0" w:space="0" w:color="auto"/>
      </w:divBdr>
    </w:div>
    <w:div w:id="1680041947">
      <w:bodyDiv w:val="1"/>
      <w:marLeft w:val="0"/>
      <w:marRight w:val="0"/>
      <w:marTop w:val="0"/>
      <w:marBottom w:val="0"/>
      <w:divBdr>
        <w:top w:val="none" w:sz="0" w:space="0" w:color="auto"/>
        <w:left w:val="none" w:sz="0" w:space="0" w:color="auto"/>
        <w:bottom w:val="none" w:sz="0" w:space="0" w:color="auto"/>
        <w:right w:val="none" w:sz="0" w:space="0" w:color="auto"/>
      </w:divBdr>
    </w:div>
    <w:div w:id="1699621728">
      <w:bodyDiv w:val="1"/>
      <w:marLeft w:val="0"/>
      <w:marRight w:val="0"/>
      <w:marTop w:val="0"/>
      <w:marBottom w:val="0"/>
      <w:divBdr>
        <w:top w:val="none" w:sz="0" w:space="0" w:color="auto"/>
        <w:left w:val="none" w:sz="0" w:space="0" w:color="auto"/>
        <w:bottom w:val="none" w:sz="0" w:space="0" w:color="auto"/>
        <w:right w:val="none" w:sz="0" w:space="0" w:color="auto"/>
      </w:divBdr>
    </w:div>
    <w:div w:id="1709842046">
      <w:bodyDiv w:val="1"/>
      <w:marLeft w:val="0"/>
      <w:marRight w:val="0"/>
      <w:marTop w:val="0"/>
      <w:marBottom w:val="0"/>
      <w:divBdr>
        <w:top w:val="none" w:sz="0" w:space="0" w:color="auto"/>
        <w:left w:val="none" w:sz="0" w:space="0" w:color="auto"/>
        <w:bottom w:val="none" w:sz="0" w:space="0" w:color="auto"/>
        <w:right w:val="none" w:sz="0" w:space="0" w:color="auto"/>
      </w:divBdr>
    </w:div>
    <w:div w:id="1722905541">
      <w:bodyDiv w:val="1"/>
      <w:marLeft w:val="0"/>
      <w:marRight w:val="0"/>
      <w:marTop w:val="0"/>
      <w:marBottom w:val="0"/>
      <w:divBdr>
        <w:top w:val="none" w:sz="0" w:space="0" w:color="auto"/>
        <w:left w:val="none" w:sz="0" w:space="0" w:color="auto"/>
        <w:bottom w:val="none" w:sz="0" w:space="0" w:color="auto"/>
        <w:right w:val="none" w:sz="0" w:space="0" w:color="auto"/>
      </w:divBdr>
    </w:div>
    <w:div w:id="1725518298">
      <w:bodyDiv w:val="1"/>
      <w:marLeft w:val="0"/>
      <w:marRight w:val="0"/>
      <w:marTop w:val="0"/>
      <w:marBottom w:val="0"/>
      <w:divBdr>
        <w:top w:val="none" w:sz="0" w:space="0" w:color="auto"/>
        <w:left w:val="none" w:sz="0" w:space="0" w:color="auto"/>
        <w:bottom w:val="none" w:sz="0" w:space="0" w:color="auto"/>
        <w:right w:val="none" w:sz="0" w:space="0" w:color="auto"/>
      </w:divBdr>
    </w:div>
    <w:div w:id="1743528778">
      <w:bodyDiv w:val="1"/>
      <w:marLeft w:val="0"/>
      <w:marRight w:val="0"/>
      <w:marTop w:val="0"/>
      <w:marBottom w:val="0"/>
      <w:divBdr>
        <w:top w:val="none" w:sz="0" w:space="0" w:color="auto"/>
        <w:left w:val="none" w:sz="0" w:space="0" w:color="auto"/>
        <w:bottom w:val="none" w:sz="0" w:space="0" w:color="auto"/>
        <w:right w:val="none" w:sz="0" w:space="0" w:color="auto"/>
      </w:divBdr>
    </w:div>
    <w:div w:id="1768189911">
      <w:bodyDiv w:val="1"/>
      <w:marLeft w:val="0"/>
      <w:marRight w:val="0"/>
      <w:marTop w:val="0"/>
      <w:marBottom w:val="0"/>
      <w:divBdr>
        <w:top w:val="none" w:sz="0" w:space="0" w:color="auto"/>
        <w:left w:val="none" w:sz="0" w:space="0" w:color="auto"/>
        <w:bottom w:val="none" w:sz="0" w:space="0" w:color="auto"/>
        <w:right w:val="none" w:sz="0" w:space="0" w:color="auto"/>
      </w:divBdr>
    </w:div>
    <w:div w:id="1768847455">
      <w:bodyDiv w:val="1"/>
      <w:marLeft w:val="0"/>
      <w:marRight w:val="0"/>
      <w:marTop w:val="0"/>
      <w:marBottom w:val="0"/>
      <w:divBdr>
        <w:top w:val="none" w:sz="0" w:space="0" w:color="auto"/>
        <w:left w:val="none" w:sz="0" w:space="0" w:color="auto"/>
        <w:bottom w:val="none" w:sz="0" w:space="0" w:color="auto"/>
        <w:right w:val="none" w:sz="0" w:space="0" w:color="auto"/>
      </w:divBdr>
    </w:div>
    <w:div w:id="1778939377">
      <w:bodyDiv w:val="1"/>
      <w:marLeft w:val="0"/>
      <w:marRight w:val="0"/>
      <w:marTop w:val="0"/>
      <w:marBottom w:val="0"/>
      <w:divBdr>
        <w:top w:val="none" w:sz="0" w:space="0" w:color="auto"/>
        <w:left w:val="none" w:sz="0" w:space="0" w:color="auto"/>
        <w:bottom w:val="none" w:sz="0" w:space="0" w:color="auto"/>
        <w:right w:val="none" w:sz="0" w:space="0" w:color="auto"/>
      </w:divBdr>
    </w:div>
    <w:div w:id="1798255712">
      <w:bodyDiv w:val="1"/>
      <w:marLeft w:val="0"/>
      <w:marRight w:val="0"/>
      <w:marTop w:val="0"/>
      <w:marBottom w:val="0"/>
      <w:divBdr>
        <w:top w:val="none" w:sz="0" w:space="0" w:color="auto"/>
        <w:left w:val="none" w:sz="0" w:space="0" w:color="auto"/>
        <w:bottom w:val="none" w:sz="0" w:space="0" w:color="auto"/>
        <w:right w:val="none" w:sz="0" w:space="0" w:color="auto"/>
      </w:divBdr>
    </w:div>
    <w:div w:id="1818834210">
      <w:bodyDiv w:val="1"/>
      <w:marLeft w:val="0"/>
      <w:marRight w:val="0"/>
      <w:marTop w:val="0"/>
      <w:marBottom w:val="0"/>
      <w:divBdr>
        <w:top w:val="none" w:sz="0" w:space="0" w:color="auto"/>
        <w:left w:val="none" w:sz="0" w:space="0" w:color="auto"/>
        <w:bottom w:val="none" w:sz="0" w:space="0" w:color="auto"/>
        <w:right w:val="none" w:sz="0" w:space="0" w:color="auto"/>
      </w:divBdr>
    </w:div>
    <w:div w:id="1831556089">
      <w:bodyDiv w:val="1"/>
      <w:marLeft w:val="0"/>
      <w:marRight w:val="0"/>
      <w:marTop w:val="0"/>
      <w:marBottom w:val="0"/>
      <w:divBdr>
        <w:top w:val="none" w:sz="0" w:space="0" w:color="auto"/>
        <w:left w:val="none" w:sz="0" w:space="0" w:color="auto"/>
        <w:bottom w:val="none" w:sz="0" w:space="0" w:color="auto"/>
        <w:right w:val="none" w:sz="0" w:space="0" w:color="auto"/>
      </w:divBdr>
    </w:div>
    <w:div w:id="1854222869">
      <w:bodyDiv w:val="1"/>
      <w:marLeft w:val="0"/>
      <w:marRight w:val="0"/>
      <w:marTop w:val="0"/>
      <w:marBottom w:val="0"/>
      <w:divBdr>
        <w:top w:val="none" w:sz="0" w:space="0" w:color="auto"/>
        <w:left w:val="none" w:sz="0" w:space="0" w:color="auto"/>
        <w:bottom w:val="none" w:sz="0" w:space="0" w:color="auto"/>
        <w:right w:val="none" w:sz="0" w:space="0" w:color="auto"/>
      </w:divBdr>
    </w:div>
    <w:div w:id="1857114615">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 w:id="1943492375">
      <w:bodyDiv w:val="1"/>
      <w:marLeft w:val="0"/>
      <w:marRight w:val="0"/>
      <w:marTop w:val="0"/>
      <w:marBottom w:val="0"/>
      <w:divBdr>
        <w:top w:val="none" w:sz="0" w:space="0" w:color="auto"/>
        <w:left w:val="none" w:sz="0" w:space="0" w:color="auto"/>
        <w:bottom w:val="none" w:sz="0" w:space="0" w:color="auto"/>
        <w:right w:val="none" w:sz="0" w:space="0" w:color="auto"/>
      </w:divBdr>
    </w:div>
    <w:div w:id="1981424754">
      <w:bodyDiv w:val="1"/>
      <w:marLeft w:val="0"/>
      <w:marRight w:val="0"/>
      <w:marTop w:val="0"/>
      <w:marBottom w:val="0"/>
      <w:divBdr>
        <w:top w:val="none" w:sz="0" w:space="0" w:color="auto"/>
        <w:left w:val="none" w:sz="0" w:space="0" w:color="auto"/>
        <w:bottom w:val="none" w:sz="0" w:space="0" w:color="auto"/>
        <w:right w:val="none" w:sz="0" w:space="0" w:color="auto"/>
      </w:divBdr>
    </w:div>
    <w:div w:id="1990405477">
      <w:bodyDiv w:val="1"/>
      <w:marLeft w:val="0"/>
      <w:marRight w:val="0"/>
      <w:marTop w:val="0"/>
      <w:marBottom w:val="0"/>
      <w:divBdr>
        <w:top w:val="none" w:sz="0" w:space="0" w:color="auto"/>
        <w:left w:val="none" w:sz="0" w:space="0" w:color="auto"/>
        <w:bottom w:val="none" w:sz="0" w:space="0" w:color="auto"/>
        <w:right w:val="none" w:sz="0" w:space="0" w:color="auto"/>
      </w:divBdr>
    </w:div>
    <w:div w:id="1999384107">
      <w:bodyDiv w:val="1"/>
      <w:marLeft w:val="0"/>
      <w:marRight w:val="0"/>
      <w:marTop w:val="0"/>
      <w:marBottom w:val="0"/>
      <w:divBdr>
        <w:top w:val="none" w:sz="0" w:space="0" w:color="auto"/>
        <w:left w:val="none" w:sz="0" w:space="0" w:color="auto"/>
        <w:bottom w:val="none" w:sz="0" w:space="0" w:color="auto"/>
        <w:right w:val="none" w:sz="0" w:space="0" w:color="auto"/>
      </w:divBdr>
    </w:div>
    <w:div w:id="2005040294">
      <w:bodyDiv w:val="1"/>
      <w:marLeft w:val="0"/>
      <w:marRight w:val="0"/>
      <w:marTop w:val="0"/>
      <w:marBottom w:val="0"/>
      <w:divBdr>
        <w:top w:val="none" w:sz="0" w:space="0" w:color="auto"/>
        <w:left w:val="none" w:sz="0" w:space="0" w:color="auto"/>
        <w:bottom w:val="none" w:sz="0" w:space="0" w:color="auto"/>
        <w:right w:val="none" w:sz="0" w:space="0" w:color="auto"/>
      </w:divBdr>
    </w:div>
    <w:div w:id="2019841912">
      <w:bodyDiv w:val="1"/>
      <w:marLeft w:val="0"/>
      <w:marRight w:val="0"/>
      <w:marTop w:val="0"/>
      <w:marBottom w:val="0"/>
      <w:divBdr>
        <w:top w:val="none" w:sz="0" w:space="0" w:color="auto"/>
        <w:left w:val="none" w:sz="0" w:space="0" w:color="auto"/>
        <w:bottom w:val="none" w:sz="0" w:space="0" w:color="auto"/>
        <w:right w:val="none" w:sz="0" w:space="0" w:color="auto"/>
      </w:divBdr>
    </w:div>
    <w:div w:id="2048985674">
      <w:bodyDiv w:val="1"/>
      <w:marLeft w:val="0"/>
      <w:marRight w:val="0"/>
      <w:marTop w:val="0"/>
      <w:marBottom w:val="0"/>
      <w:divBdr>
        <w:top w:val="none" w:sz="0" w:space="0" w:color="auto"/>
        <w:left w:val="none" w:sz="0" w:space="0" w:color="auto"/>
        <w:bottom w:val="none" w:sz="0" w:space="0" w:color="auto"/>
        <w:right w:val="none" w:sz="0" w:space="0" w:color="auto"/>
      </w:divBdr>
    </w:div>
    <w:div w:id="2054183837">
      <w:bodyDiv w:val="1"/>
      <w:marLeft w:val="0"/>
      <w:marRight w:val="0"/>
      <w:marTop w:val="0"/>
      <w:marBottom w:val="0"/>
      <w:divBdr>
        <w:top w:val="none" w:sz="0" w:space="0" w:color="auto"/>
        <w:left w:val="none" w:sz="0" w:space="0" w:color="auto"/>
        <w:bottom w:val="none" w:sz="0" w:space="0" w:color="auto"/>
        <w:right w:val="none" w:sz="0" w:space="0" w:color="auto"/>
      </w:divBdr>
    </w:div>
    <w:div w:id="2087871106">
      <w:bodyDiv w:val="1"/>
      <w:marLeft w:val="0"/>
      <w:marRight w:val="0"/>
      <w:marTop w:val="0"/>
      <w:marBottom w:val="0"/>
      <w:divBdr>
        <w:top w:val="none" w:sz="0" w:space="0" w:color="auto"/>
        <w:left w:val="none" w:sz="0" w:space="0" w:color="auto"/>
        <w:bottom w:val="none" w:sz="0" w:space="0" w:color="auto"/>
        <w:right w:val="none" w:sz="0" w:space="0" w:color="auto"/>
      </w:divBdr>
    </w:div>
    <w:div w:id="20898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13694-B8DD-4D9A-8FCF-D687738D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6</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138</cp:revision>
  <dcterms:created xsi:type="dcterms:W3CDTF">2016-10-09T16:53:00Z</dcterms:created>
  <dcterms:modified xsi:type="dcterms:W3CDTF">2016-11-24T01:56:00Z</dcterms:modified>
</cp:coreProperties>
</file>