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45E" w:rsidRPr="008A7CA1" w:rsidRDefault="0041045E" w:rsidP="0041045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Notes for using </w:t>
      </w:r>
      <w:proofErr w:type="spellStart"/>
      <w:r w:rsidRPr="008A7CA1">
        <w:rPr>
          <w:b/>
          <w:sz w:val="28"/>
          <w:szCs w:val="28"/>
        </w:rPr>
        <w:t>ZpmPriceChart</w:t>
      </w:r>
      <w:r>
        <w:rPr>
          <w:b/>
          <w:sz w:val="28"/>
          <w:szCs w:val="28"/>
        </w:rPr>
        <w:t>s</w:t>
      </w:r>
      <w:proofErr w:type="spellEnd"/>
      <w:r>
        <w:rPr>
          <w:b/>
          <w:sz w:val="28"/>
          <w:szCs w:val="28"/>
        </w:rPr>
        <w:t xml:space="preserve"> with </w:t>
      </w:r>
      <w:proofErr w:type="spellStart"/>
      <w:r>
        <w:rPr>
          <w:b/>
          <w:sz w:val="28"/>
          <w:szCs w:val="28"/>
        </w:rPr>
        <w:t>SchwabApiCS</w:t>
      </w:r>
      <w:proofErr w:type="spellEnd"/>
    </w:p>
    <w:p w:rsidR="0041045E" w:rsidRDefault="0041045E">
      <w:pPr>
        <w:rPr>
          <w:b/>
          <w:sz w:val="28"/>
          <w:szCs w:val="28"/>
        </w:rPr>
      </w:pPr>
    </w:p>
    <w:p w:rsidR="008A7CA1" w:rsidRPr="008A7CA1" w:rsidRDefault="008A7CA1">
      <w:pPr>
        <w:rPr>
          <w:b/>
          <w:sz w:val="28"/>
          <w:szCs w:val="28"/>
        </w:rPr>
      </w:pPr>
      <w:proofErr w:type="spellStart"/>
      <w:r w:rsidRPr="008A7CA1">
        <w:rPr>
          <w:b/>
          <w:sz w:val="28"/>
          <w:szCs w:val="28"/>
        </w:rPr>
        <w:t>ZpmPriceChart</w:t>
      </w:r>
      <w:r>
        <w:rPr>
          <w:b/>
          <w:sz w:val="28"/>
          <w:szCs w:val="28"/>
        </w:rPr>
        <w:t>s</w:t>
      </w:r>
      <w:proofErr w:type="spellEnd"/>
    </w:p>
    <w:p w:rsidR="002606D1" w:rsidRDefault="008A7CA1" w:rsidP="002606D1">
      <w:pPr>
        <w:ind w:left="450"/>
      </w:pPr>
      <w:proofErr w:type="spellStart"/>
      <w:r>
        <w:t>ZpmPriceChart</w:t>
      </w:r>
      <w:proofErr w:type="spellEnd"/>
      <w:r>
        <w:t xml:space="preserve"> class </w:t>
      </w:r>
      <w:r w:rsidR="002606D1">
        <w:t>the base</w:t>
      </w:r>
      <w:r>
        <w:t xml:space="preserve"> </w:t>
      </w:r>
      <w:r w:rsidR="002606D1">
        <w:t>price chart use</w:t>
      </w:r>
      <w:r w:rsidR="00207D77">
        <w:t>r</w:t>
      </w:r>
      <w:r w:rsidR="002606D1">
        <w:t xml:space="preserve"> control. It is just the chart itself, along with studies. It requires a </w:t>
      </w:r>
      <w:proofErr w:type="spellStart"/>
      <w:r w:rsidR="002606D1">
        <w:t>CandleSet</w:t>
      </w:r>
      <w:proofErr w:type="spellEnd"/>
      <w:r w:rsidR="002606D1">
        <w:t xml:space="preserve"> object to draw. This class is independent of </w:t>
      </w:r>
      <w:proofErr w:type="spellStart"/>
      <w:r w:rsidR="002606D1" w:rsidRPr="002606D1">
        <w:t>SchwabApiCS</w:t>
      </w:r>
      <w:proofErr w:type="spellEnd"/>
      <w:r w:rsidR="002606D1">
        <w:t xml:space="preserve"> (not dependent on </w:t>
      </w:r>
      <w:proofErr w:type="spellStart"/>
      <w:r w:rsidR="002606D1" w:rsidRPr="002606D1">
        <w:t>SchwabApiCS</w:t>
      </w:r>
      <w:proofErr w:type="spellEnd"/>
      <w:r w:rsidR="002606D1">
        <w:t>).</w:t>
      </w:r>
    </w:p>
    <w:p w:rsidR="002606D1" w:rsidRDefault="002606D1" w:rsidP="002606D1">
      <w:pPr>
        <w:ind w:left="450"/>
      </w:pPr>
    </w:p>
    <w:p w:rsidR="008A7CA1" w:rsidRDefault="002606D1" w:rsidP="002606D1">
      <w:pPr>
        <w:ind w:left="450"/>
      </w:pPr>
      <w:r>
        <w:t xml:space="preserve">See example in </w:t>
      </w:r>
      <w:proofErr w:type="spellStart"/>
      <w:r>
        <w:t>Price_Chart.xaml.cs</w:t>
      </w:r>
      <w:proofErr w:type="spellEnd"/>
      <w:r>
        <w:t xml:space="preserve"> – </w:t>
      </w:r>
      <w:proofErr w:type="gramStart"/>
      <w:r>
        <w:t>Reload()</w:t>
      </w:r>
      <w:proofErr w:type="gramEnd"/>
    </w:p>
    <w:p w:rsidR="002606D1" w:rsidRDefault="002606D1" w:rsidP="002606D1">
      <w:pPr>
        <w:ind w:left="450" w:firstLine="72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PriceChart1.Draw(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ZpmPriceCharts.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PriceChart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ChartType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.CandleStick,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:rsidR="00207D77" w:rsidRDefault="00207D77" w:rsidP="002606D1">
      <w:pPr>
        <w:ind w:left="450" w:firstLine="72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 w:rsidRPr="00207D77">
        <w:rPr>
          <w:rFonts w:cstheme="minorHAnsi"/>
          <w:color w:val="000000"/>
          <w:lang w:bidi="ar-SA"/>
        </w:rPr>
        <w:t xml:space="preserve">Note – only </w:t>
      </w:r>
      <w:proofErr w:type="spellStart"/>
      <w:r w:rsidRPr="00207D77">
        <w:rPr>
          <w:rFonts w:cstheme="minorHAnsi"/>
          <w:color w:val="000000"/>
          <w:lang w:bidi="ar-SA"/>
        </w:rPr>
        <w:t>CandleStick</w:t>
      </w:r>
      <w:proofErr w:type="spellEnd"/>
      <w:r w:rsidRPr="00207D77">
        <w:rPr>
          <w:rFonts w:cstheme="minorHAnsi"/>
          <w:color w:val="000000"/>
          <w:lang w:bidi="ar-SA"/>
        </w:rPr>
        <w:t xml:space="preserve"> is supported at this time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.</w:t>
      </w:r>
    </w:p>
    <w:p w:rsidR="00207D77" w:rsidRDefault="00207D77" w:rsidP="00207D77">
      <w:pPr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</w:r>
    </w:p>
    <w:p w:rsidR="002606D1" w:rsidRDefault="002606D1"/>
    <w:p w:rsidR="002606D1" w:rsidRPr="008A7CA1" w:rsidRDefault="002606D1" w:rsidP="002606D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SchwabApiCS_WPF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Price_Chart</w:t>
      </w:r>
      <w:proofErr w:type="spellEnd"/>
      <w:r>
        <w:rPr>
          <w:b/>
          <w:sz w:val="28"/>
          <w:szCs w:val="28"/>
        </w:rPr>
        <w:t xml:space="preserve"> class</w:t>
      </w:r>
    </w:p>
    <w:p w:rsidR="002606D1" w:rsidRDefault="002606D1" w:rsidP="003449AF">
      <w:pPr>
        <w:ind w:left="450"/>
      </w:pPr>
      <w:r>
        <w:t xml:space="preserve">This class is a wrapper around </w:t>
      </w:r>
      <w:proofErr w:type="spellStart"/>
      <w:r>
        <w:t>ZpmPriceChart</w:t>
      </w:r>
      <w:proofErr w:type="spellEnd"/>
      <w:r>
        <w:t>, providing a symbol textbox for use input, and price history options</w:t>
      </w:r>
      <w:r w:rsidR="003449AF">
        <w:t xml:space="preserve"> (</w:t>
      </w:r>
      <w:r>
        <w:t xml:space="preserve">like date range and </w:t>
      </w:r>
      <w:r w:rsidR="003449AF">
        <w:t>time frame.</w:t>
      </w:r>
    </w:p>
    <w:p w:rsidR="002606D1" w:rsidRDefault="002606D1"/>
    <w:p w:rsidR="00AD0444" w:rsidRPr="003449AF" w:rsidRDefault="00897B7C">
      <w:pPr>
        <w:rPr>
          <w:b/>
        </w:rPr>
      </w:pPr>
      <w:proofErr w:type="spellStart"/>
      <w:r w:rsidRPr="003449AF">
        <w:rPr>
          <w:b/>
        </w:rPr>
        <w:t>SchwabApiTest</w:t>
      </w:r>
      <w:proofErr w:type="spellEnd"/>
      <w:r w:rsidRPr="003449AF">
        <w:rPr>
          <w:b/>
        </w:rPr>
        <w:t>\</w:t>
      </w:r>
      <w:proofErr w:type="spellStart"/>
      <w:r w:rsidRPr="003449AF">
        <w:rPr>
          <w:b/>
        </w:rPr>
        <w:t>MainWindow</w:t>
      </w:r>
      <w:proofErr w:type="spellEnd"/>
    </w:p>
    <w:p w:rsidR="003449AF" w:rsidRDefault="003449AF" w:rsidP="003449AF">
      <w:pPr>
        <w:ind w:left="450"/>
      </w:pPr>
      <w:r w:rsidRPr="00314A53">
        <w:rPr>
          <w:highlight w:val="yellow"/>
        </w:rPr>
        <w:t xml:space="preserve">An implementation of </w:t>
      </w:r>
      <w:proofErr w:type="spellStart"/>
      <w:r w:rsidRPr="00314A53">
        <w:rPr>
          <w:highlight w:val="yellow"/>
        </w:rPr>
        <w:t>Price_Chart</w:t>
      </w:r>
      <w:proofErr w:type="spellEnd"/>
      <w:r w:rsidRPr="00314A53">
        <w:rPr>
          <w:highlight w:val="yellow"/>
        </w:rPr>
        <w:t xml:space="preserve"> is in </w:t>
      </w:r>
      <w:proofErr w:type="spellStart"/>
      <w:r w:rsidRPr="00314A53">
        <w:rPr>
          <w:highlight w:val="yellow"/>
        </w:rPr>
        <w:t>MainWindow</w:t>
      </w:r>
      <w:proofErr w:type="spellEnd"/>
      <w:r w:rsidRPr="00314A53">
        <w:rPr>
          <w:highlight w:val="yellow"/>
        </w:rPr>
        <w:t>.</w:t>
      </w:r>
    </w:p>
    <w:p w:rsidR="003449AF" w:rsidRDefault="003449AF" w:rsidP="003449AF">
      <w:pPr>
        <w:ind w:left="450"/>
      </w:pPr>
      <w:proofErr w:type="spellStart"/>
      <w:r>
        <w:t>MainWindow.xaml</w:t>
      </w:r>
      <w:proofErr w:type="spellEnd"/>
      <w:r>
        <w:t xml:space="preserve"> has:</w:t>
      </w:r>
    </w:p>
    <w:p w:rsidR="003D1ED1" w:rsidRDefault="003D1ED1" w:rsidP="003449AF">
      <w:pPr>
        <w:autoSpaceDE w:val="0"/>
        <w:autoSpaceDN w:val="0"/>
        <w:adjustRightInd w:val="0"/>
        <w:ind w:left="450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</w:t>
      </w:r>
      <w:r w:rsidR="003449AF"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ab/>
      </w:r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ar-SA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: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ar-SA"/>
        </w:rPr>
        <w:t>uc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="clr-namespace:SchwabApiCS_WPF;assembly=SchwabApiCS_WPF"</w:t>
      </w:r>
    </w:p>
    <w:p w:rsidR="003D1ED1" w:rsidRDefault="003D1ED1" w:rsidP="003449AF">
      <w:pPr>
        <w:ind w:left="450"/>
      </w:pPr>
    </w:p>
    <w:p w:rsidR="00897B7C" w:rsidRDefault="00897B7C" w:rsidP="003449AF">
      <w:pPr>
        <w:autoSpaceDE w:val="0"/>
        <w:autoSpaceDN w:val="0"/>
        <w:adjustRightInd w:val="0"/>
        <w:ind w:firstLine="720"/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uc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Price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_Chart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ar-SA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ar-SA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="PriceChart1"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ar-SA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="600"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ar-SA"/>
        </w:rPr>
        <w:t>MinHeight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="600"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ar-SA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="0,-4,0,0"</w:t>
      </w:r>
    </w:p>
    <w:p w:rsidR="00897B7C" w:rsidRDefault="00897B7C" w:rsidP="003449AF">
      <w:pPr>
        <w:autoSpaceDE w:val="0"/>
        <w:autoSpaceDN w:val="0"/>
        <w:adjustRightInd w:val="0"/>
        <w:ind w:left="450" w:firstLine="720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ar-SA"/>
        </w:rPr>
        <w:t xml:space="preserve"> 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="0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,0,0,0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"&gt;&lt;/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uc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Price_Chart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&gt;</w:t>
      </w:r>
    </w:p>
    <w:p w:rsidR="00897B7C" w:rsidRDefault="00897B7C" w:rsidP="003449AF">
      <w:pPr>
        <w:ind w:left="450"/>
      </w:pPr>
    </w:p>
    <w:p w:rsidR="00897B7C" w:rsidRDefault="00897B7C" w:rsidP="003449AF">
      <w:pPr>
        <w:ind w:left="450"/>
      </w:pPr>
      <w:proofErr w:type="spellStart"/>
      <w:r w:rsidRPr="00897B7C">
        <w:t>MainWindow.xaml</w:t>
      </w:r>
      <w:r>
        <w:t>.cs</w:t>
      </w:r>
      <w:proofErr w:type="spellEnd"/>
      <w:r w:rsidR="003449AF">
        <w:t xml:space="preserve"> has:</w:t>
      </w:r>
    </w:p>
    <w:p w:rsidR="00897B7C" w:rsidRDefault="00897B7C" w:rsidP="003449AF">
      <w:pPr>
        <w:ind w:left="450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PriceChart1.schwabApi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schwabApi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/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/ set the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api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Price_Chart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will use.</w:t>
      </w:r>
    </w:p>
    <w:p w:rsidR="008A7CA1" w:rsidRDefault="008A7CA1">
      <w:pPr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:rsidR="003449AF" w:rsidRPr="003449AF" w:rsidRDefault="003449AF" w:rsidP="003449AF">
      <w:pPr>
        <w:rPr>
          <w:b/>
        </w:rPr>
      </w:pPr>
      <w:proofErr w:type="spellStart"/>
      <w:r w:rsidRPr="003449AF">
        <w:rPr>
          <w:b/>
        </w:rPr>
        <w:t>SchwabApi</w:t>
      </w:r>
      <w:r>
        <w:rPr>
          <w:b/>
        </w:rPr>
        <w:t>CS_WPF</w:t>
      </w:r>
      <w:proofErr w:type="spellEnd"/>
      <w:r w:rsidRPr="003449AF">
        <w:rPr>
          <w:b/>
        </w:rPr>
        <w:t>\</w:t>
      </w:r>
      <w:proofErr w:type="spellStart"/>
      <w:r>
        <w:rPr>
          <w:b/>
        </w:rPr>
        <w:t>Price_Chart</w:t>
      </w:r>
      <w:proofErr w:type="spellEnd"/>
    </w:p>
    <w:p w:rsidR="00897B7C" w:rsidRDefault="00897B7C" w:rsidP="003449AF">
      <w:pPr>
        <w:ind w:firstLine="450"/>
      </w:pPr>
      <w:proofErr w:type="spellStart"/>
      <w:r>
        <w:t>Price_Chart.xaml</w:t>
      </w:r>
      <w:proofErr w:type="spellEnd"/>
      <w:r w:rsidR="003449AF">
        <w:t xml:space="preserve"> has:</w:t>
      </w:r>
    </w:p>
    <w:p w:rsidR="00897B7C" w:rsidRDefault="00897B7C" w:rsidP="003449AF">
      <w:pPr>
        <w:ind w:left="450"/>
        <w:rPr>
          <w:rFonts w:ascii="Cascadia Mono" w:hAnsi="Cascadia Mono" w:cs="Cascadia Mono"/>
          <w:color w:val="0000FF"/>
          <w:sz w:val="19"/>
          <w:szCs w:val="19"/>
          <w:lang w:bidi="ar-SA"/>
        </w:rPr>
      </w:pPr>
      <w:r>
        <w:tab/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ar-SA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:</w:t>
      </w:r>
      <w:proofErr w:type="gram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ar-SA"/>
        </w:rPr>
        <w:t>uc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clr-namespace:ZpmPriceCharts;assembly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ZpmPriceCharts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"</w:t>
      </w:r>
    </w:p>
    <w:p w:rsidR="00897B7C" w:rsidRDefault="00897B7C" w:rsidP="003449AF">
      <w:pPr>
        <w:ind w:left="450"/>
      </w:pPr>
    </w:p>
    <w:p w:rsidR="00897B7C" w:rsidRDefault="00897B7C" w:rsidP="003449AF">
      <w:pPr>
        <w:ind w:left="450"/>
        <w:rPr>
          <w:rFonts w:ascii="Cascadia Mono" w:hAnsi="Cascadia Mono" w:cs="Cascadia Mono"/>
          <w:color w:val="FF0000"/>
          <w:sz w:val="19"/>
          <w:szCs w:val="19"/>
          <w:highlight w:val="white"/>
          <w:lang w:bidi="ar-SA"/>
        </w:rPr>
      </w:pPr>
      <w: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uc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PriceChart</w:t>
      </w:r>
      <w:proofErr w:type="spellEnd"/>
      <w:proofErr w:type="gramEnd"/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ar-SA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ar-SA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="PriceChart1"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ar-SA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="600"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ar-SA"/>
        </w:rPr>
        <w:t>MinHeight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="600"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ar-SA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="0,-4,0,0"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ar-SA"/>
        </w:rPr>
        <w:t xml:space="preserve"> </w:t>
      </w:r>
    </w:p>
    <w:p w:rsidR="00897B7C" w:rsidRDefault="00897B7C" w:rsidP="003449AF">
      <w:pPr>
        <w:ind w:left="450"/>
      </w:pP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ar-SA"/>
        </w:rPr>
        <w:tab/>
        <w:t>Padding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="0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,0,0,0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"&gt;&lt;/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uc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PriceChart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&gt;</w:t>
      </w:r>
    </w:p>
    <w:p w:rsidR="00897B7C" w:rsidRDefault="00897B7C">
      <w:pPr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:rsidR="00897B7C" w:rsidRDefault="00897B7C" w:rsidP="003449AF">
      <w:pPr>
        <w:ind w:left="450"/>
      </w:pPr>
      <w:proofErr w:type="spellStart"/>
      <w:r>
        <w:t>Price_Chart.xaml.cs</w:t>
      </w:r>
      <w:proofErr w:type="spellEnd"/>
    </w:p>
    <w:p w:rsidR="003449AF" w:rsidRDefault="003449AF" w:rsidP="003449AF">
      <w:pPr>
        <w:pStyle w:val="ListParagraph"/>
        <w:numPr>
          <w:ilvl w:val="0"/>
          <w:numId w:val="1"/>
        </w:numPr>
      </w:pPr>
      <w:proofErr w:type="gramStart"/>
      <w:r w:rsidRPr="003449AF">
        <w:t>PriceChart1.AddStudy(</w:t>
      </w:r>
      <w:proofErr w:type="gramEnd"/>
      <w:r>
        <w:t>) adds desired studies to the price chart.</w:t>
      </w:r>
    </w:p>
    <w:p w:rsidR="003449AF" w:rsidRDefault="003449AF" w:rsidP="003449AF">
      <w:pPr>
        <w:pStyle w:val="ListParagraph"/>
        <w:numPr>
          <w:ilvl w:val="0"/>
          <w:numId w:val="1"/>
        </w:numPr>
      </w:pPr>
      <w:proofErr w:type="gramStart"/>
      <w:r>
        <w:t>Reload(</w:t>
      </w:r>
      <w:proofErr w:type="gramEnd"/>
      <w:r>
        <w:t>) is called whenever the chart needs to be refreshed to reload current pricing, change of symbol, or price history parameters.</w:t>
      </w:r>
    </w:p>
    <w:p w:rsidR="003D1ED1" w:rsidRDefault="003D1ED1" w:rsidP="00897B7C"/>
    <w:p w:rsidR="003D1ED1" w:rsidRPr="0041045E" w:rsidRDefault="003D1ED1" w:rsidP="00897B7C">
      <w:pPr>
        <w:rPr>
          <w:b/>
          <w:sz w:val="28"/>
          <w:szCs w:val="28"/>
        </w:rPr>
      </w:pPr>
      <w:proofErr w:type="spellStart"/>
      <w:r w:rsidRPr="0041045E">
        <w:rPr>
          <w:b/>
          <w:sz w:val="28"/>
          <w:szCs w:val="28"/>
        </w:rPr>
        <w:t>ZpmPriceCharts</w:t>
      </w:r>
      <w:proofErr w:type="spellEnd"/>
    </w:p>
    <w:p w:rsidR="003D1ED1" w:rsidRDefault="003D1ED1" w:rsidP="00897B7C">
      <w:r>
        <w:tab/>
      </w:r>
      <w:proofErr w:type="spellStart"/>
      <w:r>
        <w:t>ZpmPriceCharts</w:t>
      </w:r>
      <w:proofErr w:type="spellEnd"/>
      <w:r>
        <w:t>\</w:t>
      </w:r>
      <w:proofErr w:type="spellStart"/>
      <w:r>
        <w:t>PriceChart.xaml</w:t>
      </w:r>
      <w:proofErr w:type="spellEnd"/>
    </w:p>
    <w:p w:rsidR="003D1ED1" w:rsidRDefault="003D1ED1" w:rsidP="003D1ED1">
      <w:r>
        <w:tab/>
      </w:r>
      <w:proofErr w:type="spellStart"/>
      <w:r>
        <w:t>ZpmPriceCharts</w:t>
      </w:r>
      <w:proofErr w:type="spellEnd"/>
      <w:r>
        <w:t>\</w:t>
      </w:r>
      <w:proofErr w:type="spellStart"/>
      <w:r>
        <w:t>PriceChart.xaml.cs</w:t>
      </w:r>
      <w:proofErr w:type="spellEnd"/>
    </w:p>
    <w:p w:rsidR="006A5FC6" w:rsidRDefault="00897B7C" w:rsidP="00897B7C">
      <w:r>
        <w:tab/>
      </w:r>
    </w:p>
    <w:p w:rsidR="006A5FC6" w:rsidRDefault="008A7CA1" w:rsidP="00897B7C">
      <w:r>
        <w:t xml:space="preserve">FYI - </w:t>
      </w:r>
      <w:proofErr w:type="spellStart"/>
      <w:r w:rsidR="006A5FC6">
        <w:t>CandleSet</w:t>
      </w:r>
      <w:proofErr w:type="spellEnd"/>
      <w:r w:rsidR="006A5FC6">
        <w:t xml:space="preserve"> – </w:t>
      </w:r>
      <w:proofErr w:type="spellStart"/>
      <w:r w:rsidR="006A5FC6" w:rsidRPr="006A5FC6">
        <w:t>PrependCandles</w:t>
      </w:r>
      <w:proofErr w:type="spellEnd"/>
      <w:r>
        <w:t xml:space="preserve"> – what are they?</w:t>
      </w:r>
    </w:p>
    <w:p w:rsidR="006A5FC6" w:rsidRDefault="006A5FC6" w:rsidP="006A5FC6">
      <w:pPr>
        <w:ind w:left="720"/>
      </w:pPr>
      <w:proofErr w:type="spellStart"/>
      <w:r w:rsidRPr="006A5FC6">
        <w:t>PrependCandles</w:t>
      </w:r>
      <w:proofErr w:type="spellEnd"/>
      <w:r>
        <w:t xml:space="preserve"> are the number of candles to </w:t>
      </w:r>
      <w:proofErr w:type="spellStart"/>
      <w:r>
        <w:t>prepend</w:t>
      </w:r>
      <w:proofErr w:type="spellEnd"/>
      <w:r>
        <w:t xml:space="preserve"> to the requested price history start date.  It is needed for most studies to “normalize” the results.  </w:t>
      </w:r>
      <w:proofErr w:type="spellStart"/>
      <w:r>
        <w:t>PriceChart</w:t>
      </w:r>
      <w:proofErr w:type="spellEnd"/>
      <w:r>
        <w:t xml:space="preserve"> will ignore </w:t>
      </w:r>
      <w:proofErr w:type="spellStart"/>
      <w:r>
        <w:t>prepended</w:t>
      </w:r>
      <w:proofErr w:type="spellEnd"/>
      <w:r>
        <w:t xml:space="preserve"> candles when displaying the chart. For example, a daily </w:t>
      </w:r>
      <w:proofErr w:type="gramStart"/>
      <w:r>
        <w:t>SMA(</w:t>
      </w:r>
      <w:proofErr w:type="gramEnd"/>
      <w:r>
        <w:t>14) needs 13 days prior to correctly calculate the simple moving average value.</w:t>
      </w:r>
      <w:r w:rsidR="00212F4A">
        <w:t xml:space="preserve"> For </w:t>
      </w:r>
      <w:proofErr w:type="gramStart"/>
      <w:r w:rsidR="00212F4A">
        <w:t>SMA(</w:t>
      </w:r>
      <w:proofErr w:type="gramEnd"/>
      <w:r w:rsidR="00212F4A">
        <w:t xml:space="preserve">200), </w:t>
      </w:r>
      <w:proofErr w:type="spellStart"/>
      <w:r w:rsidR="00212F4A" w:rsidRPr="006A5FC6">
        <w:t>PrependCandles</w:t>
      </w:r>
      <w:proofErr w:type="spellEnd"/>
      <w:r w:rsidR="00212F4A">
        <w:t xml:space="preserve"> should be set to 200. </w:t>
      </w:r>
      <w:r>
        <w:t xml:space="preserve">  ADX needs 2 to 3 times the periods to normalize.</w:t>
      </w:r>
      <w:r w:rsidR="008A7CA1">
        <w:t xml:space="preserve">  This value is calculated from the studies included on the chart.</w:t>
      </w:r>
    </w:p>
    <w:p w:rsidR="006A5FC6" w:rsidRDefault="006A5FC6" w:rsidP="006A5FC6"/>
    <w:p w:rsidR="006A5FC6" w:rsidRPr="00207D77" w:rsidRDefault="006A5FC6" w:rsidP="006A5FC6">
      <w:pPr>
        <w:rPr>
          <w:b/>
          <w:sz w:val="28"/>
        </w:rPr>
      </w:pPr>
      <w:r w:rsidRPr="00207D77">
        <w:rPr>
          <w:b/>
          <w:sz w:val="28"/>
        </w:rPr>
        <w:lastRenderedPageBreak/>
        <w:t>Studies</w:t>
      </w:r>
    </w:p>
    <w:p w:rsidR="00897B7C" w:rsidRDefault="006A5FC6" w:rsidP="00897B7C">
      <w:r>
        <w:tab/>
        <w:t xml:space="preserve">When studies were tested, results were compared to </w:t>
      </w:r>
      <w:proofErr w:type="spellStart"/>
      <w:r>
        <w:t>thinkorswim</w:t>
      </w:r>
      <w:proofErr w:type="spellEnd"/>
      <w:r>
        <w:t xml:space="preserve"> and are very close, if not the same.</w:t>
      </w:r>
    </w:p>
    <w:p w:rsidR="00207D77" w:rsidRDefault="00207D77" w:rsidP="00897B7C"/>
    <w:p w:rsidR="00207D77" w:rsidRDefault="00207D77" w:rsidP="00897B7C"/>
    <w:p w:rsidR="00207D77" w:rsidRPr="00207D77" w:rsidRDefault="00207D77" w:rsidP="00897B7C">
      <w:pPr>
        <w:rPr>
          <w:b/>
          <w:sz w:val="28"/>
          <w:szCs w:val="28"/>
        </w:rPr>
      </w:pPr>
      <w:r w:rsidRPr="00207D77">
        <w:rPr>
          <w:b/>
          <w:sz w:val="28"/>
          <w:szCs w:val="28"/>
        </w:rPr>
        <w:t>Short List of enhancements I will be working on</w:t>
      </w:r>
    </w:p>
    <w:p w:rsidR="00207D77" w:rsidRDefault="00207D77" w:rsidP="00207D77">
      <w:pPr>
        <w:pStyle w:val="ListParagraph"/>
        <w:numPr>
          <w:ilvl w:val="0"/>
          <w:numId w:val="2"/>
        </w:numPr>
      </w:pPr>
      <w:r>
        <w:t xml:space="preserve">Add </w:t>
      </w:r>
      <w:proofErr w:type="gramStart"/>
      <w:r>
        <w:t xml:space="preserve">a </w:t>
      </w:r>
      <w:r w:rsidR="002D68CF">
        <w:t>chart settings</w:t>
      </w:r>
      <w:proofErr w:type="gramEnd"/>
      <w:r w:rsidR="002D68CF">
        <w:t xml:space="preserve"> </w:t>
      </w:r>
      <w:r>
        <w:t xml:space="preserve">pop-up, much like </w:t>
      </w:r>
      <w:proofErr w:type="spellStart"/>
      <w:r>
        <w:t>thinkorswim</w:t>
      </w:r>
      <w:proofErr w:type="spellEnd"/>
      <w:r>
        <w:t>, where timeframe is selected and date range, and include after hours candles.  This replaces</w:t>
      </w:r>
      <w:r w:rsidR="002D68CF">
        <w:t xml:space="preserve"> the “Period” combo box.  Right now the </w:t>
      </w:r>
      <w:proofErr w:type="spellStart"/>
      <w:r w:rsidR="002D68CF">
        <w:t>Price_Chart</w:t>
      </w:r>
      <w:proofErr w:type="spellEnd"/>
      <w:r w:rsidR="002D68CF">
        <w:t xml:space="preserve"> </w:t>
      </w:r>
      <w:proofErr w:type="gramStart"/>
      <w:r w:rsidR="002D68CF">
        <w:t>Reload(</w:t>
      </w:r>
      <w:proofErr w:type="gramEnd"/>
      <w:r w:rsidR="002D68CF">
        <w:t>) is hard coded to show one year.</w:t>
      </w:r>
    </w:p>
    <w:p w:rsidR="002D68CF" w:rsidRDefault="002D68CF" w:rsidP="002D68CF">
      <w:pPr>
        <w:pStyle w:val="ListParagraph"/>
        <w:numPr>
          <w:ilvl w:val="0"/>
          <w:numId w:val="2"/>
        </w:numPr>
      </w:pPr>
      <w:r>
        <w:t xml:space="preserve">Add support for Month, 1 minute, 30 minute and 1 </w:t>
      </w:r>
      <w:proofErr w:type="gramStart"/>
      <w:r>
        <w:t>hours</w:t>
      </w:r>
      <w:proofErr w:type="gramEnd"/>
      <w:r>
        <w:t xml:space="preserve"> time frames.</w:t>
      </w:r>
    </w:p>
    <w:p w:rsidR="007D08AC" w:rsidRDefault="007D08AC" w:rsidP="007D08AC"/>
    <w:p w:rsidR="007D08AC" w:rsidRDefault="007D08AC" w:rsidP="007D08AC">
      <w:pPr>
        <w:rPr>
          <w:b/>
          <w:sz w:val="28"/>
          <w:szCs w:val="28"/>
        </w:rPr>
      </w:pPr>
      <w:r>
        <w:rPr>
          <w:b/>
          <w:sz w:val="28"/>
          <w:szCs w:val="28"/>
        </w:rPr>
        <w:t>Other e</w:t>
      </w:r>
      <w:r w:rsidRPr="007D08AC">
        <w:rPr>
          <w:b/>
          <w:sz w:val="28"/>
          <w:szCs w:val="28"/>
        </w:rPr>
        <w:t>nhancements I will be working on</w:t>
      </w:r>
    </w:p>
    <w:p w:rsidR="007D08AC" w:rsidRDefault="007D08AC" w:rsidP="007D08AC">
      <w:pPr>
        <w:pStyle w:val="ListParagraph"/>
        <w:numPr>
          <w:ilvl w:val="0"/>
          <w:numId w:val="3"/>
        </w:numPr>
      </w:pPr>
      <w:r>
        <w:t>Live price chart option – use chart streaming API to update price chart real time</w:t>
      </w:r>
    </w:p>
    <w:sectPr w:rsidR="007D08AC" w:rsidSect="00897B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E21CE"/>
    <w:multiLevelType w:val="hybridMultilevel"/>
    <w:tmpl w:val="48F67C0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>
    <w:nsid w:val="50D83257"/>
    <w:multiLevelType w:val="hybridMultilevel"/>
    <w:tmpl w:val="F3627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7B7A74"/>
    <w:multiLevelType w:val="hybridMultilevel"/>
    <w:tmpl w:val="32401E9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97B7C"/>
    <w:rsid w:val="00112345"/>
    <w:rsid w:val="0016028E"/>
    <w:rsid w:val="00207D77"/>
    <w:rsid w:val="00212F4A"/>
    <w:rsid w:val="002606D1"/>
    <w:rsid w:val="002D68CF"/>
    <w:rsid w:val="00314A53"/>
    <w:rsid w:val="003449AF"/>
    <w:rsid w:val="003D1ED1"/>
    <w:rsid w:val="0041045E"/>
    <w:rsid w:val="006A5FC6"/>
    <w:rsid w:val="00731FB5"/>
    <w:rsid w:val="007D08AC"/>
    <w:rsid w:val="00897B7C"/>
    <w:rsid w:val="008A7CA1"/>
    <w:rsid w:val="008D3790"/>
    <w:rsid w:val="00AD0444"/>
    <w:rsid w:val="00B46FAF"/>
    <w:rsid w:val="00C052DD"/>
    <w:rsid w:val="00FA7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D2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D2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D2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D2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D2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D2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D2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D2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D2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D2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D2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D2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D2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A7D2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D2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D2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D2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D2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D2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FA7D2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A7D2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D2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A7D2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A7D2F"/>
    <w:rPr>
      <w:b/>
      <w:bCs/>
    </w:rPr>
  </w:style>
  <w:style w:type="character" w:styleId="Emphasis">
    <w:name w:val="Emphasis"/>
    <w:basedOn w:val="DefaultParagraphFont"/>
    <w:uiPriority w:val="20"/>
    <w:qFormat/>
    <w:rsid w:val="00FA7D2F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FA7D2F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FA7D2F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FA7D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7D2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A7D2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D2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D2F"/>
    <w:rPr>
      <w:b/>
      <w:i/>
      <w:sz w:val="24"/>
    </w:rPr>
  </w:style>
  <w:style w:type="character" w:styleId="SubtleEmphasis">
    <w:name w:val="Subtle Emphasis"/>
    <w:uiPriority w:val="19"/>
    <w:qFormat/>
    <w:rsid w:val="00FA7D2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A7D2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A7D2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A7D2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A7D2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7D2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CamFin98</dc:creator>
  <cp:lastModifiedBy>CamFin98</cp:lastModifiedBy>
  <cp:revision>11</cp:revision>
  <dcterms:created xsi:type="dcterms:W3CDTF">2024-10-28T01:12:00Z</dcterms:created>
  <dcterms:modified xsi:type="dcterms:W3CDTF">2024-10-29T06:29:00Z</dcterms:modified>
</cp:coreProperties>
</file>