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df" ContentType="application/pd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Rapa</w:t>
      </w:r>
      <w:r>
        <w:t xml:space="preserve"> </w:t>
      </w:r>
      <w:r>
        <w:t xml:space="preserve">Nui</w:t>
      </w:r>
      <w:r>
        <w:t xml:space="preserve"> </w:t>
      </w:r>
      <w:r>
        <w:t xml:space="preserve">Mataa</w:t>
      </w:r>
      <w:r>
        <w:t xml:space="preserve"> </w:t>
      </w:r>
      <w:r>
        <w:t xml:space="preserve">Morphometric</w:t>
      </w:r>
      <w:r>
        <w:t xml:space="preserve"> </w:t>
      </w:r>
      <w:r>
        <w:t xml:space="preserve">Analyses</w:t>
      </w:r>
    </w:p>
    <w:p>
      <w:pPr>
        <w:pStyle w:val="Authors"/>
      </w:pPr>
      <w:r>
        <w:t xml:space="preserve">Carl</w:t>
      </w:r>
      <w:r>
        <w:t xml:space="preserve"> </w:t>
      </w:r>
      <w:r>
        <w:t xml:space="preserve">P.</w:t>
      </w:r>
      <w:r>
        <w:t xml:space="preserve"> </w:t>
      </w:r>
      <w:r>
        <w:t xml:space="preserve">Lipo,</w:t>
      </w:r>
      <w:r>
        <w:t xml:space="preserve"> </w:t>
      </w:r>
      <w:r>
        <w:t xml:space="preserve">Rene</w:t>
      </w:r>
      <w:r>
        <w:t xml:space="preserve"> </w:t>
      </w:r>
      <w:r>
        <w:t xml:space="preserve">Horneman,</w:t>
      </w:r>
      <w:r>
        <w:t xml:space="preserve"> </w:t>
      </w:r>
      <w:r>
        <w:t xml:space="preserve">Terry</w:t>
      </w:r>
      <w:r>
        <w:t xml:space="preserve"> </w:t>
      </w:r>
      <w:r>
        <w:t xml:space="preserve">L.</w:t>
      </w:r>
      <w:r>
        <w:t xml:space="preserve"> </w:t>
      </w:r>
      <w:r>
        <w:t xml:space="preserve">Hunt,</w:t>
      </w:r>
      <w:r>
        <w:t xml:space="preserve"> </w:t>
      </w:r>
      <w:r>
        <w:t xml:space="preserve">Vincent</w:t>
      </w:r>
      <w:r>
        <w:t xml:space="preserve"> </w:t>
      </w:r>
      <w:r>
        <w:t xml:space="preserve">Bonhomme</w:t>
      </w:r>
    </w:p>
    <w:p>
      <w:pPr>
        <w:pStyle w:val="Date"/>
      </w:pPr>
      <w:r>
        <w:t xml:space="preserve">3</w:t>
      </w:r>
      <w:r>
        <w:t xml:space="preserve"> </w:t>
      </w:r>
      <w:r>
        <w:t xml:space="preserve">September</w:t>
      </w:r>
      <w:r>
        <w:t xml:space="preserve"> </w:t>
      </w:r>
      <w:r>
        <w:t xml:space="preserve">2014</w:t>
      </w:r>
    </w:p>
    <w:bookmarkStart w:id="21" w:name="introduction"/>
    <w:p>
      <w:pPr>
        <w:pStyle w:val="Heading1"/>
      </w:pPr>
      <w:r>
        <w:t xml:space="preserve">Introduction</w:t>
      </w:r>
    </w:p>
    <w:bookmarkEnd w:id="21"/>
    <w:p>
      <w:r>
        <w:t xml:space="preserve">Rapa Nui is a tiny island located in a remote corner of Eastern Polynesia, more than 2000km from the nearest inhabited body of land. The island was first colonized by Polynesians who sailed from central East Polynesia in voyaging canoes during the 13th century AD (Hunt and Lipo 2008; Wilmshurst et al. 2011).</w:t>
      </w:r>
    </w:p>
    <w:p>
      <w:r>
        <w:drawing>
          <wp:inline>
            <wp:extent cx="1524000" cy="1524000"/>
            <wp:effectExtent b="0" l="0" r="0" t="0"/>
            <wp:docPr descr="" id="1" name="Picture"/>
            <a:graphic>
              <a:graphicData uri="http://schemas.openxmlformats.org/drawingml/2006/picture">
                <pic:pic>
                  <pic:nvPicPr>
                    <pic:cNvPr descr="./Figures/Figure1.pdf" id="0" name="Picture"/>
                    <pic:cNvPicPr>
                      <a:picLocks noChangeArrowheads="1" noChangeAspect="1"/>
                    </pic:cNvPicPr>
                  </pic:nvPicPr>
                  <pic:blipFill>
                    <a:blip r:embed="rId22"/>
                    <a:stretch>
                      <a:fillRect/>
                    </a:stretch>
                  </pic:blipFill>
                  <pic:spPr bwMode="auto">
                    <a:xfrm>
                      <a:off x="0" y="0"/>
                      <a:ext cx="1524000" cy="1524000"/>
                    </a:xfrm>
                    <a:prstGeom prst="rect">
                      <a:avLst/>
                    </a:prstGeom>
                    <a:noFill/>
                    <a:ln w="9525">
                      <a:noFill/>
                      <a:headEnd/>
                      <a:tailEnd/>
                    </a:ln>
                  </pic:spPr>
                </pic:pic>
              </a:graphicData>
            </a:graphic>
          </wp:inline>
        </w:drawing>
      </w:r>
      <w:r>
        <w:t xml:space="preserve">.</w:t>
      </w:r>
    </w:p>
    <w:bookmarkStart w:id="23" w:name="mataa"/>
    <w:p>
      <w:pPr>
        <w:pStyle w:val="Heading1"/>
      </w:pPr>
      <w:r>
        <w:t xml:space="preserve">Mataa</w:t>
      </w:r>
    </w:p>
    <w:bookmarkEnd w:id="23"/>
    <w:bookmarkStart w:id="24" w:name="data"/>
    <w:p>
      <w:pPr>
        <w:pStyle w:val="Heading1"/>
      </w:pPr>
      <w:r>
        <w:t xml:space="preserve">Data</w:t>
      </w:r>
    </w:p>
    <w:bookmarkEnd w:id="24"/>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4171e2e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df"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Rapa Nui Mataa Morphometric Analyses</dc:title>
  <dc:creator>Carl P. Lipo, Rene Horneman, Terry L. Hunt, Vincent Bonhomme</dc:creator>
</cp:coreProperties>
</file>