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and it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assemblages pooled.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on Gini-Simpson diversity across the spatial clusters, with the within-group diversity size-weighted by assemblage count; the exact estimator is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2026-06-18T17:58:36Z</dcterms:created>
  <dcterms:modified xsi:type="dcterms:W3CDTF">2026-06-18T17:58:36Z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