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7B5D4700" wp14:editId="4479C68F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BE137C" w:rsidRPr="000043B4" w:rsidRDefault="00DA24B4" w:rsidP="00BE137C">
      <w:pPr>
        <w:shd w:val="clear" w:color="auto" w:fill="FCFCFC"/>
        <w:spacing w:after="0" w:line="552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  <w:lang w:val="en-US"/>
        </w:rPr>
      </w:pPr>
      <w:hyperlink r:id="rId9" w:tooltip="Link permanent: Departamentul Informatică şi Ingineria Sistemelor" w:history="1">
        <w:r w:rsidR="00BE137C" w:rsidRPr="000043B4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  <w:lang w:val="en-US"/>
          </w:rPr>
          <w:t>D</w:t>
        </w:r>
        <w:r w:rsidR="00BE137C" w:rsidRPr="00BE137C">
          <w:rPr>
            <w:rFonts w:ascii="Times New Roman" w:eastAsia="Times New Roman" w:hAnsi="Times New Roman" w:cs="Times New Roman"/>
            <w:kern w:val="36"/>
            <w:sz w:val="28"/>
            <w:szCs w:val="28"/>
            <w:bdr w:val="none" w:sz="0" w:space="0" w:color="auto" w:frame="1"/>
            <w:lang w:val="en-US"/>
          </w:rPr>
          <w:t>EPARTAMENTUL INFORMATICĂ ŞI INGINERIA SISTEMELOR</w:t>
        </w:r>
      </w:hyperlink>
    </w:p>
    <w:p w:rsid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385442" w:rsidRDefault="00385442" w:rsidP="00385442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385442" w:rsidRPr="00385442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 w:rsidR="00D4483D">
        <w:rPr>
          <w:rFonts w:ascii="Times New Roman" w:eastAsia="Calibri" w:hAnsi="Times New Roman" w:cs="Times New Roman"/>
          <w:sz w:val="40"/>
          <w:lang w:val="ro-RO"/>
        </w:rPr>
        <w:t>4-5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6"/>
          <w:lang w:val="ro-RO"/>
        </w:rPr>
      </w:pP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r w:rsidR="00337E42">
        <w:rPr>
          <w:rFonts w:ascii="Times New Roman" w:eastAsia="Calibri" w:hAnsi="Times New Roman" w:cs="Times New Roman"/>
          <w:sz w:val="32"/>
          <w:lang w:val="en-US"/>
        </w:rPr>
        <w:t>Nicolenco Eugeniu</w:t>
      </w:r>
      <w:r>
        <w:rPr>
          <w:rFonts w:ascii="Times New Roman" w:eastAsia="Calibri" w:hAnsi="Times New Roman" w:cs="Times New Roman"/>
          <w:sz w:val="32"/>
          <w:lang w:val="ro-RO"/>
        </w:rPr>
        <w:t>, Gr</w:t>
      </w:r>
      <w:r w:rsidR="00337E42">
        <w:rPr>
          <w:rFonts w:ascii="Times New Roman" w:eastAsia="Calibri" w:hAnsi="Times New Roman" w:cs="Times New Roman"/>
          <w:sz w:val="32"/>
          <w:lang w:val="ro-RO"/>
        </w:rPr>
        <w:t>.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C-162</w:t>
      </w:r>
    </w:p>
    <w:p w:rsidR="00385442" w:rsidRP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 w:rsidR="00337E42"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 w:rsidR="00BE137C">
        <w:rPr>
          <w:rFonts w:ascii="Times New Roman" w:eastAsia="Calibri" w:hAnsi="Times New Roman" w:cs="Times New Roman"/>
          <w:sz w:val="32"/>
          <w:lang w:val="ro-RO"/>
        </w:rPr>
        <w:t>Pr.Univ Ababii Victor</w:t>
      </w:r>
    </w:p>
    <w:p w:rsidR="00385442" w:rsidRDefault="00385442" w:rsidP="00385442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   </w:t>
      </w:r>
    </w:p>
    <w:p w:rsidR="00385442" w:rsidRDefault="00385442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5C41CB" w:rsidRPr="00385442" w:rsidRDefault="005C41CB" w:rsidP="00385442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EF4D95" w:rsidRDefault="00385442" w:rsidP="00385442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 w:rsidR="00BD3905">
        <w:rPr>
          <w:rFonts w:ascii="Times New Roman" w:eastAsia="Calibri" w:hAnsi="Times New Roman" w:cs="Times New Roman"/>
          <w:sz w:val="40"/>
          <w:lang w:val="ro-RO"/>
        </w:rPr>
        <w:t>8</w:t>
      </w:r>
    </w:p>
    <w:p w:rsidR="00EF4D95" w:rsidRDefault="00EF4D95" w:rsidP="00EF4D95">
      <w:pPr>
        <w:jc w:val="both"/>
        <w:rPr>
          <w:b/>
          <w:sz w:val="24"/>
          <w:szCs w:val="24"/>
          <w:lang w:val="en-US"/>
        </w:rPr>
      </w:pPr>
    </w:p>
    <w:p w:rsidR="00BD3905" w:rsidRPr="00BD3905" w:rsidRDefault="00BD3905" w:rsidP="00BD3905">
      <w:pPr>
        <w:jc w:val="center"/>
        <w:rPr>
          <w:b/>
          <w:sz w:val="24"/>
          <w:szCs w:val="24"/>
          <w:lang w:val="en-US"/>
        </w:rPr>
      </w:pPr>
    </w:p>
    <w:p w:rsidR="00F9325C" w:rsidRPr="00BD3905" w:rsidRDefault="00D4483D" w:rsidP="00D4483D">
      <w:pPr>
        <w:ind w:firstLine="454"/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83B769" wp14:editId="1D54FB8F">
            <wp:extent cx="6038850" cy="4596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823" cy="46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3D" w:rsidRPr="00D4483D" w:rsidRDefault="00D4483D" w:rsidP="00D44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D4483D">
        <w:rPr>
          <w:rFonts w:ascii="Arial" w:eastAsia="Times New Roman" w:hAnsi="Arial" w:cs="Arial"/>
          <w:b/>
          <w:bCs/>
          <w:caps/>
          <w:color w:val="333333"/>
          <w:sz w:val="28"/>
          <w:szCs w:val="28"/>
          <w:lang w:val="ro-RO" w:eastAsia="ru-RU"/>
        </w:rPr>
        <w:t>DISC  DUR</w:t>
      </w:r>
    </w:p>
    <w:p w:rsidR="00D4483D" w:rsidRPr="00D4483D" w:rsidRDefault="00D4483D" w:rsidP="00D44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D4483D">
        <w:rPr>
          <w:rFonts w:ascii="Arial" w:eastAsia="Times New Roman" w:hAnsi="Arial" w:cs="Arial"/>
          <w:b/>
          <w:bCs/>
          <w:color w:val="333333"/>
          <w:lang w:val="ro-RO" w:eastAsia="ru-RU"/>
        </w:rPr>
        <w:t>Discul dur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(sau </w:t>
      </w:r>
      <w:r w:rsidRPr="00D4483D">
        <w:rPr>
          <w:rFonts w:ascii="Arial" w:eastAsia="Times New Roman" w:hAnsi="Arial" w:cs="Arial"/>
          <w:b/>
          <w:bCs/>
          <w:color w:val="333333"/>
          <w:lang w:val="ro-RO" w:eastAsia="ru-RU"/>
        </w:rPr>
        <w:t>fix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; în engleză americană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hard disc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; foarte des întâlnită este și scrierea originală engleză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hard disk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 este un dispozitiv electronic-mecanic pentru stocarea sau memorarea nevolatilă (permanentă) a datelor. Utilizatorul normal nu poate sau nu are voie să despartă discul de circuitele de comandă corespunzătoare, vezi imaginea alăturată; împreună ele formează așa-numita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unitate fixă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,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unitate de disc fix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sau, prescurtat, </w:t>
      </w:r>
      <w:r w:rsidRPr="00D4483D">
        <w:rPr>
          <w:rFonts w:ascii="Arial" w:eastAsia="Times New Roman" w:hAnsi="Arial" w:cs="Arial"/>
          <w:b/>
          <w:bCs/>
          <w:i/>
          <w:iCs/>
          <w:color w:val="333333"/>
          <w:lang w:val="ro-RO" w:eastAsia="ru-RU"/>
        </w:rPr>
        <w:t>HDD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.</w:t>
      </w:r>
    </w:p>
    <w:p w:rsidR="00D4483D" w:rsidRPr="00D4483D" w:rsidRDefault="00D4483D" w:rsidP="00D44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o-RO" w:eastAsia="ru-RU"/>
        </w:rPr>
      </w:pPr>
      <w:r w:rsidRPr="00D4483D">
        <w:rPr>
          <w:rFonts w:ascii="Arial" w:eastAsia="Times New Roman" w:hAnsi="Arial" w:cs="Arial"/>
          <w:color w:val="333333"/>
          <w:lang w:val="ro-RO" w:eastAsia="ru-RU"/>
        </w:rPr>
        <w:t>Stocarea datelor se face pe o suprafață magnetică dispusă pe </w:t>
      </w:r>
      <w:r w:rsidRPr="00D4483D">
        <w:rPr>
          <w:rFonts w:ascii="Arial" w:eastAsia="Times New Roman" w:hAnsi="Arial" w:cs="Arial"/>
          <w:lang w:val="ro-RO" w:eastAsia="ru-RU"/>
        </w:rPr>
        <w:t>platane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rotunde metalice rigide (dure). În general discurile dure sunt utilizate ca suport de stocare extern principal pentru servere și calculatoare personale, dar și pentru anumite aparate electronice (playere și recordere </w:t>
      </w:r>
      <w:r w:rsidRPr="00D4483D">
        <w:rPr>
          <w:rFonts w:ascii="Arial" w:eastAsia="Times New Roman" w:hAnsi="Arial" w:cs="Arial"/>
          <w:lang w:val="ro-RO" w:eastAsia="ru-RU"/>
        </w:rPr>
        <w:t>DVD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, playere </w:t>
      </w:r>
      <w:r w:rsidRPr="00D4483D">
        <w:rPr>
          <w:rFonts w:ascii="Arial" w:eastAsia="Times New Roman" w:hAnsi="Arial" w:cs="Arial"/>
          <w:lang w:val="ro-RO" w:eastAsia="ru-RU"/>
        </w:rPr>
        <w:t>MP3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). Dacă la începuturi capacitatea unui disc dur nu depășea 20 </w:t>
      </w:r>
      <w:r w:rsidRPr="00D4483D">
        <w:rPr>
          <w:rFonts w:ascii="Arial" w:eastAsia="Times New Roman" w:hAnsi="Arial" w:cs="Arial"/>
          <w:lang w:val="ro-RO" w:eastAsia="ru-RU"/>
        </w:rPr>
        <w:t>megaocteți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(</w:t>
      </w:r>
      <w:r w:rsidRPr="00D4483D">
        <w:rPr>
          <w:rFonts w:ascii="Arial" w:eastAsia="Times New Roman" w:hAnsi="Arial" w:cs="Arial"/>
          <w:lang w:val="ro-RO" w:eastAsia="ru-RU"/>
        </w:rPr>
        <w:t>MO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 = 20 </w:t>
      </w:r>
      <w:r w:rsidRPr="00D4483D">
        <w:rPr>
          <w:rFonts w:ascii="Arial" w:eastAsia="Times New Roman" w:hAnsi="Arial" w:cs="Arial"/>
          <w:lang w:val="ro-RO" w:eastAsia="ru-RU"/>
        </w:rPr>
        <w:t>megabait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(MB), astăzi (2009) un disc dur obișnuit de 2 1/2 țoli poate depăși 1 teraoctet (</w:t>
      </w:r>
      <w:r w:rsidRPr="00D4483D">
        <w:rPr>
          <w:rFonts w:ascii="Arial" w:eastAsia="Times New Roman" w:hAnsi="Arial" w:cs="Arial"/>
          <w:lang w:val="ro-RO" w:eastAsia="ru-RU"/>
        </w:rPr>
        <w:t>TO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 = 1 terabait (</w:t>
      </w:r>
      <w:r w:rsidRPr="00D4483D">
        <w:rPr>
          <w:rFonts w:ascii="Arial" w:eastAsia="Times New Roman" w:hAnsi="Arial" w:cs="Arial"/>
          <w:lang w:val="ro-RO" w:eastAsia="ru-RU"/>
        </w:rPr>
        <w:t>TB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).</w:t>
      </w:r>
    </w:p>
    <w:p w:rsidR="00D4483D" w:rsidRPr="00D4483D" w:rsidRDefault="00D4483D" w:rsidP="00D4483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D4483D">
        <w:rPr>
          <w:rFonts w:ascii="Arial" w:eastAsia="Times New Roman" w:hAnsi="Arial" w:cs="Arial"/>
          <w:b/>
          <w:bCs/>
          <w:caps/>
          <w:sz w:val="28"/>
          <w:szCs w:val="28"/>
          <w:lang w:val="ro-RO" w:eastAsia="ru-RU"/>
        </w:rPr>
        <w:t>TRANSFERUL  DATELOR  LA  MEMORIE</w:t>
      </w:r>
    </w:p>
    <w:p w:rsidR="00D4483D" w:rsidRPr="00D4483D" w:rsidRDefault="00D4483D" w:rsidP="00D448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4483D">
        <w:rPr>
          <w:rFonts w:ascii="Arial" w:eastAsia="Times New Roman" w:hAnsi="Arial" w:cs="Arial"/>
          <w:color w:val="333333"/>
          <w:lang w:val="ro-RO" w:eastAsia="ru-RU"/>
        </w:rPr>
        <w:t>Modalitatea în care datele sunt transferate în memorie determină viteza efectivă a combinației controlor + disc dur. Sunt folosite patru metode:</w:t>
      </w:r>
    </w:p>
    <w:p w:rsidR="00D4483D" w:rsidRPr="00D4483D" w:rsidRDefault="00D4483D" w:rsidP="00D4483D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Programmed I/O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- Cu aceasta metodă porturile controlorului au grijă atât de comenzile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drive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-ului cât și de transferul de date între controlor și memorie. Se folosesc comenzile IN și OUT ale limbajului de asamblare. Aceasta înseamnă că fiecare octet (</w:t>
      </w:r>
      <w:r w:rsidRPr="00D4483D">
        <w:rPr>
          <w:rFonts w:ascii="Arial" w:eastAsia="Times New Roman" w:hAnsi="Arial" w:cs="Arial"/>
          <w:lang w:val="ro-RO" w:eastAsia="ru-RU"/>
        </w:rPr>
        <w:t>bait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 este transferat prin intermediul procesorului. La această metodă viteza datelor este limitată de cea a magistralei PC-ului (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bus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) și de performanța procesorului.</w:t>
      </w:r>
    </w:p>
    <w:p w:rsidR="00D4483D" w:rsidRPr="00D4483D" w:rsidRDefault="00D4483D" w:rsidP="00D4483D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Memory Mapped I/O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- Procesorul poate procesa datele provenite de la un controlor de disc mult mai repede dacă acestea sunt stocate într-o regiune fixă de memorie. Pentru acest scop este folosit în general segmentul localizat deasupra memoriei video RAM. Datele sunt transferate cu ajutorul instrucțiunii de transfer (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mov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, în cazul arhitecturii x86). Este mai rapidă decât metoda precedentă.</w:t>
      </w:r>
    </w:p>
    <w:p w:rsidR="00D4483D" w:rsidRPr="00D4483D" w:rsidRDefault="00D4483D" w:rsidP="00D4483D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Direct Memory Access (DMA)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- Folosind </w:t>
      </w:r>
      <w:r w:rsidRPr="00D4483D">
        <w:rPr>
          <w:rFonts w:ascii="Arial" w:eastAsia="Times New Roman" w:hAnsi="Arial" w:cs="Arial"/>
          <w:lang w:val="ro-RO" w:eastAsia="ru-RU"/>
        </w:rPr>
        <w:t>DMA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, un dispozitiv poate transfera datele direct în memorie, fără contribuția procesorului. Pentru a folosi DMA, un program trebuie să îi precizeze controlorului DMA mărimea în octeți (baiți) a pachetului de date ce urmează a fi transferat dintr-o locație într-alta. Totuși, controlorul DMA dintr-un PC este inflexibil și lent. Controloarele DMA operează la viteza (tactul) de 4 MHz, în concluzie sunt extrem de lente.</w:t>
      </w:r>
    </w:p>
    <w:p w:rsidR="00F9325C" w:rsidRPr="00D4483D" w:rsidRDefault="00D4483D" w:rsidP="00D4483D">
      <w:pPr>
        <w:numPr>
          <w:ilvl w:val="0"/>
          <w:numId w:val="9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Busmaster DMA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- Folosind această metodă, controlorul discului dur deconectează procesorul de la </w:t>
      </w:r>
      <w:r w:rsidRPr="00D4483D">
        <w:rPr>
          <w:rFonts w:ascii="Arial" w:eastAsia="Times New Roman" w:hAnsi="Arial" w:cs="Arial"/>
          <w:i/>
          <w:iCs/>
          <w:color w:val="333333"/>
          <w:lang w:val="ro-RO" w:eastAsia="ru-RU"/>
        </w:rPr>
        <w:t>bus</w:t>
      </w:r>
      <w:r w:rsidRPr="00D4483D">
        <w:rPr>
          <w:rFonts w:ascii="Arial" w:eastAsia="Times New Roman" w:hAnsi="Arial" w:cs="Arial"/>
          <w:color w:val="333333"/>
          <w:lang w:val="ro-RO" w:eastAsia="ru-RU"/>
        </w:rPr>
        <w:t> și transf</w:t>
      </w:r>
      <w:r>
        <w:rPr>
          <w:rFonts w:ascii="Arial" w:eastAsia="Times New Roman" w:hAnsi="Arial" w:cs="Arial"/>
          <w:color w:val="333333"/>
          <w:lang w:val="ro-RO" w:eastAsia="ru-RU"/>
        </w:rPr>
        <w:t>eră el însuși datele în memori</w:t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p w:rsidR="008E45D4" w:rsidRPr="001E03CB" w:rsidRDefault="008E45D4" w:rsidP="001E03CB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1E03CB">
        <w:rPr>
          <w:rFonts w:asciiTheme="majorHAnsi" w:hAnsiTheme="majorHAnsi"/>
          <w:b/>
          <w:sz w:val="32"/>
          <w:szCs w:val="32"/>
          <w:lang w:val="en-US"/>
        </w:rPr>
        <w:t>Concluzie:</w:t>
      </w:r>
    </w:p>
    <w:p w:rsidR="000C5916" w:rsidRPr="001E03CB" w:rsidRDefault="00B71093" w:rsidP="001E03CB">
      <w:pPr>
        <w:ind w:firstLine="708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Regimul text/video este rulat de intreruperea int 10h si continutul registrului ah, 0- regim video; 00-regim text</w:t>
      </w:r>
    </w:p>
    <w:p w:rsidR="007D10F6" w:rsidRDefault="001E03CB">
      <w:pPr>
        <w:rPr>
          <w:rFonts w:asciiTheme="majorHAnsi" w:hAnsiTheme="majorHAnsi"/>
          <w:sz w:val="28"/>
          <w:szCs w:val="28"/>
          <w:lang w:val="en-US"/>
        </w:rPr>
      </w:pPr>
      <w:r w:rsidRPr="001E03CB">
        <w:rPr>
          <w:rFonts w:asciiTheme="majorHAnsi" w:hAnsiTheme="majorHAnsi"/>
          <w:sz w:val="28"/>
          <w:szCs w:val="28"/>
          <w:lang w:val="en-US"/>
        </w:rPr>
        <w:tab/>
        <w:t>Lucrarea m-a familiarizat cu limbajul masina assembler, am putut intelege un pic mai bine lucrul registrilor procesoarelor pe baza de intel 8086.</w:t>
      </w:r>
    </w:p>
    <w:p w:rsidR="00BD3905" w:rsidRDefault="007D10F6">
      <w:pPr>
        <w:rPr>
          <w:sz w:val="24"/>
          <w:szCs w:val="24"/>
          <w:lang w:val="en-US"/>
        </w:rPr>
      </w:pPr>
      <w:r w:rsidRPr="007D10F6">
        <w:rPr>
          <w:color w:val="FF0000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Nota : entru aceasta lucrare am utilizat emulatorul procesorului 8086 [emu8086.exe]</w:t>
      </w:r>
    </w:p>
    <w:p w:rsidR="00BD3905" w:rsidRDefault="00BD3905" w:rsidP="00BD3905">
      <w:pPr>
        <w:pStyle w:val="ab"/>
        <w:ind w:left="814"/>
        <w:jc w:val="both"/>
        <w:rPr>
          <w:sz w:val="24"/>
          <w:szCs w:val="24"/>
          <w:lang w:val="en-US"/>
        </w:rPr>
      </w:pPr>
    </w:p>
    <w:sectPr w:rsidR="00BD3905" w:rsidSect="00385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4B4" w:rsidRDefault="00DA24B4" w:rsidP="009B5E67">
      <w:pPr>
        <w:spacing w:after="0" w:line="240" w:lineRule="auto"/>
      </w:pPr>
      <w:r>
        <w:separator/>
      </w:r>
    </w:p>
  </w:endnote>
  <w:endnote w:type="continuationSeparator" w:id="0">
    <w:p w:rsidR="00DA24B4" w:rsidRDefault="00DA24B4" w:rsidP="009B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4B4" w:rsidRDefault="00DA24B4" w:rsidP="009B5E67">
      <w:pPr>
        <w:spacing w:after="0" w:line="240" w:lineRule="auto"/>
      </w:pPr>
      <w:r>
        <w:separator/>
      </w:r>
    </w:p>
  </w:footnote>
  <w:footnote w:type="continuationSeparator" w:id="0">
    <w:p w:rsidR="00DA24B4" w:rsidRDefault="00DA24B4" w:rsidP="009B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13146"/>
    <w:multiLevelType w:val="singleLevel"/>
    <w:tmpl w:val="588C8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141820DF"/>
    <w:multiLevelType w:val="singleLevel"/>
    <w:tmpl w:val="9108770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6BC2C62"/>
    <w:multiLevelType w:val="singleLevel"/>
    <w:tmpl w:val="D376DF9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3" w15:restartNumberingAfterBreak="0">
    <w:nsid w:val="2D962131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2E5238A2"/>
    <w:multiLevelType w:val="multilevel"/>
    <w:tmpl w:val="C28C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C24F9"/>
    <w:multiLevelType w:val="singleLevel"/>
    <w:tmpl w:val="2BC0CEF2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589F0885"/>
    <w:multiLevelType w:val="hybridMultilevel"/>
    <w:tmpl w:val="2404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8" w15:restartNumberingAfterBreak="0">
    <w:nsid w:val="64321A67"/>
    <w:multiLevelType w:val="hybridMultilevel"/>
    <w:tmpl w:val="E6780FA6"/>
    <w:lvl w:ilvl="0" w:tplc="AF9680A0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233"/>
    <w:rsid w:val="000054B7"/>
    <w:rsid w:val="00050233"/>
    <w:rsid w:val="000843B0"/>
    <w:rsid w:val="000C5916"/>
    <w:rsid w:val="000E0E23"/>
    <w:rsid w:val="0012362A"/>
    <w:rsid w:val="00140C5C"/>
    <w:rsid w:val="00165BE8"/>
    <w:rsid w:val="00190713"/>
    <w:rsid w:val="00192CDA"/>
    <w:rsid w:val="001B5D7A"/>
    <w:rsid w:val="001E03CB"/>
    <w:rsid w:val="00337E42"/>
    <w:rsid w:val="0037481D"/>
    <w:rsid w:val="00385442"/>
    <w:rsid w:val="003A29B4"/>
    <w:rsid w:val="003F12CD"/>
    <w:rsid w:val="003F5E5C"/>
    <w:rsid w:val="00477F20"/>
    <w:rsid w:val="004C76A2"/>
    <w:rsid w:val="004E0FB8"/>
    <w:rsid w:val="0056503E"/>
    <w:rsid w:val="005C41CB"/>
    <w:rsid w:val="005C4352"/>
    <w:rsid w:val="005C58B9"/>
    <w:rsid w:val="005E3E91"/>
    <w:rsid w:val="00603FA0"/>
    <w:rsid w:val="00637F7A"/>
    <w:rsid w:val="006A6A76"/>
    <w:rsid w:val="006B78B5"/>
    <w:rsid w:val="006C06B2"/>
    <w:rsid w:val="00701587"/>
    <w:rsid w:val="00727B0A"/>
    <w:rsid w:val="00733AF4"/>
    <w:rsid w:val="007D10F6"/>
    <w:rsid w:val="00811984"/>
    <w:rsid w:val="008E45D4"/>
    <w:rsid w:val="009313D5"/>
    <w:rsid w:val="009338E7"/>
    <w:rsid w:val="00954458"/>
    <w:rsid w:val="009A3C72"/>
    <w:rsid w:val="009B5E67"/>
    <w:rsid w:val="009C749A"/>
    <w:rsid w:val="009D0A04"/>
    <w:rsid w:val="009D4382"/>
    <w:rsid w:val="00A13FEE"/>
    <w:rsid w:val="00A323C8"/>
    <w:rsid w:val="00AF6B9E"/>
    <w:rsid w:val="00B1071D"/>
    <w:rsid w:val="00B71093"/>
    <w:rsid w:val="00BB5ED4"/>
    <w:rsid w:val="00BD3905"/>
    <w:rsid w:val="00BE137C"/>
    <w:rsid w:val="00D010AF"/>
    <w:rsid w:val="00D42F87"/>
    <w:rsid w:val="00D4483D"/>
    <w:rsid w:val="00DA24B4"/>
    <w:rsid w:val="00E1480F"/>
    <w:rsid w:val="00E40A94"/>
    <w:rsid w:val="00E446E0"/>
    <w:rsid w:val="00EE045E"/>
    <w:rsid w:val="00EF4D95"/>
    <w:rsid w:val="00F85594"/>
    <w:rsid w:val="00F9325C"/>
    <w:rsid w:val="00F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ECCF47-935C-483B-AA51-1F7A5351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F4D95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44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42F87"/>
    <w:rPr>
      <w:color w:val="808080"/>
    </w:rPr>
  </w:style>
  <w:style w:type="character" w:customStyle="1" w:styleId="20">
    <w:name w:val="Заголовок 2 Знак"/>
    <w:basedOn w:val="a0"/>
    <w:link w:val="2"/>
    <w:rsid w:val="00EF4D95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table" w:styleId="a6">
    <w:name w:val="Table Grid"/>
    <w:basedOn w:val="a1"/>
    <w:rsid w:val="00EF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5E67"/>
  </w:style>
  <w:style w:type="paragraph" w:styleId="a9">
    <w:name w:val="footer"/>
    <w:basedOn w:val="a"/>
    <w:link w:val="aa"/>
    <w:uiPriority w:val="99"/>
    <w:unhideWhenUsed/>
    <w:rsid w:val="009B5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5E67"/>
  </w:style>
  <w:style w:type="character" w:customStyle="1" w:styleId="40">
    <w:name w:val="Заголовок 4 Знак"/>
    <w:basedOn w:val="a0"/>
    <w:link w:val="4"/>
    <w:uiPriority w:val="9"/>
    <w:semiHidden/>
    <w:rsid w:val="009A3C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Body Text 2"/>
    <w:basedOn w:val="a"/>
    <w:link w:val="22"/>
    <w:rsid w:val="009A3C7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o-RO"/>
    </w:rPr>
  </w:style>
  <w:style w:type="character" w:customStyle="1" w:styleId="22">
    <w:name w:val="Основной текст 2 Знак"/>
    <w:basedOn w:val="a0"/>
    <w:link w:val="21"/>
    <w:rsid w:val="009A3C72"/>
    <w:rPr>
      <w:rFonts w:ascii="Times New Roman" w:eastAsia="Times New Roman" w:hAnsi="Times New Roman" w:cs="Times New Roman"/>
      <w:sz w:val="28"/>
      <w:szCs w:val="28"/>
      <w:lang w:val="ro-RO"/>
    </w:rPr>
  </w:style>
  <w:style w:type="paragraph" w:styleId="ab">
    <w:name w:val="List Paragraph"/>
    <w:basedOn w:val="a"/>
    <w:uiPriority w:val="34"/>
    <w:qFormat/>
    <w:rsid w:val="005C43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tm.md/subdiviziuni-universitare/facultati/facultatea-calculatoare-informatica-si-microelectronica/catedra-calculatoare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A8D0A-D868-4368-AEEA-265752B3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Ninuta</dc:creator>
  <cp:keywords/>
  <dc:description/>
  <cp:lastModifiedBy>Пользователь Windows</cp:lastModifiedBy>
  <cp:revision>27</cp:revision>
  <dcterms:created xsi:type="dcterms:W3CDTF">2016-10-14T11:29:00Z</dcterms:created>
  <dcterms:modified xsi:type="dcterms:W3CDTF">2018-05-08T21:32:00Z</dcterms:modified>
</cp:coreProperties>
</file>